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C4A8" w14:textId="77777777" w:rsidR="00BB4A5D" w:rsidRDefault="00BB4A5D">
      <w:pPr>
        <w:pStyle w:val="Default"/>
        <w:jc w:val="both"/>
        <w:rPr>
          <w:b/>
          <w:bCs/>
          <w:sz w:val="22"/>
          <w:szCs w:val="22"/>
        </w:rPr>
      </w:pPr>
    </w:p>
    <w:p w14:paraId="00961676" w14:textId="77777777" w:rsidR="00BB4A5D" w:rsidRPr="00EB37E5" w:rsidRDefault="00BB4A5D">
      <w:pPr>
        <w:pStyle w:val="Default"/>
        <w:jc w:val="both"/>
        <w:rPr>
          <w:b/>
          <w:bCs/>
          <w:sz w:val="28"/>
          <w:szCs w:val="28"/>
        </w:rPr>
      </w:pPr>
    </w:p>
    <w:p w14:paraId="18E84D8A" w14:textId="2C6BE1A3" w:rsidR="00BB4A5D" w:rsidRPr="00EB37E5" w:rsidRDefault="006D52E8">
      <w:pPr>
        <w:pStyle w:val="NormalWeb"/>
        <w:shd w:val="clear" w:color="auto" w:fill="FFFFFF"/>
        <w:spacing w:beforeAutospacing="0" w:after="0" w:afterAutospacing="0" w:line="360" w:lineRule="auto"/>
        <w:ind w:left="-142" w:right="-142"/>
        <w:jc w:val="center"/>
        <w:rPr>
          <w:rFonts w:ascii="Arial" w:hAnsi="Arial" w:cs="Arial"/>
          <w:b/>
          <w:bCs/>
          <w:sz w:val="28"/>
          <w:szCs w:val="28"/>
        </w:rPr>
      </w:pPr>
      <w:r w:rsidRPr="00EB37E5">
        <w:rPr>
          <w:rFonts w:ascii="Arial" w:hAnsi="Arial" w:cs="Arial"/>
          <w:b/>
          <w:bCs/>
          <w:sz w:val="28"/>
          <w:szCs w:val="28"/>
        </w:rPr>
        <w:t xml:space="preserve">Biedrība „Rēzeknes </w:t>
      </w:r>
      <w:r w:rsidR="00BA1043" w:rsidRPr="00EB37E5">
        <w:rPr>
          <w:rFonts w:ascii="Arial" w:hAnsi="Arial" w:cs="Arial"/>
          <w:b/>
          <w:bCs/>
          <w:sz w:val="28"/>
          <w:szCs w:val="28"/>
        </w:rPr>
        <w:t>novada</w:t>
      </w:r>
      <w:r w:rsidRPr="00EB37E5">
        <w:rPr>
          <w:rFonts w:ascii="Arial" w:hAnsi="Arial" w:cs="Arial"/>
          <w:b/>
          <w:bCs/>
          <w:sz w:val="28"/>
          <w:szCs w:val="28"/>
        </w:rPr>
        <w:t xml:space="preserve"> partnerība” izsludina atklāta konkursa p</w:t>
      </w:r>
      <w:r w:rsidR="002F37DA" w:rsidRPr="00EB37E5">
        <w:rPr>
          <w:rFonts w:ascii="Arial" w:hAnsi="Arial" w:cs="Arial"/>
          <w:b/>
          <w:bCs/>
          <w:sz w:val="28"/>
          <w:szCs w:val="28"/>
        </w:rPr>
        <w:t>rojektu iesniegumu pieņemšanas 1</w:t>
      </w:r>
      <w:r w:rsidR="00DB6A83">
        <w:rPr>
          <w:rFonts w:ascii="Arial" w:hAnsi="Arial" w:cs="Arial"/>
          <w:b/>
          <w:bCs/>
          <w:sz w:val="28"/>
          <w:szCs w:val="28"/>
        </w:rPr>
        <w:t>7</w:t>
      </w:r>
      <w:r w:rsidRPr="00EB37E5">
        <w:rPr>
          <w:rFonts w:ascii="Arial" w:hAnsi="Arial" w:cs="Arial"/>
          <w:b/>
          <w:bCs/>
          <w:sz w:val="28"/>
          <w:szCs w:val="28"/>
        </w:rPr>
        <w:t>.kārtu</w:t>
      </w:r>
    </w:p>
    <w:p w14:paraId="22F3621B" w14:textId="77777777" w:rsidR="00BB4A5D" w:rsidRDefault="00BB4A5D">
      <w:pPr>
        <w:pStyle w:val="NormalWeb"/>
        <w:shd w:val="clear" w:color="auto" w:fill="FFFFFF"/>
        <w:spacing w:beforeAutospacing="0" w:after="0" w:afterAutospacing="0" w:line="360" w:lineRule="auto"/>
        <w:ind w:left="-142" w:right="-142"/>
        <w:jc w:val="center"/>
        <w:rPr>
          <w:rFonts w:ascii="Arial" w:hAnsi="Arial" w:cs="Arial"/>
          <w:bCs/>
          <w:sz w:val="22"/>
          <w:szCs w:val="22"/>
        </w:rPr>
      </w:pPr>
    </w:p>
    <w:p w14:paraId="6E0762E9" w14:textId="68F63F4C" w:rsidR="00BB4A5D" w:rsidRDefault="006D52E8">
      <w:pPr>
        <w:ind w:left="426" w:right="566"/>
        <w:contextualSpacing/>
        <w:rPr>
          <w:rStyle w:val="Strong"/>
          <w:rFonts w:ascii="Arial" w:hAnsi="Arial" w:cs="Arial"/>
          <w:bCs w:val="0"/>
        </w:rPr>
      </w:pPr>
      <w:r>
        <w:rPr>
          <w:rFonts w:ascii="Arial" w:hAnsi="Arial" w:cs="Arial"/>
        </w:rPr>
        <w:t xml:space="preserve">Sabiedrības virzītas vietējās attīstības stratēģijas (SVVA stratēģija) īstenošanai Lauku attīstības programmas 2014.- 2020.gadam pasākuma „Darbību īstenošana saskaņā ar sabiedrības virzītas vietējās attīstības stratēģiju” 19.2. aktivitātē </w:t>
      </w:r>
      <w:r>
        <w:rPr>
          <w:rStyle w:val="Strong"/>
          <w:rFonts w:ascii="Arial" w:eastAsia="Calibri" w:hAnsi="Arial" w:cs="Arial"/>
        </w:rPr>
        <w:t>“</w:t>
      </w:r>
      <w:r>
        <w:rPr>
          <w:rFonts w:ascii="Arial" w:hAnsi="Arial" w:cs="Arial"/>
          <w:b/>
        </w:rPr>
        <w:t>Vietējās ekonomikas stiprināšanas iniciatīvas</w:t>
      </w:r>
      <w:r>
        <w:rPr>
          <w:rStyle w:val="Strong"/>
          <w:rFonts w:ascii="Arial" w:eastAsia="Calibri" w:hAnsi="Arial" w:cs="Arial"/>
        </w:rPr>
        <w:t>”.</w:t>
      </w:r>
    </w:p>
    <w:p w14:paraId="2C6A7693" w14:textId="77777777" w:rsidR="00BB4A5D" w:rsidRDefault="00BB4A5D">
      <w:pPr>
        <w:pStyle w:val="Default"/>
        <w:jc w:val="both"/>
        <w:rPr>
          <w:sz w:val="10"/>
          <w:szCs w:val="10"/>
        </w:rPr>
      </w:pPr>
    </w:p>
    <w:p w14:paraId="0B53B342" w14:textId="77777777" w:rsidR="00BB4A5D" w:rsidRDefault="00BB4A5D">
      <w:pPr>
        <w:pStyle w:val="Default"/>
        <w:jc w:val="both"/>
        <w:rPr>
          <w:sz w:val="2"/>
          <w:szCs w:val="2"/>
        </w:rPr>
      </w:pPr>
    </w:p>
    <w:tbl>
      <w:tblPr>
        <w:tblW w:w="14737" w:type="dxa"/>
        <w:jc w:val="center"/>
        <w:tblLook w:val="04A0" w:firstRow="1" w:lastRow="0" w:firstColumn="1" w:lastColumn="0" w:noHBand="0" w:noVBand="1"/>
      </w:tblPr>
      <w:tblGrid>
        <w:gridCol w:w="4764"/>
        <w:gridCol w:w="9973"/>
      </w:tblGrid>
      <w:tr w:rsidR="00BB4A5D" w14:paraId="08064C0D" w14:textId="77777777">
        <w:trPr>
          <w:trHeight w:val="296"/>
          <w:jc w:val="center"/>
        </w:trPr>
        <w:tc>
          <w:tcPr>
            <w:tcW w:w="14736" w:type="dxa"/>
            <w:gridSpan w:val="2"/>
            <w:tcBorders>
              <w:top w:val="single" w:sz="4" w:space="0" w:color="000000"/>
              <w:left w:val="single" w:sz="4" w:space="0" w:color="000000"/>
              <w:bottom w:val="single" w:sz="4" w:space="0" w:color="000000"/>
              <w:right w:val="single" w:sz="4" w:space="0" w:color="000000"/>
            </w:tcBorders>
            <w:shd w:val="clear" w:color="auto" w:fill="auto"/>
          </w:tcPr>
          <w:p w14:paraId="251093E4" w14:textId="29DBCBDC" w:rsidR="00BB4A5D" w:rsidRDefault="006D52E8">
            <w:pPr>
              <w:spacing w:after="0" w:line="240" w:lineRule="auto"/>
              <w:jc w:val="center"/>
              <w:rPr>
                <w:rFonts w:ascii="Arial" w:hAnsi="Arial" w:cs="Arial"/>
                <w:b/>
              </w:rPr>
            </w:pPr>
            <w:r>
              <w:rPr>
                <w:rFonts w:ascii="Arial" w:hAnsi="Arial" w:cs="Arial"/>
                <w:b/>
              </w:rPr>
              <w:t>Vispārīga informācija</w:t>
            </w:r>
          </w:p>
        </w:tc>
      </w:tr>
      <w:tr w:rsidR="00BB4A5D" w14:paraId="548FB872" w14:textId="77777777">
        <w:trPr>
          <w:trHeight w:val="870"/>
          <w:jc w:val="center"/>
        </w:trPr>
        <w:tc>
          <w:tcPr>
            <w:tcW w:w="4764" w:type="dxa"/>
            <w:tcBorders>
              <w:top w:val="single" w:sz="4" w:space="0" w:color="000000"/>
              <w:left w:val="single" w:sz="4" w:space="0" w:color="000000"/>
              <w:bottom w:val="single" w:sz="4" w:space="0" w:color="000000"/>
              <w:right w:val="single" w:sz="4" w:space="0" w:color="000000"/>
            </w:tcBorders>
            <w:shd w:val="clear" w:color="auto" w:fill="auto"/>
          </w:tcPr>
          <w:p w14:paraId="74A0475E" w14:textId="77777777" w:rsidR="00BB4A5D" w:rsidRDefault="006D52E8">
            <w:pPr>
              <w:spacing w:after="0" w:line="240" w:lineRule="auto"/>
              <w:contextualSpacing/>
              <w:jc w:val="both"/>
              <w:rPr>
                <w:rFonts w:ascii="Arial" w:hAnsi="Arial" w:cs="Arial"/>
                <w:b/>
              </w:rPr>
            </w:pPr>
            <w:r>
              <w:rPr>
                <w:rFonts w:ascii="Arial" w:hAnsi="Arial" w:cs="Arial"/>
                <w:b/>
              </w:rPr>
              <w:t>Termiņš, kad tiks uzsākta projektu iesniegumu pieņemšana</w:t>
            </w:r>
          </w:p>
        </w:tc>
        <w:tc>
          <w:tcPr>
            <w:tcW w:w="9972" w:type="dxa"/>
            <w:tcBorders>
              <w:top w:val="single" w:sz="4" w:space="0" w:color="000000"/>
              <w:left w:val="single" w:sz="4" w:space="0" w:color="000000"/>
              <w:bottom w:val="single" w:sz="4" w:space="0" w:color="000000"/>
              <w:right w:val="single" w:sz="4" w:space="0" w:color="000000"/>
            </w:tcBorders>
            <w:shd w:val="clear" w:color="auto" w:fill="FFE67D"/>
            <w:vAlign w:val="center"/>
          </w:tcPr>
          <w:p w14:paraId="43DEC747" w14:textId="72167846" w:rsidR="003E2AD5" w:rsidRDefault="001E3D95">
            <w:pPr>
              <w:spacing w:after="0" w:line="240" w:lineRule="auto"/>
              <w:rPr>
                <w:rFonts w:ascii="Arial" w:hAnsi="Arial" w:cs="Arial"/>
                <w:b/>
              </w:rPr>
            </w:pPr>
            <w:r>
              <w:rPr>
                <w:rFonts w:ascii="Arial" w:hAnsi="Arial" w:cs="Arial"/>
                <w:b/>
              </w:rPr>
              <w:t>12</w:t>
            </w:r>
            <w:r w:rsidR="006D52E8" w:rsidRPr="00FF3C29">
              <w:rPr>
                <w:rFonts w:ascii="Arial" w:hAnsi="Arial" w:cs="Arial"/>
                <w:b/>
              </w:rPr>
              <w:t>.</w:t>
            </w:r>
            <w:r w:rsidR="003E2AD5">
              <w:rPr>
                <w:rFonts w:ascii="Arial" w:hAnsi="Arial" w:cs="Arial"/>
                <w:b/>
              </w:rPr>
              <w:t>0</w:t>
            </w:r>
            <w:r w:rsidR="00DB6A83">
              <w:rPr>
                <w:rFonts w:ascii="Arial" w:hAnsi="Arial" w:cs="Arial"/>
                <w:b/>
              </w:rPr>
              <w:t>9</w:t>
            </w:r>
            <w:r w:rsidR="006D52E8" w:rsidRPr="00FF3C29">
              <w:rPr>
                <w:rFonts w:ascii="Arial" w:hAnsi="Arial" w:cs="Arial"/>
                <w:b/>
              </w:rPr>
              <w:t>.202</w:t>
            </w:r>
            <w:r w:rsidR="003E2AD5">
              <w:rPr>
                <w:rFonts w:ascii="Arial" w:hAnsi="Arial" w:cs="Arial"/>
                <w:b/>
              </w:rPr>
              <w:t>3</w:t>
            </w:r>
            <w:r w:rsidR="006D52E8" w:rsidRPr="00FF3C29">
              <w:rPr>
                <w:rFonts w:ascii="Arial" w:hAnsi="Arial" w:cs="Arial"/>
                <w:b/>
              </w:rPr>
              <w:t xml:space="preserve">. </w:t>
            </w:r>
            <w:r w:rsidR="003E2AD5">
              <w:rPr>
                <w:rFonts w:ascii="Arial" w:hAnsi="Arial" w:cs="Arial"/>
                <w:b/>
              </w:rPr>
              <w:t>–</w:t>
            </w:r>
            <w:r w:rsidR="006D52E8" w:rsidRPr="00FF3C29">
              <w:rPr>
                <w:rFonts w:ascii="Arial" w:hAnsi="Arial" w:cs="Arial"/>
                <w:b/>
              </w:rPr>
              <w:t xml:space="preserve"> </w:t>
            </w:r>
            <w:r>
              <w:rPr>
                <w:rFonts w:ascii="Arial" w:hAnsi="Arial" w:cs="Arial"/>
                <w:b/>
              </w:rPr>
              <w:t>12</w:t>
            </w:r>
            <w:r w:rsidR="003E2AD5">
              <w:rPr>
                <w:rFonts w:ascii="Arial" w:hAnsi="Arial" w:cs="Arial"/>
                <w:b/>
              </w:rPr>
              <w:t>.</w:t>
            </w:r>
            <w:r w:rsidR="00DB6A83">
              <w:rPr>
                <w:rFonts w:ascii="Arial" w:hAnsi="Arial" w:cs="Arial"/>
                <w:b/>
              </w:rPr>
              <w:t>10</w:t>
            </w:r>
            <w:r w:rsidR="006D52E8" w:rsidRPr="00FF3C29">
              <w:rPr>
                <w:rFonts w:ascii="Arial" w:hAnsi="Arial" w:cs="Arial"/>
                <w:b/>
              </w:rPr>
              <w:t>.202</w:t>
            </w:r>
            <w:r w:rsidR="003E2AD5">
              <w:rPr>
                <w:rFonts w:ascii="Arial" w:hAnsi="Arial" w:cs="Arial"/>
                <w:b/>
              </w:rPr>
              <w:t>3</w:t>
            </w:r>
            <w:r w:rsidR="006D52E8" w:rsidRPr="00FF3C29">
              <w:rPr>
                <w:rFonts w:ascii="Arial" w:hAnsi="Arial" w:cs="Arial"/>
                <w:b/>
              </w:rPr>
              <w:t>.</w:t>
            </w:r>
          </w:p>
        </w:tc>
      </w:tr>
      <w:tr w:rsidR="00BB4A5D" w14:paraId="7EDD0AF7" w14:textId="77777777" w:rsidTr="00D907FD">
        <w:trPr>
          <w:trHeight w:val="626"/>
          <w:jc w:val="center"/>
        </w:trPr>
        <w:tc>
          <w:tcPr>
            <w:tcW w:w="4764" w:type="dxa"/>
            <w:tcBorders>
              <w:top w:val="single" w:sz="4" w:space="0" w:color="000000"/>
              <w:left w:val="single" w:sz="4" w:space="0" w:color="000000"/>
              <w:bottom w:val="single" w:sz="4" w:space="0" w:color="000000"/>
              <w:right w:val="single" w:sz="4" w:space="0" w:color="000000"/>
            </w:tcBorders>
            <w:shd w:val="clear" w:color="auto" w:fill="auto"/>
          </w:tcPr>
          <w:p w14:paraId="28A3DC76" w14:textId="5A4DE9BB" w:rsidR="00BB4A5D" w:rsidRDefault="006D52E8">
            <w:pPr>
              <w:spacing w:after="0" w:line="240" w:lineRule="auto"/>
              <w:jc w:val="both"/>
              <w:rPr>
                <w:rFonts w:ascii="Arial" w:hAnsi="Arial" w:cs="Arial"/>
                <w:b/>
              </w:rPr>
            </w:pPr>
            <w:r>
              <w:rPr>
                <w:rFonts w:ascii="Arial" w:hAnsi="Arial" w:cs="Arial"/>
                <w:b/>
              </w:rPr>
              <w:t>1</w:t>
            </w:r>
            <w:r w:rsidR="00701615">
              <w:rPr>
                <w:rFonts w:ascii="Arial" w:hAnsi="Arial" w:cs="Arial"/>
                <w:b/>
              </w:rPr>
              <w:t>7</w:t>
            </w:r>
            <w:r>
              <w:rPr>
                <w:rFonts w:ascii="Arial" w:hAnsi="Arial" w:cs="Arial"/>
                <w:b/>
              </w:rPr>
              <w:t xml:space="preserve">. kārtā pieejamais publiskais finansējums </w:t>
            </w:r>
          </w:p>
        </w:tc>
        <w:tc>
          <w:tcPr>
            <w:tcW w:w="997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7205B650" w14:textId="1008E76B" w:rsidR="00D907FD" w:rsidRPr="00DB6A83" w:rsidRDefault="00D907FD">
            <w:pPr>
              <w:rPr>
                <w:rFonts w:ascii="Arial" w:hAnsi="Arial" w:cs="Arial"/>
                <w:b/>
                <w:bCs/>
                <w:color w:val="000000"/>
              </w:rPr>
            </w:pPr>
          </w:p>
          <w:p w14:paraId="1F72342E" w14:textId="2818F895" w:rsidR="00BB4A5D" w:rsidRPr="007B1754" w:rsidRDefault="00EB454A">
            <w:pPr>
              <w:rPr>
                <w:rFonts w:ascii="Arial" w:hAnsi="Arial" w:cs="Arial"/>
                <w:b/>
                <w:bCs/>
              </w:rPr>
            </w:pPr>
            <w:r w:rsidRPr="00EB454A">
              <w:rPr>
                <w:rFonts w:ascii="Arial" w:hAnsi="Arial" w:cs="Arial"/>
                <w:b/>
                <w:bCs/>
                <w:sz w:val="24"/>
                <w:szCs w:val="24"/>
              </w:rPr>
              <w:t>215299,15</w:t>
            </w:r>
            <w:r w:rsidR="007B1754" w:rsidRPr="007B1754">
              <w:rPr>
                <w:rFonts w:ascii="Arial" w:hAnsi="Arial" w:cs="Arial"/>
                <w:b/>
                <w:bCs/>
              </w:rPr>
              <w:t> </w:t>
            </w:r>
            <w:r w:rsidR="00FF3C29" w:rsidRPr="007B1754">
              <w:rPr>
                <w:rFonts w:ascii="Arial" w:hAnsi="Arial" w:cs="Arial"/>
                <w:b/>
                <w:bCs/>
              </w:rPr>
              <w:t>EUR</w:t>
            </w:r>
          </w:p>
          <w:p w14:paraId="314D55B0" w14:textId="3DE973C6" w:rsidR="002F693A" w:rsidRPr="002F693A" w:rsidRDefault="002F693A" w:rsidP="00DB6A83">
            <w:pPr>
              <w:spacing w:after="0" w:line="240" w:lineRule="auto"/>
              <w:contextualSpacing/>
              <w:jc w:val="both"/>
              <w:rPr>
                <w:rFonts w:ascii="Arial" w:hAnsi="Arial" w:cs="Arial"/>
                <w:b/>
                <w:bCs/>
                <w:sz w:val="20"/>
                <w:szCs w:val="20"/>
              </w:rPr>
            </w:pPr>
          </w:p>
        </w:tc>
      </w:tr>
      <w:tr w:rsidR="00BB4A5D" w14:paraId="04B22EB3" w14:textId="77777777">
        <w:trPr>
          <w:trHeight w:val="1076"/>
          <w:jc w:val="center"/>
        </w:trPr>
        <w:tc>
          <w:tcPr>
            <w:tcW w:w="4764" w:type="dxa"/>
            <w:tcBorders>
              <w:top w:val="single" w:sz="4" w:space="0" w:color="000000"/>
              <w:left w:val="single" w:sz="4" w:space="0" w:color="000000"/>
              <w:bottom w:val="single" w:sz="4" w:space="0" w:color="000000"/>
              <w:right w:val="single" w:sz="4" w:space="0" w:color="000000"/>
            </w:tcBorders>
            <w:shd w:val="clear" w:color="auto" w:fill="auto"/>
          </w:tcPr>
          <w:p w14:paraId="00FA9142" w14:textId="77777777" w:rsidR="00BB4A5D" w:rsidRDefault="00BB4A5D">
            <w:pPr>
              <w:spacing w:after="0" w:line="240" w:lineRule="auto"/>
              <w:contextualSpacing/>
              <w:jc w:val="both"/>
              <w:rPr>
                <w:rFonts w:ascii="Arial" w:hAnsi="Arial" w:cs="Arial"/>
                <w:b/>
              </w:rPr>
            </w:pPr>
          </w:p>
          <w:p w14:paraId="27A33744" w14:textId="77777777" w:rsidR="00BB4A5D" w:rsidRDefault="006D52E8">
            <w:pPr>
              <w:spacing w:after="0" w:line="240" w:lineRule="auto"/>
              <w:contextualSpacing/>
              <w:jc w:val="both"/>
              <w:rPr>
                <w:rFonts w:ascii="Arial" w:hAnsi="Arial" w:cs="Arial"/>
                <w:b/>
              </w:rPr>
            </w:pPr>
            <w:r>
              <w:rPr>
                <w:rFonts w:ascii="Arial" w:hAnsi="Arial" w:cs="Arial"/>
                <w:b/>
              </w:rPr>
              <w:t>Projektu  īstenošanas termiņš</w:t>
            </w:r>
          </w:p>
        </w:tc>
        <w:tc>
          <w:tcPr>
            <w:tcW w:w="9972" w:type="dxa"/>
            <w:tcBorders>
              <w:top w:val="single" w:sz="4" w:space="0" w:color="000000"/>
              <w:left w:val="single" w:sz="4" w:space="0" w:color="000000"/>
              <w:bottom w:val="single" w:sz="4" w:space="0" w:color="000000"/>
              <w:right w:val="single" w:sz="4" w:space="0" w:color="000000"/>
            </w:tcBorders>
            <w:shd w:val="clear" w:color="auto" w:fill="auto"/>
          </w:tcPr>
          <w:p w14:paraId="4E714B8B" w14:textId="77777777" w:rsidR="00B2658E" w:rsidRDefault="00B2658E">
            <w:pPr>
              <w:spacing w:after="0" w:line="240" w:lineRule="auto"/>
              <w:jc w:val="both"/>
              <w:rPr>
                <w:rStyle w:val="markedcontent"/>
                <w:rFonts w:ascii="Arial" w:hAnsi="Arial" w:cs="Arial"/>
                <w:b/>
                <w:bCs/>
              </w:rPr>
            </w:pPr>
          </w:p>
          <w:p w14:paraId="649F9CB8" w14:textId="17FE8912" w:rsidR="00DB6A83" w:rsidRPr="00DB6A83" w:rsidRDefault="00DB6A83" w:rsidP="00DB6A83">
            <w:pPr>
              <w:spacing w:after="0" w:line="240" w:lineRule="auto"/>
              <w:jc w:val="both"/>
              <w:rPr>
                <w:rFonts w:ascii="Arial" w:hAnsi="Arial" w:cs="Arial"/>
              </w:rPr>
            </w:pPr>
            <w:r w:rsidRPr="00DB6A83">
              <w:rPr>
                <w:rFonts w:ascii="Arial" w:hAnsi="Arial" w:cs="Arial"/>
                <w:b/>
                <w:bCs/>
              </w:rPr>
              <w:t>2 gadi</w:t>
            </w:r>
            <w:r w:rsidRPr="00DB6A83">
              <w:rPr>
                <w:rFonts w:ascii="Arial" w:hAnsi="Arial" w:cs="Arial"/>
              </w:rPr>
              <w:t xml:space="preserve"> no Lauku atbalsta dienesta lēmuma pieņemšanas par projekta iesnieguma apstiprināšanu</w:t>
            </w:r>
            <w:r w:rsidR="007D248C">
              <w:rPr>
                <w:rFonts w:ascii="Arial" w:hAnsi="Arial" w:cs="Arial"/>
              </w:rPr>
              <w:t xml:space="preserve">, </w:t>
            </w:r>
            <w:r w:rsidR="007D248C" w:rsidRPr="007D248C">
              <w:rPr>
                <w:rFonts w:ascii="Arial" w:hAnsi="Arial" w:cs="Arial"/>
              </w:rPr>
              <w:t>bet</w:t>
            </w:r>
            <w:r w:rsidR="007D248C" w:rsidRPr="007D248C">
              <w:rPr>
                <w:rFonts w:ascii="Arial" w:hAnsi="Arial" w:cs="Arial"/>
                <w:b/>
                <w:bCs/>
              </w:rPr>
              <w:t xml:space="preserve"> nepārsniedzot 2025.gada 1.septembri </w:t>
            </w:r>
            <w:r w:rsidR="007D248C" w:rsidRPr="00DB6A83">
              <w:rPr>
                <w:rFonts w:ascii="Arial" w:hAnsi="Arial" w:cs="Arial"/>
              </w:rPr>
              <w:t>–</w:t>
            </w:r>
            <w:r w:rsidRPr="00DB6A83">
              <w:rPr>
                <w:rFonts w:ascii="Arial" w:hAnsi="Arial" w:cs="Arial"/>
              </w:rPr>
              <w:t xml:space="preserve"> ja tiek veikta </w:t>
            </w:r>
            <w:r w:rsidRPr="007D248C">
              <w:rPr>
                <w:rFonts w:ascii="Arial" w:hAnsi="Arial" w:cs="Arial"/>
                <w:b/>
                <w:bCs/>
              </w:rPr>
              <w:t>būvniecība, teritorijas labiekārtošana</w:t>
            </w:r>
            <w:r w:rsidRPr="00DB6A83">
              <w:rPr>
                <w:rFonts w:ascii="Arial" w:hAnsi="Arial" w:cs="Arial"/>
              </w:rPr>
              <w:t>;</w:t>
            </w:r>
            <w:r w:rsidR="007D248C">
              <w:rPr>
                <w:b/>
                <w:bCs/>
                <w:i/>
                <w:iCs/>
              </w:rPr>
              <w:t xml:space="preserve"> </w:t>
            </w:r>
          </w:p>
          <w:p w14:paraId="5A4C3D65" w14:textId="77777777" w:rsidR="00DB6A83" w:rsidRPr="00DB6A83" w:rsidRDefault="00DB6A83" w:rsidP="00DB6A83">
            <w:pPr>
              <w:spacing w:after="0" w:line="240" w:lineRule="auto"/>
              <w:jc w:val="both"/>
              <w:rPr>
                <w:rFonts w:ascii="Arial" w:hAnsi="Arial" w:cs="Arial"/>
              </w:rPr>
            </w:pPr>
            <w:r w:rsidRPr="00DB6A83">
              <w:rPr>
                <w:rFonts w:ascii="Arial" w:hAnsi="Arial" w:cs="Arial"/>
                <w:b/>
                <w:bCs/>
              </w:rPr>
              <w:t>1 gads</w:t>
            </w:r>
            <w:r w:rsidRPr="00DB6A83">
              <w:rPr>
                <w:rFonts w:ascii="Arial" w:hAnsi="Arial" w:cs="Arial"/>
              </w:rPr>
              <w:t xml:space="preserve"> no Lauku atbalsta dienesta lēmuma pieņemšanas par projekta iesnieguma apstiprināšanu –</w:t>
            </w:r>
          </w:p>
          <w:p w14:paraId="3B8BFE93" w14:textId="39DC43E1" w:rsidR="00DB6A83" w:rsidRPr="007D248C" w:rsidRDefault="00DB6A83" w:rsidP="00DB6A83">
            <w:pPr>
              <w:spacing w:after="0" w:line="240" w:lineRule="auto"/>
              <w:jc w:val="both"/>
              <w:rPr>
                <w:rFonts w:ascii="Arial" w:hAnsi="Arial" w:cs="Arial"/>
                <w:b/>
                <w:bCs/>
              </w:rPr>
            </w:pPr>
            <w:r w:rsidRPr="007D248C">
              <w:rPr>
                <w:rFonts w:ascii="Arial" w:hAnsi="Arial" w:cs="Arial"/>
                <w:b/>
                <w:bCs/>
              </w:rPr>
              <w:t>pārējiem projektiem.</w:t>
            </w:r>
          </w:p>
        </w:tc>
      </w:tr>
      <w:tr w:rsidR="00BB4A5D" w14:paraId="1C4F3E48" w14:textId="77777777" w:rsidTr="00FF3E4C">
        <w:trPr>
          <w:trHeight w:val="1390"/>
          <w:jc w:val="center"/>
        </w:trPr>
        <w:tc>
          <w:tcPr>
            <w:tcW w:w="4764" w:type="dxa"/>
            <w:tcBorders>
              <w:top w:val="single" w:sz="4" w:space="0" w:color="000000"/>
              <w:left w:val="single" w:sz="4" w:space="0" w:color="000000"/>
              <w:bottom w:val="single" w:sz="4" w:space="0" w:color="000000"/>
              <w:right w:val="single" w:sz="4" w:space="0" w:color="000000"/>
            </w:tcBorders>
            <w:shd w:val="clear" w:color="auto" w:fill="auto"/>
          </w:tcPr>
          <w:p w14:paraId="42B64A5D" w14:textId="77777777" w:rsidR="00BB4A5D" w:rsidRDefault="006D52E8">
            <w:pPr>
              <w:spacing w:after="0" w:line="240" w:lineRule="auto"/>
              <w:contextualSpacing/>
              <w:rPr>
                <w:rFonts w:ascii="Arial" w:hAnsi="Arial" w:cs="Arial"/>
                <w:b/>
              </w:rPr>
            </w:pPr>
            <w:r>
              <w:rPr>
                <w:rFonts w:ascii="Arial" w:hAnsi="Arial" w:cs="Arial"/>
                <w:b/>
              </w:rPr>
              <w:t>Iesniegt projektu iesniegumus</w:t>
            </w:r>
          </w:p>
        </w:tc>
        <w:tc>
          <w:tcPr>
            <w:tcW w:w="99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4FBA9C" w14:textId="0664FD70" w:rsidR="00BB4A5D" w:rsidRDefault="006D52E8">
            <w:pPr>
              <w:ind w:right="-79"/>
              <w:jc w:val="both"/>
            </w:pPr>
            <w:r>
              <w:rPr>
                <w:rFonts w:ascii="Arial" w:hAnsi="Arial" w:cs="Arial"/>
              </w:rPr>
              <w:t>Projekta iesniegumus var iesniegt LAD Elektroniskās pieteikšanās sistēmā</w:t>
            </w:r>
            <w:r w:rsidR="00FF3E4C">
              <w:rPr>
                <w:rFonts w:ascii="Arial" w:hAnsi="Arial" w:cs="Arial"/>
              </w:rPr>
              <w:t xml:space="preserve"> </w:t>
            </w:r>
            <w:hyperlink r:id="rId8">
              <w:r>
                <w:rPr>
                  <w:rStyle w:val="InternetLink"/>
                  <w:rFonts w:ascii="Arial" w:hAnsi="Arial" w:cs="Arial"/>
                  <w:highlight w:val="white"/>
                </w:rPr>
                <w:t>https://eps.lad.gov.lv/login</w:t>
              </w:r>
            </w:hyperlink>
            <w:r>
              <w:rPr>
                <w:rStyle w:val="InternetLink"/>
                <w:rFonts w:ascii="Arial" w:hAnsi="Arial" w:cs="Arial"/>
                <w:highlight w:val="white"/>
              </w:rPr>
              <w:t>.</w:t>
            </w:r>
            <w:r>
              <w:rPr>
                <w:rFonts w:ascii="Arial" w:hAnsi="Arial" w:cs="Arial"/>
                <w:color w:val="414142"/>
                <w:shd w:val="clear" w:color="auto" w:fill="F1F1F1"/>
              </w:rPr>
              <w:t xml:space="preserve"> </w:t>
            </w:r>
          </w:p>
          <w:p w14:paraId="4F7A27A1" w14:textId="5A34E613" w:rsidR="00BB4A5D" w:rsidRPr="003D48B3" w:rsidRDefault="006D52E8">
            <w:pPr>
              <w:spacing w:after="0" w:line="240" w:lineRule="auto"/>
              <w:contextualSpacing/>
              <w:jc w:val="both"/>
            </w:pPr>
            <w:r>
              <w:rPr>
                <w:rFonts w:ascii="Arial" w:hAnsi="Arial" w:cs="Arial"/>
              </w:rPr>
              <w:t xml:space="preserve">Kopā ar projekta iesniegumu iesniedzams arī </w:t>
            </w:r>
            <w:r>
              <w:rPr>
                <w:rStyle w:val="InternetLink"/>
                <w:rFonts w:ascii="Arial" w:hAnsi="Arial" w:cs="Arial"/>
                <w:b/>
                <w:color w:val="auto"/>
                <w:u w:val="none"/>
              </w:rPr>
              <w:t xml:space="preserve">atbalsta pretendenta pašnovērtējums (veidlapa </w:t>
            </w:r>
            <w:hyperlink r:id="rId9">
              <w:r>
                <w:rPr>
                  <w:rStyle w:val="InternetLink"/>
                  <w:rFonts w:ascii="Arial" w:hAnsi="Arial" w:cs="Arial"/>
                </w:rPr>
                <w:t>www.rezeknespartneriba.lv</w:t>
              </w:r>
            </w:hyperlink>
            <w:r>
              <w:rPr>
                <w:rStyle w:val="InternetLink"/>
                <w:rFonts w:ascii="Arial" w:hAnsi="Arial" w:cs="Arial"/>
              </w:rPr>
              <w:t>)</w:t>
            </w:r>
            <w:r>
              <w:rPr>
                <w:rStyle w:val="InternetLink"/>
                <w:rFonts w:ascii="Arial" w:hAnsi="Arial" w:cs="Arial"/>
                <w:u w:val="none"/>
              </w:rPr>
              <w:t xml:space="preserve"> </w:t>
            </w:r>
            <w:r>
              <w:rPr>
                <w:rFonts w:ascii="Arial" w:hAnsi="Arial" w:cs="Arial"/>
              </w:rPr>
              <w:t>par projekta atbilstību vietējās attīstības stratēģijā attiecīgajai rīcībai noteiktajiem projektu vērtēšanas kritērijiem, norādot katram kritērijam atbilstošo punktu skaitu un pamatojot punktu skaita atbilstību.</w:t>
            </w:r>
          </w:p>
        </w:tc>
      </w:tr>
      <w:tr w:rsidR="00BB4A5D" w14:paraId="122B1B7D" w14:textId="77777777" w:rsidTr="00134622">
        <w:trPr>
          <w:trHeight w:val="924"/>
          <w:jc w:val="center"/>
        </w:trPr>
        <w:tc>
          <w:tcPr>
            <w:tcW w:w="4764" w:type="dxa"/>
            <w:tcBorders>
              <w:top w:val="single" w:sz="4" w:space="0" w:color="000000"/>
              <w:left w:val="single" w:sz="4" w:space="0" w:color="000000"/>
              <w:bottom w:val="single" w:sz="4" w:space="0" w:color="000000"/>
              <w:right w:val="single" w:sz="4" w:space="0" w:color="000000"/>
            </w:tcBorders>
            <w:shd w:val="clear" w:color="auto" w:fill="auto"/>
          </w:tcPr>
          <w:p w14:paraId="27150E20" w14:textId="77777777" w:rsidR="00BB4A5D" w:rsidRDefault="006D52E8">
            <w:pPr>
              <w:spacing w:after="0" w:line="240" w:lineRule="auto"/>
              <w:contextualSpacing/>
              <w:rPr>
                <w:rFonts w:ascii="Arial" w:hAnsi="Arial" w:cs="Arial"/>
                <w:b/>
              </w:rPr>
            </w:pPr>
            <w:r>
              <w:rPr>
                <w:rFonts w:ascii="Arial" w:hAnsi="Arial" w:cs="Arial"/>
                <w:b/>
              </w:rPr>
              <w:t>Kontaktinformācija</w:t>
            </w:r>
          </w:p>
        </w:tc>
        <w:tc>
          <w:tcPr>
            <w:tcW w:w="9972" w:type="dxa"/>
            <w:tcBorders>
              <w:top w:val="single" w:sz="4" w:space="0" w:color="000000"/>
              <w:left w:val="single" w:sz="4" w:space="0" w:color="000000"/>
              <w:bottom w:val="single" w:sz="4" w:space="0" w:color="000000"/>
              <w:right w:val="single" w:sz="4" w:space="0" w:color="000000"/>
            </w:tcBorders>
            <w:shd w:val="clear" w:color="auto" w:fill="auto"/>
          </w:tcPr>
          <w:p w14:paraId="6DCB9D6A" w14:textId="77777777" w:rsidR="00BB4A5D" w:rsidRDefault="006D52E8">
            <w:pPr>
              <w:spacing w:after="0" w:line="240" w:lineRule="auto"/>
              <w:contextualSpacing/>
              <w:jc w:val="both"/>
              <w:rPr>
                <w:rFonts w:ascii="Arial" w:hAnsi="Arial" w:cs="Arial"/>
              </w:rPr>
            </w:pPr>
            <w:r>
              <w:rPr>
                <w:rFonts w:ascii="Arial" w:hAnsi="Arial" w:cs="Arial"/>
              </w:rPr>
              <w:t>Ineta Elksne</w:t>
            </w:r>
          </w:p>
          <w:p w14:paraId="3762E9C3" w14:textId="77777777" w:rsidR="00BB4A5D" w:rsidRDefault="006D52E8">
            <w:pPr>
              <w:spacing w:after="0" w:line="240" w:lineRule="auto"/>
              <w:contextualSpacing/>
              <w:jc w:val="both"/>
            </w:pPr>
            <w:r>
              <w:rPr>
                <w:rFonts w:ascii="Arial" w:hAnsi="Arial" w:cs="Arial"/>
              </w:rPr>
              <w:t xml:space="preserve">tālr.: 26363497, e-pasts: </w:t>
            </w:r>
            <w:hyperlink r:id="rId10">
              <w:r>
                <w:rPr>
                  <w:rStyle w:val="InternetLink"/>
                  <w:rFonts w:ascii="Arial" w:hAnsi="Arial" w:cs="Arial"/>
                </w:rPr>
                <w:t>info@rezeknespartneriba.lv</w:t>
              </w:r>
            </w:hyperlink>
            <w:r>
              <w:rPr>
                <w:rFonts w:ascii="Arial" w:hAnsi="Arial" w:cs="Arial"/>
              </w:rPr>
              <w:t xml:space="preserve"> </w:t>
            </w:r>
          </w:p>
          <w:p w14:paraId="68AEBA39" w14:textId="77777777" w:rsidR="00BB4A5D" w:rsidRDefault="006D52E8">
            <w:pPr>
              <w:spacing w:after="0" w:line="240" w:lineRule="auto"/>
              <w:jc w:val="both"/>
            </w:pPr>
            <w:r>
              <w:rPr>
                <w:rFonts w:ascii="Arial" w:hAnsi="Arial" w:cs="Arial"/>
              </w:rPr>
              <w:t xml:space="preserve">Ar SVVA stratēģiju var iepazīties biedrības mājas lapā </w:t>
            </w:r>
            <w:hyperlink r:id="rId11">
              <w:r>
                <w:rPr>
                  <w:rStyle w:val="InternetLink"/>
                  <w:rFonts w:ascii="Arial" w:hAnsi="Arial" w:cs="Arial"/>
                </w:rPr>
                <w:t>www.rezeknespartneriba.lv</w:t>
              </w:r>
            </w:hyperlink>
            <w:r>
              <w:rPr>
                <w:rFonts w:ascii="Arial" w:hAnsi="Arial" w:cs="Arial"/>
              </w:rPr>
              <w:t xml:space="preserve"> </w:t>
            </w:r>
          </w:p>
        </w:tc>
      </w:tr>
    </w:tbl>
    <w:p w14:paraId="1ACA4AC7" w14:textId="0B180C93" w:rsidR="00BB4A5D" w:rsidRDefault="00BB4A5D">
      <w:pPr>
        <w:tabs>
          <w:tab w:val="left" w:pos="1635"/>
        </w:tabs>
        <w:rPr>
          <w:rFonts w:ascii="Times New Roman" w:hAnsi="Times New Roman" w:cs="Times New Roman"/>
          <w:sz w:val="2"/>
          <w:szCs w:val="2"/>
        </w:rPr>
      </w:pPr>
    </w:p>
    <w:p w14:paraId="5DA368E4" w14:textId="77777777" w:rsidR="00BB4A5D" w:rsidRDefault="00BB4A5D">
      <w:pPr>
        <w:tabs>
          <w:tab w:val="left" w:pos="1635"/>
        </w:tabs>
        <w:rPr>
          <w:rFonts w:ascii="Times New Roman" w:hAnsi="Times New Roman" w:cs="Times New Roman"/>
          <w:sz w:val="2"/>
          <w:szCs w:val="2"/>
        </w:rPr>
      </w:pPr>
    </w:p>
    <w:p w14:paraId="60FBE04C" w14:textId="77777777" w:rsidR="00BB4A5D" w:rsidRDefault="00BB4A5D">
      <w:pPr>
        <w:tabs>
          <w:tab w:val="left" w:pos="1635"/>
        </w:tabs>
        <w:rPr>
          <w:rFonts w:ascii="Times New Roman" w:hAnsi="Times New Roman" w:cs="Times New Roman"/>
          <w:sz w:val="2"/>
          <w:szCs w:val="2"/>
        </w:rPr>
      </w:pPr>
    </w:p>
    <w:p w14:paraId="39D8ABE9" w14:textId="77777777" w:rsidR="00BB4A5D" w:rsidRDefault="00BB4A5D">
      <w:pPr>
        <w:tabs>
          <w:tab w:val="left" w:pos="1635"/>
        </w:tabs>
        <w:rPr>
          <w:rFonts w:ascii="Times New Roman" w:hAnsi="Times New Roman" w:cs="Times New Roman"/>
          <w:sz w:val="2"/>
          <w:szCs w:val="2"/>
        </w:rPr>
      </w:pPr>
    </w:p>
    <w:p w14:paraId="4847DD7D" w14:textId="77777777" w:rsidR="00BB4A5D" w:rsidRDefault="00BB4A5D">
      <w:pPr>
        <w:tabs>
          <w:tab w:val="left" w:pos="1635"/>
        </w:tabs>
        <w:rPr>
          <w:rFonts w:ascii="Times New Roman" w:hAnsi="Times New Roman" w:cs="Times New Roman"/>
          <w:sz w:val="2"/>
          <w:szCs w:val="2"/>
        </w:rPr>
      </w:pPr>
    </w:p>
    <w:p w14:paraId="0808E812" w14:textId="7C97F178" w:rsidR="00BB4A5D" w:rsidRDefault="00BB4A5D">
      <w:pPr>
        <w:tabs>
          <w:tab w:val="left" w:pos="1635"/>
        </w:tabs>
        <w:rPr>
          <w:rFonts w:ascii="Times New Roman" w:hAnsi="Times New Roman" w:cs="Times New Roman"/>
          <w:sz w:val="2"/>
          <w:szCs w:val="2"/>
        </w:rPr>
      </w:pPr>
    </w:p>
    <w:tbl>
      <w:tblPr>
        <w:tblStyle w:val="TableGrid"/>
        <w:tblW w:w="15309" w:type="dxa"/>
        <w:jc w:val="center"/>
        <w:tblLook w:val="04A0" w:firstRow="1" w:lastRow="0" w:firstColumn="1" w:lastColumn="0" w:noHBand="0" w:noVBand="1"/>
      </w:tblPr>
      <w:tblGrid>
        <w:gridCol w:w="4957"/>
        <w:gridCol w:w="10352"/>
      </w:tblGrid>
      <w:tr w:rsidR="00BB4A5D" w14:paraId="4AC89D6A" w14:textId="77777777" w:rsidTr="00DE3826">
        <w:trPr>
          <w:jc w:val="center"/>
        </w:trPr>
        <w:tc>
          <w:tcPr>
            <w:tcW w:w="15309" w:type="dxa"/>
            <w:gridSpan w:val="2"/>
            <w:shd w:val="clear" w:color="auto" w:fill="auto"/>
          </w:tcPr>
          <w:p w14:paraId="58BB9DFB" w14:textId="77777777" w:rsidR="00BB4A5D" w:rsidRDefault="006D52E8">
            <w:pPr>
              <w:tabs>
                <w:tab w:val="left" w:pos="1535"/>
              </w:tabs>
              <w:spacing w:after="0" w:line="240" w:lineRule="auto"/>
              <w:jc w:val="center"/>
              <w:rPr>
                <w:rFonts w:ascii="Arial" w:hAnsi="Arial" w:cs="Arial"/>
                <w:b/>
                <w:bCs/>
                <w:color w:val="000000"/>
              </w:rPr>
            </w:pPr>
            <w:r>
              <w:rPr>
                <w:rFonts w:ascii="Arial" w:hAnsi="Arial" w:cs="Arial"/>
                <w:b/>
                <w:bCs/>
                <w:color w:val="000000"/>
              </w:rPr>
              <w:t>Projektu iesniegumu pieņemšanas rīcības, atbalsta apmērs, rīcību un darbību apraksts</w:t>
            </w:r>
          </w:p>
          <w:p w14:paraId="30A87CCD" w14:textId="77777777" w:rsidR="00BB4A5D" w:rsidRDefault="00BB4A5D">
            <w:pPr>
              <w:tabs>
                <w:tab w:val="left" w:pos="1535"/>
              </w:tabs>
              <w:spacing w:after="0" w:line="240" w:lineRule="auto"/>
              <w:jc w:val="center"/>
              <w:rPr>
                <w:rFonts w:ascii="Arial" w:hAnsi="Arial" w:cs="Arial"/>
                <w:b/>
              </w:rPr>
            </w:pPr>
          </w:p>
        </w:tc>
      </w:tr>
      <w:tr w:rsidR="00DB6A83" w14:paraId="21EAC14F" w14:textId="77777777" w:rsidTr="00DE3826">
        <w:trPr>
          <w:jc w:val="center"/>
        </w:trPr>
        <w:tc>
          <w:tcPr>
            <w:tcW w:w="4957" w:type="dxa"/>
            <w:shd w:val="clear" w:color="auto" w:fill="D6E3BC" w:themeFill="accent3" w:themeFillTint="66"/>
          </w:tcPr>
          <w:p w14:paraId="4F0C8DA7" w14:textId="0043A4D0" w:rsidR="00DB6A83" w:rsidRDefault="00DB6A83" w:rsidP="00DB6A83">
            <w:pPr>
              <w:spacing w:after="0" w:line="240" w:lineRule="auto"/>
              <w:jc w:val="both"/>
              <w:rPr>
                <w:rFonts w:ascii="Arial" w:eastAsia="Calibri" w:hAnsi="Arial" w:cs="Arial"/>
              </w:rPr>
            </w:pPr>
            <w:r>
              <w:rPr>
                <w:rFonts w:ascii="Arial" w:eastAsia="Calibri" w:hAnsi="Arial" w:cs="Arial"/>
              </w:rPr>
              <w:t xml:space="preserve">M1  </w:t>
            </w:r>
            <w:r>
              <w:rPr>
                <w:rFonts w:ascii="Arial" w:hAnsi="Arial" w:cs="Arial"/>
              </w:rPr>
              <w:t>- Attīstīta daudznozaru uzņēmējdarbība</w:t>
            </w:r>
          </w:p>
        </w:tc>
        <w:tc>
          <w:tcPr>
            <w:tcW w:w="10352" w:type="dxa"/>
            <w:shd w:val="clear" w:color="auto" w:fill="D6E3BC" w:themeFill="accent3" w:themeFillTint="66"/>
            <w:vAlign w:val="center"/>
          </w:tcPr>
          <w:p w14:paraId="2FA32C64" w14:textId="3E1661CE" w:rsidR="00DB6A83" w:rsidRDefault="00DB6A83" w:rsidP="00DB6A83">
            <w:pPr>
              <w:spacing w:line="240" w:lineRule="auto"/>
              <w:ind w:right="155"/>
              <w:contextualSpacing/>
              <w:jc w:val="both"/>
              <w:rPr>
                <w:rFonts w:ascii="Arial" w:hAnsi="Arial" w:cs="Arial"/>
                <w:b/>
              </w:rPr>
            </w:pPr>
            <w:r>
              <w:rPr>
                <w:rFonts w:ascii="Arial" w:hAnsi="Arial" w:cs="Arial"/>
                <w:b/>
              </w:rPr>
              <w:t>Rīcība 1.1. Uzņēmējdarbības uzsākšana</w:t>
            </w:r>
          </w:p>
        </w:tc>
      </w:tr>
      <w:tr w:rsidR="00DB6A83" w14:paraId="58714CDD" w14:textId="77777777" w:rsidTr="00CA2D20">
        <w:trPr>
          <w:jc w:val="center"/>
        </w:trPr>
        <w:tc>
          <w:tcPr>
            <w:tcW w:w="4957" w:type="dxa"/>
            <w:shd w:val="clear" w:color="auto" w:fill="auto"/>
          </w:tcPr>
          <w:p w14:paraId="4B5370D1" w14:textId="7BB2F60C" w:rsidR="00DB6A83" w:rsidRDefault="00DB6A83" w:rsidP="00DB6A83">
            <w:pPr>
              <w:spacing w:after="0" w:line="240" w:lineRule="auto"/>
              <w:jc w:val="both"/>
              <w:rPr>
                <w:rFonts w:ascii="Arial" w:eastAsia="Calibri" w:hAnsi="Arial" w:cs="Arial"/>
              </w:rPr>
            </w:pPr>
            <w:r>
              <w:rPr>
                <w:rFonts w:ascii="Arial" w:hAnsi="Arial" w:cs="Arial"/>
              </w:rPr>
              <w:t>Kārtai un rīcībai piešķirtais finansējums</w:t>
            </w:r>
          </w:p>
        </w:tc>
        <w:tc>
          <w:tcPr>
            <w:tcW w:w="10352" w:type="dxa"/>
            <w:shd w:val="clear" w:color="auto" w:fill="auto"/>
            <w:vAlign w:val="center"/>
          </w:tcPr>
          <w:p w14:paraId="1B962D43" w14:textId="5652B2B6" w:rsidR="00DB6A83" w:rsidRDefault="00DB6A83" w:rsidP="00DB6A83">
            <w:pPr>
              <w:spacing w:after="0" w:line="240" w:lineRule="auto"/>
              <w:rPr>
                <w:rFonts w:ascii="Arial" w:hAnsi="Arial" w:cs="Arial"/>
              </w:rPr>
            </w:pPr>
            <w:r>
              <w:rPr>
                <w:rFonts w:ascii="Arial" w:hAnsi="Arial" w:cs="Arial"/>
              </w:rPr>
              <w:t>1</w:t>
            </w:r>
            <w:r w:rsidR="00EB454A">
              <w:rPr>
                <w:rFonts w:ascii="Arial" w:hAnsi="Arial" w:cs="Arial"/>
              </w:rPr>
              <w:t>0</w:t>
            </w:r>
            <w:r>
              <w:rPr>
                <w:rFonts w:ascii="Arial" w:hAnsi="Arial" w:cs="Arial"/>
              </w:rPr>
              <w:t>0000,00 EUR</w:t>
            </w:r>
          </w:p>
          <w:p w14:paraId="5B1BE6C7" w14:textId="56DF9C4E" w:rsidR="00DB6A83" w:rsidRDefault="00DB6A83" w:rsidP="003444A0">
            <w:pPr>
              <w:spacing w:after="0" w:line="240" w:lineRule="auto"/>
              <w:rPr>
                <w:rFonts w:ascii="Arial" w:hAnsi="Arial" w:cs="Arial"/>
                <w:b/>
              </w:rPr>
            </w:pPr>
          </w:p>
        </w:tc>
      </w:tr>
      <w:tr w:rsidR="00DB6A83" w14:paraId="3DD91518" w14:textId="77777777" w:rsidTr="004256AD">
        <w:trPr>
          <w:trHeight w:val="1138"/>
          <w:jc w:val="center"/>
        </w:trPr>
        <w:tc>
          <w:tcPr>
            <w:tcW w:w="4957" w:type="dxa"/>
            <w:shd w:val="clear" w:color="auto" w:fill="auto"/>
          </w:tcPr>
          <w:p w14:paraId="405A40F5" w14:textId="6B532367" w:rsidR="00DB6A83" w:rsidRDefault="00DB6A83" w:rsidP="00DB6A83">
            <w:pPr>
              <w:spacing w:after="0" w:line="240" w:lineRule="auto"/>
              <w:jc w:val="both"/>
              <w:rPr>
                <w:rFonts w:ascii="Arial" w:eastAsia="Calibri" w:hAnsi="Arial" w:cs="Arial"/>
              </w:rPr>
            </w:pPr>
            <w:r>
              <w:rPr>
                <w:rFonts w:ascii="Arial" w:hAnsi="Arial" w:cs="Arial"/>
                <w:color w:val="000000"/>
              </w:rPr>
              <w:t>Maksimālā attiecināmo izmaksu summa vienam projektam (</w:t>
            </w:r>
            <w:proofErr w:type="spellStart"/>
            <w:r>
              <w:rPr>
                <w:rFonts w:ascii="Arial" w:hAnsi="Arial" w:cs="Arial"/>
                <w:color w:val="000000"/>
              </w:rPr>
              <w:t>euro</w:t>
            </w:r>
            <w:proofErr w:type="spellEnd"/>
            <w:r>
              <w:rPr>
                <w:rFonts w:ascii="Arial" w:hAnsi="Arial" w:cs="Arial"/>
                <w:color w:val="000000"/>
              </w:rPr>
              <w:t>)</w:t>
            </w:r>
          </w:p>
        </w:tc>
        <w:tc>
          <w:tcPr>
            <w:tcW w:w="10352" w:type="dxa"/>
            <w:shd w:val="clear" w:color="auto" w:fill="auto"/>
          </w:tcPr>
          <w:p w14:paraId="178B1797" w14:textId="4A9DD824" w:rsidR="003444A0" w:rsidRDefault="004256AD" w:rsidP="004256AD">
            <w:pPr>
              <w:spacing w:after="0" w:line="240" w:lineRule="auto"/>
              <w:rPr>
                <w:rFonts w:ascii="Arial" w:hAnsi="Arial" w:cs="Arial"/>
              </w:rPr>
            </w:pPr>
            <w:r w:rsidRPr="004256AD">
              <w:rPr>
                <w:rFonts w:ascii="Arial" w:hAnsi="Arial" w:cs="Arial"/>
                <w:b/>
                <w:noProof/>
              </w:rPr>
              <mc:AlternateContent>
                <mc:Choice Requires="wps">
                  <w:drawing>
                    <wp:anchor distT="45720" distB="45720" distL="114300" distR="114300" simplePos="0" relativeHeight="251669504" behindDoc="1" locked="0" layoutInCell="1" allowOverlap="1" wp14:anchorId="50814B91" wp14:editId="163A67C2">
                      <wp:simplePos x="0" y="0"/>
                      <wp:positionH relativeFrom="column">
                        <wp:posOffset>3584575</wp:posOffset>
                      </wp:positionH>
                      <wp:positionV relativeFrom="paragraph">
                        <wp:posOffset>108585</wp:posOffset>
                      </wp:positionV>
                      <wp:extent cx="2219325" cy="323850"/>
                      <wp:effectExtent l="0" t="0" r="9525" b="0"/>
                      <wp:wrapNone/>
                      <wp:docPr id="1174417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23850"/>
                              </a:xfrm>
                              <a:prstGeom prst="rect">
                                <a:avLst/>
                              </a:prstGeom>
                              <a:solidFill>
                                <a:srgbClr val="FFFFFF"/>
                              </a:solidFill>
                              <a:ln w="9525">
                                <a:noFill/>
                                <a:miter lim="800000"/>
                                <a:headEnd/>
                                <a:tailEnd/>
                              </a:ln>
                            </wps:spPr>
                            <wps:txbx>
                              <w:txbxContent>
                                <w:p w14:paraId="537E43C0" w14:textId="13EDCB9B" w:rsidR="004256AD" w:rsidRPr="003444A0" w:rsidRDefault="004256AD" w:rsidP="004256AD">
                                  <w:pPr>
                                    <w:spacing w:after="0" w:line="240" w:lineRule="auto"/>
                                    <w:rPr>
                                      <w:rFonts w:ascii="Arial" w:hAnsi="Arial" w:cs="Arial"/>
                                    </w:rPr>
                                  </w:pPr>
                                  <w:r>
                                    <w:rPr>
                                      <w:rFonts w:ascii="Arial" w:hAnsi="Arial" w:cs="Arial"/>
                                    </w:rPr>
                                    <w:t>pārējiem līdz 50 000 EUR</w:t>
                                  </w:r>
                                </w:p>
                                <w:p w14:paraId="7EDFCDE8" w14:textId="2273E754" w:rsidR="004256AD" w:rsidRDefault="004256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814B91" id="_x0000_t202" coordsize="21600,21600" o:spt="202" path="m,l,21600r21600,l21600,xe">
                      <v:stroke joinstyle="miter"/>
                      <v:path gradientshapeok="t" o:connecttype="rect"/>
                    </v:shapetype>
                    <v:shape id="Text Box 2" o:spid="_x0000_s1026" type="#_x0000_t202" style="position:absolute;margin-left:282.25pt;margin-top:8.55pt;width:174.75pt;height:25.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" stroked="f">
                      <v:textbox>
                        <w:txbxContent>
                          <w:p w14:paraId="537E43C0" w14:textId="13EDCB9B" w:rsidR="004256AD" w:rsidRPr="003444A0" w:rsidRDefault="004256AD" w:rsidP="004256AD">
                            <w:pPr>
                              <w:spacing w:after="0" w:line="240" w:lineRule="auto"/>
                              <w:rPr>
                                <w:rFonts w:ascii="Arial" w:hAnsi="Arial" w:cs="Arial"/>
                              </w:rPr>
                            </w:pPr>
                            <w:r>
                              <w:rPr>
                                <w:rFonts w:ascii="Arial" w:hAnsi="Arial" w:cs="Arial"/>
                              </w:rPr>
                              <w:t>pārējiem līdz 50 000 EUR</w:t>
                            </w:r>
                          </w:p>
                          <w:p w14:paraId="7EDFCDE8" w14:textId="2273E754" w:rsidR="004256AD" w:rsidRDefault="004256AD"/>
                        </w:txbxContent>
                      </v:textbox>
                    </v:shape>
                  </w:pict>
                </mc:Fallback>
              </mc:AlternateContent>
            </w:r>
            <w:r w:rsidRPr="004256AD">
              <w:rPr>
                <w:rFonts w:ascii="Arial" w:hAnsi="Arial" w:cs="Arial"/>
                <w:noProof/>
              </w:rPr>
              <mc:AlternateContent>
                <mc:Choice Requires="wps">
                  <w:drawing>
                    <wp:anchor distT="45720" distB="45720" distL="114300" distR="114300" simplePos="0" relativeHeight="251667456" behindDoc="1" locked="0" layoutInCell="1" allowOverlap="1" wp14:anchorId="20713A3F" wp14:editId="387FEC76">
                      <wp:simplePos x="0" y="0"/>
                      <wp:positionH relativeFrom="column">
                        <wp:posOffset>-15875</wp:posOffset>
                      </wp:positionH>
                      <wp:positionV relativeFrom="paragraph">
                        <wp:posOffset>22860</wp:posOffset>
                      </wp:positionV>
                      <wp:extent cx="3152775" cy="838200"/>
                      <wp:effectExtent l="0" t="0" r="9525" b="0"/>
                      <wp:wrapNone/>
                      <wp:docPr id="5076585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838200"/>
                              </a:xfrm>
                              <a:prstGeom prst="rect">
                                <a:avLst/>
                              </a:prstGeom>
                              <a:solidFill>
                                <a:srgbClr val="FFFFFF"/>
                              </a:solidFill>
                              <a:ln w="9525">
                                <a:noFill/>
                                <a:miter lim="800000"/>
                                <a:headEnd/>
                                <a:tailEnd/>
                              </a:ln>
                            </wps:spPr>
                            <wps:txbx>
                              <w:txbxContent>
                                <w:p w14:paraId="5BA9C5F2" w14:textId="77777777" w:rsidR="004256AD" w:rsidRDefault="004256AD" w:rsidP="004256AD">
                                  <w:pPr>
                                    <w:spacing w:after="0" w:line="240" w:lineRule="auto"/>
                                    <w:rPr>
                                      <w:rFonts w:ascii="Arial" w:hAnsi="Arial" w:cs="Arial"/>
                                    </w:rPr>
                                  </w:pPr>
                                  <w:r>
                                    <w:rPr>
                                      <w:rFonts w:ascii="Arial" w:hAnsi="Arial" w:cs="Arial"/>
                                    </w:rPr>
                                    <w:t>Līdz 100 000 EUR</w:t>
                                  </w:r>
                                </w:p>
                                <w:p w14:paraId="07D607ED" w14:textId="07E88916" w:rsidR="004256AD" w:rsidRPr="004256AD" w:rsidRDefault="004256AD" w:rsidP="004256AD">
                                  <w:pPr>
                                    <w:spacing w:after="0" w:line="240" w:lineRule="auto"/>
                                    <w:jc w:val="both"/>
                                    <w:rPr>
                                      <w:rFonts w:ascii="Arial" w:hAnsi="Arial" w:cs="Arial"/>
                                      <w:sz w:val="20"/>
                                      <w:szCs w:val="20"/>
                                    </w:rPr>
                                  </w:pPr>
                                  <w:r w:rsidRPr="004256AD">
                                    <w:rPr>
                                      <w:rFonts w:ascii="Arial" w:hAnsi="Arial" w:cs="Arial"/>
                                      <w:sz w:val="20"/>
                                      <w:szCs w:val="20"/>
                                    </w:rPr>
                                    <w:t>ja ieguldījumi būvniecībā infrastruktūras izveidei ir vismaz 70 procentu no projekta attiecināmo izmaksu summas;</w:t>
                                  </w:r>
                                </w:p>
                                <w:p w14:paraId="6ABF4533" w14:textId="2B75A053" w:rsidR="004256AD" w:rsidRDefault="004256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13A3F" id="_x0000_s1027" type="#_x0000_t202" style="position:absolute;margin-left:-1.25pt;margin-top:1.8pt;width:248.25pt;height:66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" stroked="f">
                      <v:textbox>
                        <w:txbxContent>
                          <w:p w14:paraId="5BA9C5F2" w14:textId="77777777" w:rsidR="004256AD" w:rsidRDefault="004256AD" w:rsidP="004256AD">
                            <w:pPr>
                              <w:spacing w:after="0" w:line="240" w:lineRule="auto"/>
                              <w:rPr>
                                <w:rFonts w:ascii="Arial" w:hAnsi="Arial" w:cs="Arial"/>
                              </w:rPr>
                            </w:pPr>
                            <w:r>
                              <w:rPr>
                                <w:rFonts w:ascii="Arial" w:hAnsi="Arial" w:cs="Arial"/>
                              </w:rPr>
                              <w:t>Līdz 100 000 EUR</w:t>
                            </w:r>
                          </w:p>
                          <w:p w14:paraId="07D607ED" w14:textId="07E88916" w:rsidR="004256AD" w:rsidRPr="004256AD" w:rsidRDefault="004256AD" w:rsidP="004256AD">
                            <w:pPr>
                              <w:spacing w:after="0" w:line="240" w:lineRule="auto"/>
                              <w:jc w:val="both"/>
                              <w:rPr>
                                <w:rFonts w:ascii="Arial" w:hAnsi="Arial" w:cs="Arial"/>
                                <w:sz w:val="20"/>
                                <w:szCs w:val="20"/>
                              </w:rPr>
                            </w:pPr>
                            <w:r w:rsidRPr="004256AD">
                              <w:rPr>
                                <w:rFonts w:ascii="Arial" w:hAnsi="Arial" w:cs="Arial"/>
                                <w:sz w:val="20"/>
                                <w:szCs w:val="20"/>
                              </w:rPr>
                              <w:t>ja ieguldījumi būvniecībā infrastruktūras izveidei ir vismaz 70 procentu no projekta attiecināmo izmaksu summas;</w:t>
                            </w:r>
                          </w:p>
                          <w:p w14:paraId="6ABF4533" w14:textId="2B75A053" w:rsidR="004256AD" w:rsidRDefault="004256AD"/>
                        </w:txbxContent>
                      </v:textbox>
                    </v:shape>
                  </w:pict>
                </mc:Fallback>
              </mc:AlternateContent>
            </w:r>
            <w:r>
              <w:rPr>
                <w:rFonts w:ascii="Arial" w:hAnsi="Arial" w:cs="Arial"/>
              </w:rPr>
              <w:tab/>
            </w:r>
          </w:p>
          <w:p w14:paraId="617AC4B4" w14:textId="7006A967" w:rsidR="00DB6A83" w:rsidRDefault="00DB6A83" w:rsidP="004256AD">
            <w:pPr>
              <w:spacing w:after="0" w:line="240" w:lineRule="auto"/>
              <w:rPr>
                <w:rFonts w:ascii="Arial" w:hAnsi="Arial" w:cs="Arial"/>
                <w:b/>
              </w:rPr>
            </w:pPr>
          </w:p>
        </w:tc>
      </w:tr>
      <w:tr w:rsidR="00DB6A83" w14:paraId="37975451" w14:textId="77777777" w:rsidTr="004256AD">
        <w:trPr>
          <w:trHeight w:val="970"/>
          <w:jc w:val="center"/>
        </w:trPr>
        <w:tc>
          <w:tcPr>
            <w:tcW w:w="4957" w:type="dxa"/>
            <w:shd w:val="clear" w:color="auto" w:fill="auto"/>
          </w:tcPr>
          <w:p w14:paraId="34D76D44" w14:textId="6B0E41C0" w:rsidR="00DB6A83" w:rsidRDefault="00DB6A83" w:rsidP="00DB6A83">
            <w:pPr>
              <w:spacing w:after="0" w:line="240" w:lineRule="auto"/>
              <w:jc w:val="both"/>
              <w:rPr>
                <w:rFonts w:ascii="Arial" w:eastAsia="Calibri" w:hAnsi="Arial" w:cs="Arial"/>
              </w:rPr>
            </w:pPr>
            <w:r>
              <w:rPr>
                <w:rFonts w:ascii="Arial" w:hAnsi="Arial" w:cs="Arial"/>
                <w:color w:val="000000"/>
              </w:rPr>
              <w:t>Maksimālā atbalsta intensitāte (%)</w:t>
            </w:r>
          </w:p>
        </w:tc>
        <w:tc>
          <w:tcPr>
            <w:tcW w:w="10352" w:type="dxa"/>
            <w:shd w:val="clear" w:color="auto" w:fill="auto"/>
          </w:tcPr>
          <w:p w14:paraId="622083D7" w14:textId="404180AB" w:rsidR="004256AD" w:rsidRDefault="004256AD" w:rsidP="00DB6A83">
            <w:pPr>
              <w:spacing w:line="240" w:lineRule="auto"/>
              <w:ind w:right="155"/>
              <w:contextualSpacing/>
              <w:jc w:val="both"/>
              <w:rPr>
                <w:rFonts w:ascii="Arial" w:eastAsia="TimesNewRomanPSMT" w:hAnsi="Arial" w:cs="Arial"/>
              </w:rPr>
            </w:pPr>
            <w:r w:rsidRPr="004256AD">
              <w:rPr>
                <w:rFonts w:ascii="Arial" w:eastAsia="TimesNewRomanPSMT" w:hAnsi="Arial" w:cs="Arial"/>
                <w:noProof/>
                <w:lang w:eastAsia="en-US"/>
              </w:rPr>
              <mc:AlternateContent>
                <mc:Choice Requires="wps">
                  <w:drawing>
                    <wp:anchor distT="45720" distB="45720" distL="114300" distR="114300" simplePos="0" relativeHeight="251665408" behindDoc="1" locked="0" layoutInCell="1" allowOverlap="1" wp14:anchorId="32256D47" wp14:editId="5F81D63B">
                      <wp:simplePos x="0" y="0"/>
                      <wp:positionH relativeFrom="column">
                        <wp:posOffset>793750</wp:posOffset>
                      </wp:positionH>
                      <wp:positionV relativeFrom="paragraph">
                        <wp:posOffset>60960</wp:posOffset>
                      </wp:positionV>
                      <wp:extent cx="1295400" cy="1404620"/>
                      <wp:effectExtent l="0" t="0" r="0" b="8255"/>
                      <wp:wrapTight wrapText="bothSides">
                        <wp:wrapPolygon edited="0">
                          <wp:start x="0" y="0"/>
                          <wp:lineTo x="0" y="21200"/>
                          <wp:lineTo x="21282" y="21200"/>
                          <wp:lineTo x="21282" y="0"/>
                          <wp:lineTo x="0" y="0"/>
                        </wp:wrapPolygon>
                      </wp:wrapTight>
                      <wp:docPr id="9434795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noFill/>
                                <a:miter lim="800000"/>
                                <a:headEnd/>
                                <a:tailEnd/>
                              </a:ln>
                            </wps:spPr>
                            <wps:txbx>
                              <w:txbxContent>
                                <w:p w14:paraId="739CC744" w14:textId="77777777" w:rsidR="004256AD" w:rsidRPr="003444A0" w:rsidRDefault="004256AD" w:rsidP="004256AD">
                                  <w:pPr>
                                    <w:spacing w:after="0" w:line="240" w:lineRule="auto"/>
                                    <w:jc w:val="both"/>
                                    <w:rPr>
                                      <w:rFonts w:ascii="Arial" w:eastAsia="TimesNewRomanPSMT" w:hAnsi="Arial" w:cs="Arial"/>
                                      <w:lang w:eastAsia="en-US"/>
                                    </w:rPr>
                                  </w:pPr>
                                  <w:r w:rsidRPr="003444A0">
                                    <w:rPr>
                                      <w:rFonts w:ascii="Arial" w:eastAsia="TimesNewRomanPSMT" w:hAnsi="Arial" w:cs="Arial"/>
                                      <w:lang w:eastAsia="en-US"/>
                                    </w:rPr>
                                    <w:t>Biedrībām un</w:t>
                                  </w:r>
                                </w:p>
                                <w:p w14:paraId="609570AA" w14:textId="77777777" w:rsidR="004256AD" w:rsidRPr="003444A0" w:rsidRDefault="004256AD" w:rsidP="004256AD">
                                  <w:pPr>
                                    <w:spacing w:after="0" w:line="240" w:lineRule="auto"/>
                                    <w:jc w:val="both"/>
                                    <w:rPr>
                                      <w:rFonts w:ascii="Arial" w:eastAsia="TimesNewRomanPSMT" w:hAnsi="Arial" w:cs="Arial"/>
                                      <w:lang w:eastAsia="en-US"/>
                                    </w:rPr>
                                  </w:pPr>
                                  <w:r w:rsidRPr="003444A0">
                                    <w:rPr>
                                      <w:rFonts w:ascii="Arial" w:eastAsia="TimesNewRomanPSMT" w:hAnsi="Arial" w:cs="Arial"/>
                                      <w:lang w:eastAsia="en-US"/>
                                    </w:rPr>
                                    <w:t>nodibinājumiem -</w:t>
                                  </w:r>
                                </w:p>
                                <w:p w14:paraId="79810C1A" w14:textId="6485F24D" w:rsidR="004256AD" w:rsidRPr="004256AD" w:rsidRDefault="004256AD" w:rsidP="004256AD">
                                  <w:pPr>
                                    <w:spacing w:after="0" w:line="240" w:lineRule="auto"/>
                                    <w:jc w:val="both"/>
                                    <w:rPr>
                                      <w:rFonts w:ascii="Arial" w:eastAsia="TimesNewRomanPSMT" w:hAnsi="Arial" w:cs="Arial"/>
                                      <w:lang w:eastAsia="en-US"/>
                                    </w:rPr>
                                  </w:pPr>
                                  <w:r w:rsidRPr="003444A0">
                                    <w:rPr>
                                      <w:rFonts w:ascii="Arial" w:eastAsia="TimesNewRomanPSMT" w:hAnsi="Arial" w:cs="Arial"/>
                                      <w:lang w:eastAsia="en-US"/>
                                    </w:rPr>
                                    <w:t xml:space="preserve">līdz </w:t>
                                  </w:r>
                                  <w:r w:rsidRPr="004256AD">
                                    <w:rPr>
                                      <w:rFonts w:ascii="Arial" w:eastAsia="TimesNewRomanPSMT" w:hAnsi="Arial" w:cs="Arial"/>
                                      <w:b/>
                                      <w:bCs/>
                                      <w:lang w:eastAsia="en-US"/>
                                    </w:rPr>
                                    <w:t>50 %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256D47" id="_x0000_s1028" type="#_x0000_t202" style="position:absolute;left:0;text-align:left;margin-left:62.5pt;margin-top:4.8pt;width:102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" stroked="f">
                      <v:textbox style="mso-fit-shape-to-text:t">
                        <w:txbxContent>
                          <w:p w14:paraId="739CC744" w14:textId="77777777" w:rsidR="004256AD" w:rsidRPr="003444A0" w:rsidRDefault="004256AD" w:rsidP="004256AD">
                            <w:pPr>
                              <w:spacing w:after="0" w:line="240" w:lineRule="auto"/>
                              <w:jc w:val="both"/>
                              <w:rPr>
                                <w:rFonts w:ascii="Arial" w:eastAsia="TimesNewRomanPSMT" w:hAnsi="Arial" w:cs="Arial"/>
                                <w:lang w:eastAsia="en-US"/>
                              </w:rPr>
                            </w:pPr>
                            <w:r w:rsidRPr="003444A0">
                              <w:rPr>
                                <w:rFonts w:ascii="Arial" w:eastAsia="TimesNewRomanPSMT" w:hAnsi="Arial" w:cs="Arial"/>
                                <w:lang w:eastAsia="en-US"/>
                              </w:rPr>
                              <w:t>Biedrībām un</w:t>
                            </w:r>
                          </w:p>
                          <w:p w14:paraId="609570AA" w14:textId="77777777" w:rsidR="004256AD" w:rsidRPr="003444A0" w:rsidRDefault="004256AD" w:rsidP="004256AD">
                            <w:pPr>
                              <w:spacing w:after="0" w:line="240" w:lineRule="auto"/>
                              <w:jc w:val="both"/>
                              <w:rPr>
                                <w:rFonts w:ascii="Arial" w:eastAsia="TimesNewRomanPSMT" w:hAnsi="Arial" w:cs="Arial"/>
                                <w:lang w:eastAsia="en-US"/>
                              </w:rPr>
                            </w:pPr>
                            <w:r w:rsidRPr="003444A0">
                              <w:rPr>
                                <w:rFonts w:ascii="Arial" w:eastAsia="TimesNewRomanPSMT" w:hAnsi="Arial" w:cs="Arial"/>
                                <w:lang w:eastAsia="en-US"/>
                              </w:rPr>
                              <w:t>nodibinājumiem -</w:t>
                            </w:r>
                          </w:p>
                          <w:p w14:paraId="79810C1A" w14:textId="6485F24D" w:rsidR="004256AD" w:rsidRPr="004256AD" w:rsidRDefault="004256AD" w:rsidP="004256AD">
                            <w:pPr>
                              <w:spacing w:after="0" w:line="240" w:lineRule="auto"/>
                              <w:jc w:val="both"/>
                              <w:rPr>
                                <w:rFonts w:ascii="Arial" w:eastAsia="TimesNewRomanPSMT" w:hAnsi="Arial" w:cs="Arial"/>
                                <w:lang w:eastAsia="en-US"/>
                              </w:rPr>
                            </w:pPr>
                            <w:r w:rsidRPr="003444A0">
                              <w:rPr>
                                <w:rFonts w:ascii="Arial" w:eastAsia="TimesNewRomanPSMT" w:hAnsi="Arial" w:cs="Arial"/>
                                <w:lang w:eastAsia="en-US"/>
                              </w:rPr>
                              <w:t xml:space="preserve">līdz </w:t>
                            </w:r>
                            <w:r w:rsidRPr="004256AD">
                              <w:rPr>
                                <w:rFonts w:ascii="Arial" w:eastAsia="TimesNewRomanPSMT" w:hAnsi="Arial" w:cs="Arial"/>
                                <w:b/>
                                <w:bCs/>
                                <w:lang w:eastAsia="en-US"/>
                              </w:rPr>
                              <w:t>50 %</w:t>
                            </w:r>
                          </w:p>
                        </w:txbxContent>
                      </v:textbox>
                      <w10:wrap type="tight"/>
                    </v:shape>
                  </w:pict>
                </mc:Fallback>
              </mc:AlternateContent>
            </w:r>
          </w:p>
          <w:p w14:paraId="19AD43D6" w14:textId="609E9EDD" w:rsidR="00DB6A83" w:rsidRPr="003444A0" w:rsidRDefault="00DB6A83" w:rsidP="00DB6A83">
            <w:pPr>
              <w:spacing w:line="240" w:lineRule="auto"/>
              <w:ind w:right="155"/>
              <w:contextualSpacing/>
              <w:jc w:val="both"/>
              <w:rPr>
                <w:rFonts w:ascii="Arial" w:eastAsia="TimesNewRomanPSMT" w:hAnsi="Arial" w:cs="Arial"/>
              </w:rPr>
            </w:pPr>
            <w:r w:rsidRPr="003444A0">
              <w:rPr>
                <w:rFonts w:ascii="Arial" w:eastAsia="TimesNewRomanPSMT" w:hAnsi="Arial" w:cs="Arial"/>
              </w:rPr>
              <w:t xml:space="preserve">Līdz </w:t>
            </w:r>
            <w:r w:rsidRPr="004256AD">
              <w:rPr>
                <w:rFonts w:ascii="Arial" w:eastAsia="TimesNewRomanPSMT" w:hAnsi="Arial" w:cs="Arial"/>
                <w:b/>
                <w:bCs/>
              </w:rPr>
              <w:t>70 %</w:t>
            </w:r>
          </w:p>
          <w:p w14:paraId="704F5120" w14:textId="5B1A0707" w:rsidR="003444A0" w:rsidRPr="003444A0" w:rsidRDefault="003444A0" w:rsidP="00DB6A83">
            <w:pPr>
              <w:spacing w:line="240" w:lineRule="auto"/>
              <w:ind w:right="155"/>
              <w:contextualSpacing/>
              <w:jc w:val="both"/>
              <w:rPr>
                <w:rFonts w:ascii="Arial" w:eastAsia="TimesNewRomanPSMT" w:hAnsi="Arial" w:cs="Arial"/>
              </w:rPr>
            </w:pPr>
          </w:p>
          <w:p w14:paraId="47879621" w14:textId="10FEBD4D" w:rsidR="003444A0" w:rsidRPr="003444A0" w:rsidRDefault="003444A0" w:rsidP="004256AD">
            <w:pPr>
              <w:spacing w:after="0" w:line="240" w:lineRule="auto"/>
              <w:jc w:val="both"/>
              <w:rPr>
                <w:rFonts w:ascii="Arial" w:eastAsia="TimesNewRomanPSMT" w:hAnsi="Arial" w:cs="Arial"/>
                <w:lang w:eastAsia="en-US"/>
              </w:rPr>
            </w:pPr>
          </w:p>
        </w:tc>
      </w:tr>
      <w:tr w:rsidR="00DB6A83" w14:paraId="08A7952D" w14:textId="77777777" w:rsidTr="00CA2D20">
        <w:trPr>
          <w:jc w:val="center"/>
        </w:trPr>
        <w:tc>
          <w:tcPr>
            <w:tcW w:w="4957" w:type="dxa"/>
            <w:shd w:val="clear" w:color="auto" w:fill="auto"/>
          </w:tcPr>
          <w:p w14:paraId="35472921" w14:textId="3E15100C" w:rsidR="00DB6A83" w:rsidRDefault="00DB6A83" w:rsidP="00DB6A83">
            <w:pPr>
              <w:spacing w:after="0" w:line="240" w:lineRule="auto"/>
              <w:jc w:val="both"/>
              <w:rPr>
                <w:rFonts w:ascii="Arial" w:eastAsia="Calibri" w:hAnsi="Arial" w:cs="Arial"/>
              </w:rPr>
            </w:pPr>
            <w:r>
              <w:rPr>
                <w:rFonts w:ascii="Arial" w:hAnsi="Arial" w:cs="Arial"/>
                <w:color w:val="000000"/>
              </w:rPr>
              <w:t xml:space="preserve">Atbilstošā </w:t>
            </w:r>
            <w:r>
              <w:rPr>
                <w:rFonts w:ascii="Arial" w:hAnsi="Arial" w:cs="Arial"/>
              </w:rPr>
              <w:t xml:space="preserve">MK 590.not.5.punktā minētā </w:t>
            </w:r>
            <w:r>
              <w:rPr>
                <w:rFonts w:ascii="Arial" w:hAnsi="Arial" w:cs="Arial"/>
                <w:color w:val="000000"/>
              </w:rPr>
              <w:t>aktivitāte un darbība</w:t>
            </w:r>
          </w:p>
        </w:tc>
        <w:tc>
          <w:tcPr>
            <w:tcW w:w="10352" w:type="dxa"/>
            <w:shd w:val="clear" w:color="auto" w:fill="auto"/>
          </w:tcPr>
          <w:p w14:paraId="5481956F" w14:textId="19FA3BC7" w:rsidR="00DB6A83" w:rsidRPr="003444A0" w:rsidRDefault="00DB6A83" w:rsidP="00DB6A83">
            <w:pPr>
              <w:spacing w:line="240" w:lineRule="auto"/>
              <w:contextualSpacing/>
              <w:rPr>
                <w:rFonts w:ascii="Arial" w:hAnsi="Arial" w:cs="Arial"/>
                <w:b/>
              </w:rPr>
            </w:pPr>
            <w:r>
              <w:rPr>
                <w:rFonts w:ascii="Arial" w:hAnsi="Arial" w:cs="Arial"/>
                <w:b/>
              </w:rPr>
              <w:t>Vietējās ekonomikas stiprināšanas iniciatīvas</w:t>
            </w:r>
          </w:p>
          <w:p w14:paraId="0A4EB405" w14:textId="22968000" w:rsidR="00DB6A83" w:rsidRDefault="00DB6A83" w:rsidP="00DB6A83">
            <w:pPr>
              <w:pStyle w:val="ListParagraph"/>
              <w:numPr>
                <w:ilvl w:val="0"/>
                <w:numId w:val="4"/>
              </w:numPr>
              <w:spacing w:after="0" w:line="240" w:lineRule="auto"/>
              <w:jc w:val="both"/>
              <w:rPr>
                <w:rFonts w:ascii="Arial" w:hAnsi="Arial" w:cs="Arial"/>
                <w:bCs/>
                <w:iCs/>
              </w:rPr>
            </w:pPr>
            <w:r>
              <w:rPr>
                <w:rFonts w:ascii="Arial" w:hAnsi="Arial" w:cs="Arial"/>
                <w:bCs/>
                <w:iCs/>
              </w:rPr>
              <w:t>jaunu produktu un pakalpojumu radīšana, to realizēšana tirgū un kvalitatīvu darba apstākļu radīšana;</w:t>
            </w:r>
          </w:p>
          <w:p w14:paraId="23729943" w14:textId="77777777" w:rsidR="00DB6A83" w:rsidRPr="00465C77" w:rsidRDefault="00DB6A83" w:rsidP="004256AD">
            <w:pPr>
              <w:pStyle w:val="ListParagraph"/>
              <w:numPr>
                <w:ilvl w:val="0"/>
                <w:numId w:val="4"/>
              </w:numPr>
              <w:spacing w:after="0" w:line="240" w:lineRule="auto"/>
              <w:jc w:val="both"/>
              <w:rPr>
                <w:rFonts w:ascii="Arial" w:hAnsi="Arial" w:cs="Arial"/>
                <w:bCs/>
                <w:iCs/>
              </w:rPr>
            </w:pPr>
            <w:r>
              <w:rPr>
                <w:rFonts w:ascii="Arial" w:hAnsi="Arial" w:cs="Arial"/>
              </w:rPr>
              <w:t>lauksaimniecības produktu pārstrādei, to realizēšanai tirgū un kvalitatīvu darba apstākļu radīšanai.</w:t>
            </w:r>
          </w:p>
          <w:p w14:paraId="0601A870" w14:textId="03F05936" w:rsidR="00465C77" w:rsidRPr="004256AD" w:rsidRDefault="00465C77" w:rsidP="00465C77">
            <w:pPr>
              <w:pStyle w:val="ListParagraph"/>
              <w:spacing w:after="0" w:line="240" w:lineRule="auto"/>
              <w:ind w:left="388"/>
              <w:jc w:val="both"/>
              <w:rPr>
                <w:rFonts w:ascii="Arial" w:hAnsi="Arial" w:cs="Arial"/>
                <w:bCs/>
                <w:iCs/>
              </w:rPr>
            </w:pPr>
          </w:p>
        </w:tc>
      </w:tr>
      <w:tr w:rsidR="00DB6A83" w14:paraId="16B97BA7" w14:textId="77777777" w:rsidTr="00CA2D20">
        <w:trPr>
          <w:jc w:val="center"/>
        </w:trPr>
        <w:tc>
          <w:tcPr>
            <w:tcW w:w="4957" w:type="dxa"/>
            <w:shd w:val="clear" w:color="auto" w:fill="auto"/>
          </w:tcPr>
          <w:p w14:paraId="6DD01D80" w14:textId="77777777" w:rsidR="00DB6A83" w:rsidRDefault="00DB6A83" w:rsidP="00DB6A83">
            <w:pPr>
              <w:pStyle w:val="Default"/>
              <w:contextualSpacing/>
              <w:jc w:val="both"/>
              <w:rPr>
                <w:rFonts w:ascii="Arial" w:hAnsi="Arial" w:cs="Arial"/>
                <w:sz w:val="22"/>
                <w:szCs w:val="22"/>
              </w:rPr>
            </w:pPr>
            <w:r>
              <w:rPr>
                <w:rFonts w:ascii="Arial" w:hAnsi="Arial" w:cs="Arial"/>
                <w:sz w:val="22"/>
                <w:szCs w:val="22"/>
              </w:rPr>
              <w:t xml:space="preserve">Rīcības apraksts </w:t>
            </w:r>
          </w:p>
          <w:p w14:paraId="33FCBE73" w14:textId="77777777" w:rsidR="00DB6A83" w:rsidRDefault="00DB6A83" w:rsidP="00DB6A83">
            <w:pPr>
              <w:spacing w:after="0" w:line="240" w:lineRule="auto"/>
              <w:jc w:val="both"/>
              <w:rPr>
                <w:rFonts w:ascii="Arial" w:eastAsia="Calibri" w:hAnsi="Arial" w:cs="Arial"/>
              </w:rPr>
            </w:pPr>
          </w:p>
        </w:tc>
        <w:tc>
          <w:tcPr>
            <w:tcW w:w="10352" w:type="dxa"/>
            <w:shd w:val="clear" w:color="auto" w:fill="auto"/>
          </w:tcPr>
          <w:p w14:paraId="022313C1" w14:textId="6408AB43" w:rsidR="00DB6A83" w:rsidRDefault="00DB6A83" w:rsidP="00DB6A83">
            <w:pPr>
              <w:spacing w:line="240" w:lineRule="auto"/>
              <w:ind w:right="155"/>
              <w:contextualSpacing/>
              <w:jc w:val="both"/>
              <w:rPr>
                <w:rFonts w:ascii="Arial" w:hAnsi="Arial" w:cs="Arial"/>
                <w:b/>
              </w:rPr>
            </w:pPr>
            <w:r>
              <w:rPr>
                <w:rFonts w:ascii="Arial" w:eastAsia="TimesNewRomanPSMT" w:hAnsi="Arial" w:cs="Arial"/>
                <w:lang w:eastAsia="en-US"/>
              </w:rPr>
              <w:t xml:space="preserve">Rīcības ietvaros paredzēts </w:t>
            </w:r>
            <w:r>
              <w:rPr>
                <w:rFonts w:ascii="Arial" w:eastAsia="TimesNewRomanPSMT" w:hAnsi="Arial" w:cs="Arial"/>
                <w:b/>
                <w:bCs/>
                <w:lang w:eastAsia="en-US"/>
              </w:rPr>
              <w:t>atbalstīt jaunu produktu, pakalpojumu attīstību, jaunas uzņēmējdarbības vides veidošanu dažādās ražošanas nozarēs un jaunu pakalpojumu vietējiem iedzīvotājiem izveidē, paredzot ieguldījumus gan būvniecībā, gan aprīkojuma iegādē un uzstādīšanā</w:t>
            </w:r>
            <w:r>
              <w:rPr>
                <w:rFonts w:ascii="Arial" w:eastAsia="TimesNewRomanPSMT" w:hAnsi="Arial" w:cs="Arial"/>
                <w:lang w:eastAsia="en-US"/>
              </w:rPr>
              <w:t xml:space="preserve"> (saskaņā ar kārtas sludinājumu), produktu vai pakalpojumu atpazīstamības tēla veidošanā, tai skaitā mājražošanā un tūrisma nozarē. Rīcībā atbalstāma ir uzņēmējdarbības uzsākšana fiziskām un juridiskām personām, t.i., (1) atbalsta pretendents nav reģistrēts Valsts ieņēmumu dienestā/ Latvijas Republikas Uzņēmumu reģistrā (atkarībā no saimnieciskās darbības formas saskaņā ar reglamentējošiem normatīvajiem aktiem) vai arī (2) reģistrācijas datums ir ne agrāk kā tekošā gada (projekta pieteikuma iesniegšanas gada) 1.janvāris. Ja Atbalsta pretendents ir reģistrēts noteiktajā termiņā, tā apgrozījums uz projekta iesniegšanas brīdi nepārsniedz 150 000 EUR. Rīcībā nav atbalstāma fizisku un juridisku personu, kuras reģistrētas agrāk kā tekošā gada 1.janvāris, uzņēmējdarbības uzsākšana vai uzsākšana jaunā nozarē (skat. 1.2. rīcības aprakstu).</w:t>
            </w:r>
          </w:p>
        </w:tc>
      </w:tr>
      <w:tr w:rsidR="00DB6A83" w14:paraId="21C878B5" w14:textId="77777777" w:rsidTr="00CA2D20">
        <w:trPr>
          <w:jc w:val="center"/>
        </w:trPr>
        <w:tc>
          <w:tcPr>
            <w:tcW w:w="4957" w:type="dxa"/>
            <w:shd w:val="clear" w:color="auto" w:fill="auto"/>
          </w:tcPr>
          <w:p w14:paraId="5D548F3E" w14:textId="3B9F1B9B" w:rsidR="00DB6A83" w:rsidRDefault="00DB6A83" w:rsidP="00DB6A83">
            <w:pPr>
              <w:spacing w:after="0" w:line="240" w:lineRule="auto"/>
              <w:jc w:val="both"/>
              <w:rPr>
                <w:rFonts w:ascii="Arial" w:eastAsia="Calibri" w:hAnsi="Arial" w:cs="Arial"/>
              </w:rPr>
            </w:pPr>
            <w:r>
              <w:rPr>
                <w:rFonts w:ascii="Arial" w:hAnsi="Arial" w:cs="Arial"/>
                <w:bCs/>
              </w:rPr>
              <w:t>Rezultātu indikatori atbilstoši SVVA stratēģijai</w:t>
            </w:r>
          </w:p>
        </w:tc>
        <w:tc>
          <w:tcPr>
            <w:tcW w:w="10352" w:type="dxa"/>
            <w:shd w:val="clear" w:color="auto" w:fill="auto"/>
          </w:tcPr>
          <w:p w14:paraId="61F2E339" w14:textId="77777777" w:rsidR="00DB6A83" w:rsidRDefault="00DB6A83" w:rsidP="00DB6A83">
            <w:pPr>
              <w:pStyle w:val="ListParagraph"/>
              <w:numPr>
                <w:ilvl w:val="0"/>
                <w:numId w:val="3"/>
              </w:numPr>
              <w:spacing w:after="0" w:line="240" w:lineRule="auto"/>
              <w:ind w:left="170" w:hanging="170"/>
              <w:jc w:val="both"/>
              <w:rPr>
                <w:rFonts w:ascii="Arial" w:hAnsi="Arial" w:cs="Arial"/>
              </w:rPr>
            </w:pPr>
            <w:r>
              <w:rPr>
                <w:rFonts w:ascii="Arial" w:hAnsi="Arial" w:cs="Arial"/>
              </w:rPr>
              <w:t>radīti vismaz 17 jauni produkti un/vai pakalpojumi  VRG teritorijā;</w:t>
            </w:r>
          </w:p>
          <w:p w14:paraId="1008198A" w14:textId="3E03DA59" w:rsidR="00DB6A83" w:rsidRDefault="00DB6A83" w:rsidP="00DB6A83">
            <w:pPr>
              <w:spacing w:line="240" w:lineRule="auto"/>
              <w:ind w:right="155"/>
              <w:contextualSpacing/>
              <w:jc w:val="both"/>
              <w:rPr>
                <w:rFonts w:ascii="Arial" w:hAnsi="Arial" w:cs="Arial"/>
                <w:b/>
              </w:rPr>
            </w:pPr>
            <w:r>
              <w:rPr>
                <w:rFonts w:ascii="Arial" w:hAnsi="Arial" w:cs="Arial"/>
              </w:rPr>
              <w:t>radītas 15 jaunas darba vietas.</w:t>
            </w:r>
          </w:p>
        </w:tc>
      </w:tr>
      <w:tr w:rsidR="00BB4A5D" w14:paraId="29EE582C" w14:textId="77777777" w:rsidTr="00DE3826">
        <w:trPr>
          <w:jc w:val="center"/>
        </w:trPr>
        <w:tc>
          <w:tcPr>
            <w:tcW w:w="4957" w:type="dxa"/>
            <w:shd w:val="clear" w:color="auto" w:fill="D6E3BC" w:themeFill="accent3" w:themeFillTint="66"/>
          </w:tcPr>
          <w:p w14:paraId="647E582B" w14:textId="77777777" w:rsidR="00BB4A5D" w:rsidRDefault="006D52E8">
            <w:pPr>
              <w:spacing w:after="0" w:line="240" w:lineRule="auto"/>
              <w:jc w:val="both"/>
              <w:rPr>
                <w:rFonts w:ascii="Arial" w:eastAsia="Calibri" w:hAnsi="Arial" w:cs="Arial"/>
              </w:rPr>
            </w:pPr>
            <w:r>
              <w:rPr>
                <w:rFonts w:ascii="Arial" w:eastAsia="Calibri" w:hAnsi="Arial" w:cs="Arial"/>
              </w:rPr>
              <w:lastRenderedPageBreak/>
              <w:t xml:space="preserve">M1  </w:t>
            </w:r>
            <w:r>
              <w:rPr>
                <w:rFonts w:ascii="Arial" w:hAnsi="Arial" w:cs="Arial"/>
              </w:rPr>
              <w:t>- Attīstīta daudznozaru uzņēmējdarbība</w:t>
            </w:r>
          </w:p>
        </w:tc>
        <w:tc>
          <w:tcPr>
            <w:tcW w:w="10352" w:type="dxa"/>
            <w:shd w:val="clear" w:color="auto" w:fill="D6E3BC" w:themeFill="accent3" w:themeFillTint="66"/>
            <w:vAlign w:val="center"/>
          </w:tcPr>
          <w:p w14:paraId="5E09682C" w14:textId="77777777" w:rsidR="00BB4A5D" w:rsidRDefault="006D52E8">
            <w:pPr>
              <w:spacing w:line="240" w:lineRule="auto"/>
              <w:ind w:right="155"/>
              <w:contextualSpacing/>
              <w:jc w:val="both"/>
              <w:rPr>
                <w:rFonts w:ascii="Arial" w:hAnsi="Arial" w:cs="Arial"/>
                <w:b/>
              </w:rPr>
            </w:pPr>
            <w:r>
              <w:rPr>
                <w:rFonts w:ascii="Arial" w:hAnsi="Arial" w:cs="Arial"/>
                <w:b/>
              </w:rPr>
              <w:t>Rīcība 1.2. Uzņēmējdarbības attīstības veicināšana</w:t>
            </w:r>
          </w:p>
        </w:tc>
      </w:tr>
      <w:tr w:rsidR="00BB4A5D" w14:paraId="1D6A2168" w14:textId="77777777" w:rsidTr="004256AD">
        <w:trPr>
          <w:trHeight w:val="433"/>
          <w:jc w:val="center"/>
        </w:trPr>
        <w:tc>
          <w:tcPr>
            <w:tcW w:w="4957" w:type="dxa"/>
            <w:shd w:val="clear" w:color="auto" w:fill="auto"/>
          </w:tcPr>
          <w:p w14:paraId="37B950F3" w14:textId="77777777" w:rsidR="00BB4A5D" w:rsidRDefault="006D52E8">
            <w:pPr>
              <w:spacing w:after="0" w:line="240" w:lineRule="auto"/>
              <w:jc w:val="both"/>
              <w:rPr>
                <w:rFonts w:ascii="Arial" w:hAnsi="Arial" w:cs="Arial"/>
              </w:rPr>
            </w:pPr>
            <w:r>
              <w:rPr>
                <w:rFonts w:ascii="Arial" w:hAnsi="Arial" w:cs="Arial"/>
              </w:rPr>
              <w:t>Kārtai un rīcībai piešķirtais finansējums</w:t>
            </w:r>
          </w:p>
        </w:tc>
        <w:tc>
          <w:tcPr>
            <w:tcW w:w="10352" w:type="dxa"/>
            <w:shd w:val="clear" w:color="auto" w:fill="auto"/>
          </w:tcPr>
          <w:p w14:paraId="09A516D8" w14:textId="0110D74F" w:rsidR="00BB4A5D" w:rsidRPr="004256AD" w:rsidRDefault="00CA2D20">
            <w:pPr>
              <w:spacing w:after="0" w:line="240" w:lineRule="auto"/>
            </w:pPr>
            <w:r>
              <w:rPr>
                <w:rFonts w:ascii="Arial" w:hAnsi="Arial" w:cs="Arial"/>
              </w:rPr>
              <w:t>1</w:t>
            </w:r>
            <w:r w:rsidR="00EB454A">
              <w:rPr>
                <w:rFonts w:ascii="Arial" w:hAnsi="Arial" w:cs="Arial"/>
              </w:rPr>
              <w:t>15299,15</w:t>
            </w:r>
            <w:r w:rsidR="00820A98">
              <w:t xml:space="preserve"> </w:t>
            </w:r>
            <w:r w:rsidR="006D52E8">
              <w:rPr>
                <w:rFonts w:ascii="Arial" w:eastAsia="Times New Roman" w:hAnsi="Arial" w:cs="Arial"/>
              </w:rPr>
              <w:t>EUR</w:t>
            </w:r>
          </w:p>
        </w:tc>
      </w:tr>
      <w:tr w:rsidR="00BB4A5D" w14:paraId="7FF9B63E" w14:textId="77777777" w:rsidTr="004256AD">
        <w:trPr>
          <w:trHeight w:val="1206"/>
          <w:jc w:val="center"/>
        </w:trPr>
        <w:tc>
          <w:tcPr>
            <w:tcW w:w="4957" w:type="dxa"/>
            <w:shd w:val="clear" w:color="auto" w:fill="auto"/>
          </w:tcPr>
          <w:p w14:paraId="0B904A75" w14:textId="77777777" w:rsidR="00BB4A5D" w:rsidRDefault="006D52E8">
            <w:pPr>
              <w:spacing w:after="0" w:line="240" w:lineRule="auto"/>
              <w:jc w:val="both"/>
              <w:rPr>
                <w:rFonts w:ascii="Arial" w:hAnsi="Arial" w:cs="Arial"/>
                <w:color w:val="000000"/>
              </w:rPr>
            </w:pPr>
            <w:r>
              <w:rPr>
                <w:rFonts w:ascii="Arial" w:hAnsi="Arial" w:cs="Arial"/>
                <w:color w:val="000000"/>
              </w:rPr>
              <w:t>Maksimālā attiecināmo izmaksu summa vienam projektam (</w:t>
            </w:r>
            <w:proofErr w:type="spellStart"/>
            <w:r>
              <w:rPr>
                <w:rFonts w:ascii="Arial" w:hAnsi="Arial" w:cs="Arial"/>
                <w:color w:val="000000"/>
              </w:rPr>
              <w:t>euro</w:t>
            </w:r>
            <w:proofErr w:type="spellEnd"/>
            <w:r>
              <w:rPr>
                <w:rFonts w:ascii="Arial" w:hAnsi="Arial" w:cs="Arial"/>
                <w:color w:val="000000"/>
              </w:rPr>
              <w:t>)</w:t>
            </w:r>
          </w:p>
        </w:tc>
        <w:tc>
          <w:tcPr>
            <w:tcW w:w="10352" w:type="dxa"/>
            <w:shd w:val="clear" w:color="auto" w:fill="auto"/>
            <w:vAlign w:val="center"/>
          </w:tcPr>
          <w:p w14:paraId="429F9A92" w14:textId="736BF748" w:rsidR="00BB4A5D" w:rsidRDefault="004256AD">
            <w:pPr>
              <w:spacing w:after="0" w:line="240" w:lineRule="auto"/>
              <w:jc w:val="both"/>
              <w:rPr>
                <w:rFonts w:ascii="Arial" w:hAnsi="Arial" w:cs="Arial"/>
              </w:rPr>
            </w:pPr>
            <w:r w:rsidRPr="004256AD">
              <w:rPr>
                <w:rFonts w:ascii="Arial" w:hAnsi="Arial" w:cs="Arial"/>
                <w:b/>
                <w:noProof/>
              </w:rPr>
              <mc:AlternateContent>
                <mc:Choice Requires="wps">
                  <w:drawing>
                    <wp:anchor distT="45720" distB="45720" distL="114300" distR="114300" simplePos="0" relativeHeight="251673600" behindDoc="1" locked="0" layoutInCell="1" allowOverlap="1" wp14:anchorId="0FFA874F" wp14:editId="2B8AFBC4">
                      <wp:simplePos x="0" y="0"/>
                      <wp:positionH relativeFrom="column">
                        <wp:posOffset>3333750</wp:posOffset>
                      </wp:positionH>
                      <wp:positionV relativeFrom="paragraph">
                        <wp:posOffset>150495</wp:posOffset>
                      </wp:positionV>
                      <wp:extent cx="2219325" cy="323850"/>
                      <wp:effectExtent l="0" t="0" r="9525" b="0"/>
                      <wp:wrapNone/>
                      <wp:docPr id="17794949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23850"/>
                              </a:xfrm>
                              <a:prstGeom prst="rect">
                                <a:avLst/>
                              </a:prstGeom>
                              <a:solidFill>
                                <a:srgbClr val="FFFFFF"/>
                              </a:solidFill>
                              <a:ln w="9525">
                                <a:noFill/>
                                <a:miter lim="800000"/>
                                <a:headEnd/>
                                <a:tailEnd/>
                              </a:ln>
                            </wps:spPr>
                            <wps:txbx>
                              <w:txbxContent>
                                <w:p w14:paraId="436CC465" w14:textId="77777777" w:rsidR="004256AD" w:rsidRPr="003444A0" w:rsidRDefault="004256AD" w:rsidP="004256AD">
                                  <w:pPr>
                                    <w:spacing w:after="0" w:line="240" w:lineRule="auto"/>
                                    <w:rPr>
                                      <w:rFonts w:ascii="Arial" w:hAnsi="Arial" w:cs="Arial"/>
                                    </w:rPr>
                                  </w:pPr>
                                  <w:r>
                                    <w:rPr>
                                      <w:rFonts w:ascii="Arial" w:hAnsi="Arial" w:cs="Arial"/>
                                    </w:rPr>
                                    <w:t>pārējiem līdz 50 000 EUR</w:t>
                                  </w:r>
                                </w:p>
                                <w:p w14:paraId="3EB71C3A" w14:textId="77777777" w:rsidR="004256AD" w:rsidRDefault="004256AD" w:rsidP="004256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A874F" id="_x0000_s1029" type="#_x0000_t202" style="position:absolute;left:0;text-align:left;margin-left:262.5pt;margin-top:11.85pt;width:174.75pt;height:25.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" stroked="f">
                      <v:textbox>
                        <w:txbxContent>
                          <w:p w14:paraId="436CC465" w14:textId="77777777" w:rsidR="004256AD" w:rsidRPr="003444A0" w:rsidRDefault="004256AD" w:rsidP="004256AD">
                            <w:pPr>
                              <w:spacing w:after="0" w:line="240" w:lineRule="auto"/>
                              <w:rPr>
                                <w:rFonts w:ascii="Arial" w:hAnsi="Arial" w:cs="Arial"/>
                              </w:rPr>
                            </w:pPr>
                            <w:r>
                              <w:rPr>
                                <w:rFonts w:ascii="Arial" w:hAnsi="Arial" w:cs="Arial"/>
                              </w:rPr>
                              <w:t>pārējiem līdz 50 000 EUR</w:t>
                            </w:r>
                          </w:p>
                          <w:p w14:paraId="3EB71C3A" w14:textId="77777777" w:rsidR="004256AD" w:rsidRDefault="004256AD" w:rsidP="004256AD"/>
                        </w:txbxContent>
                      </v:textbox>
                    </v:shape>
                  </w:pict>
                </mc:Fallback>
              </mc:AlternateContent>
            </w:r>
            <w:r w:rsidRPr="003444A0">
              <w:rPr>
                <w:rFonts w:ascii="Arial" w:eastAsia="TimesNewRomanPSMT" w:hAnsi="Arial" w:cs="Arial"/>
                <w:noProof/>
                <w:lang w:eastAsia="en-US"/>
              </w:rPr>
              <mc:AlternateContent>
                <mc:Choice Requires="wps">
                  <w:drawing>
                    <wp:anchor distT="45720" distB="45720" distL="114300" distR="114300" simplePos="0" relativeHeight="251663360" behindDoc="1" locked="0" layoutInCell="1" allowOverlap="1" wp14:anchorId="75F370EE" wp14:editId="1C27D96D">
                      <wp:simplePos x="0" y="0"/>
                      <wp:positionH relativeFrom="column">
                        <wp:posOffset>4304665</wp:posOffset>
                      </wp:positionH>
                      <wp:positionV relativeFrom="paragraph">
                        <wp:posOffset>757555</wp:posOffset>
                      </wp:positionV>
                      <wp:extent cx="2095500" cy="628650"/>
                      <wp:effectExtent l="0" t="0" r="0" b="0"/>
                      <wp:wrapNone/>
                      <wp:docPr id="11385356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28650"/>
                              </a:xfrm>
                              <a:prstGeom prst="rect">
                                <a:avLst/>
                              </a:prstGeom>
                              <a:solidFill>
                                <a:srgbClr val="FFFFFF"/>
                              </a:solidFill>
                              <a:ln w="9525">
                                <a:noFill/>
                                <a:miter lim="800000"/>
                                <a:headEnd/>
                                <a:tailEnd/>
                              </a:ln>
                            </wps:spPr>
                            <wps:txbx>
                              <w:txbxContent>
                                <w:p w14:paraId="2CECEA6F" w14:textId="77777777" w:rsidR="003444A0" w:rsidRPr="003444A0" w:rsidRDefault="003444A0" w:rsidP="003444A0">
                                  <w:pPr>
                                    <w:spacing w:after="0" w:line="240" w:lineRule="auto"/>
                                    <w:jc w:val="both"/>
                                    <w:rPr>
                                      <w:rFonts w:ascii="Arial" w:eastAsia="TimesNewRomanPSMT" w:hAnsi="Arial" w:cs="Arial"/>
                                      <w:lang w:eastAsia="en-US"/>
                                    </w:rPr>
                                  </w:pPr>
                                  <w:r w:rsidRPr="003444A0">
                                    <w:rPr>
                                      <w:rFonts w:ascii="Arial" w:eastAsia="TimesNewRomanPSMT" w:hAnsi="Arial" w:cs="Arial"/>
                                      <w:lang w:eastAsia="en-US"/>
                                    </w:rPr>
                                    <w:t>Biedrībām un</w:t>
                                  </w:r>
                                </w:p>
                                <w:p w14:paraId="17EA660A" w14:textId="77777777" w:rsidR="003444A0" w:rsidRPr="003444A0" w:rsidRDefault="003444A0" w:rsidP="003444A0">
                                  <w:pPr>
                                    <w:spacing w:after="0" w:line="240" w:lineRule="auto"/>
                                    <w:jc w:val="both"/>
                                    <w:rPr>
                                      <w:rFonts w:ascii="Arial" w:eastAsia="TimesNewRomanPSMT" w:hAnsi="Arial" w:cs="Arial"/>
                                      <w:lang w:eastAsia="en-US"/>
                                    </w:rPr>
                                  </w:pPr>
                                  <w:r w:rsidRPr="003444A0">
                                    <w:rPr>
                                      <w:rFonts w:ascii="Arial" w:eastAsia="TimesNewRomanPSMT" w:hAnsi="Arial" w:cs="Arial"/>
                                      <w:lang w:eastAsia="en-US"/>
                                    </w:rPr>
                                    <w:t>nodibinājumiem -</w:t>
                                  </w:r>
                                </w:p>
                                <w:p w14:paraId="16594C93" w14:textId="77777777" w:rsidR="003444A0" w:rsidRPr="003444A0" w:rsidRDefault="003444A0" w:rsidP="003444A0">
                                  <w:pPr>
                                    <w:spacing w:after="0" w:line="240" w:lineRule="auto"/>
                                    <w:jc w:val="both"/>
                                    <w:rPr>
                                      <w:rFonts w:ascii="Arial" w:eastAsia="TimesNewRomanPSMT" w:hAnsi="Arial" w:cs="Arial"/>
                                      <w:lang w:eastAsia="en-US"/>
                                    </w:rPr>
                                  </w:pPr>
                                  <w:r w:rsidRPr="003444A0">
                                    <w:rPr>
                                      <w:rFonts w:ascii="Arial" w:eastAsia="TimesNewRomanPSMT" w:hAnsi="Arial" w:cs="Arial"/>
                                      <w:lang w:eastAsia="en-US"/>
                                    </w:rPr>
                                    <w:t xml:space="preserve">līdz </w:t>
                                  </w:r>
                                  <w:r w:rsidRPr="003444A0">
                                    <w:rPr>
                                      <w:rFonts w:ascii="Arial" w:eastAsia="TimesNewRomanPSMT" w:hAnsi="Arial" w:cs="Arial"/>
                                      <w:b/>
                                      <w:bCs/>
                                      <w:lang w:eastAsia="en-US"/>
                                    </w:rPr>
                                    <w:t>50 %</w:t>
                                  </w:r>
                                </w:p>
                                <w:p w14:paraId="3CB78E5F" w14:textId="2575A2A2" w:rsidR="003444A0" w:rsidRDefault="003444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370EE" id="_x0000_s1030" type="#_x0000_t202" style="position:absolute;left:0;text-align:left;margin-left:338.95pt;margin-top:59.65pt;width:165pt;height:49.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" stroked="f">
                      <v:textbox>
                        <w:txbxContent>
                          <w:p w14:paraId="2CECEA6F" w14:textId="77777777" w:rsidR="003444A0" w:rsidRPr="003444A0" w:rsidRDefault="003444A0" w:rsidP="003444A0">
                            <w:pPr>
                              <w:spacing w:after="0" w:line="240" w:lineRule="auto"/>
                              <w:jc w:val="both"/>
                              <w:rPr>
                                <w:rFonts w:ascii="Arial" w:eastAsia="TimesNewRomanPSMT" w:hAnsi="Arial" w:cs="Arial"/>
                                <w:lang w:eastAsia="en-US"/>
                              </w:rPr>
                            </w:pPr>
                            <w:r w:rsidRPr="003444A0">
                              <w:rPr>
                                <w:rFonts w:ascii="Arial" w:eastAsia="TimesNewRomanPSMT" w:hAnsi="Arial" w:cs="Arial"/>
                                <w:lang w:eastAsia="en-US"/>
                              </w:rPr>
                              <w:t>Biedrībām un</w:t>
                            </w:r>
                          </w:p>
                          <w:p w14:paraId="17EA660A" w14:textId="77777777" w:rsidR="003444A0" w:rsidRPr="003444A0" w:rsidRDefault="003444A0" w:rsidP="003444A0">
                            <w:pPr>
                              <w:spacing w:after="0" w:line="240" w:lineRule="auto"/>
                              <w:jc w:val="both"/>
                              <w:rPr>
                                <w:rFonts w:ascii="Arial" w:eastAsia="TimesNewRomanPSMT" w:hAnsi="Arial" w:cs="Arial"/>
                                <w:lang w:eastAsia="en-US"/>
                              </w:rPr>
                            </w:pPr>
                            <w:r w:rsidRPr="003444A0">
                              <w:rPr>
                                <w:rFonts w:ascii="Arial" w:eastAsia="TimesNewRomanPSMT" w:hAnsi="Arial" w:cs="Arial"/>
                                <w:lang w:eastAsia="en-US"/>
                              </w:rPr>
                              <w:t>nodibinājumiem -</w:t>
                            </w:r>
                          </w:p>
                          <w:p w14:paraId="16594C93" w14:textId="77777777" w:rsidR="003444A0" w:rsidRPr="003444A0" w:rsidRDefault="003444A0" w:rsidP="003444A0">
                            <w:pPr>
                              <w:spacing w:after="0" w:line="240" w:lineRule="auto"/>
                              <w:jc w:val="both"/>
                              <w:rPr>
                                <w:rFonts w:ascii="Arial" w:eastAsia="TimesNewRomanPSMT" w:hAnsi="Arial" w:cs="Arial"/>
                                <w:lang w:eastAsia="en-US"/>
                              </w:rPr>
                            </w:pPr>
                            <w:r w:rsidRPr="003444A0">
                              <w:rPr>
                                <w:rFonts w:ascii="Arial" w:eastAsia="TimesNewRomanPSMT" w:hAnsi="Arial" w:cs="Arial"/>
                                <w:lang w:eastAsia="en-US"/>
                              </w:rPr>
                              <w:t xml:space="preserve">līdz </w:t>
                            </w:r>
                            <w:r w:rsidRPr="003444A0">
                              <w:rPr>
                                <w:rFonts w:ascii="Arial" w:eastAsia="TimesNewRomanPSMT" w:hAnsi="Arial" w:cs="Arial"/>
                                <w:b/>
                                <w:bCs/>
                                <w:lang w:eastAsia="en-US"/>
                              </w:rPr>
                              <w:t>50 %</w:t>
                            </w:r>
                          </w:p>
                          <w:p w14:paraId="3CB78E5F" w14:textId="2575A2A2" w:rsidR="003444A0" w:rsidRDefault="003444A0"/>
                        </w:txbxContent>
                      </v:textbox>
                    </v:shape>
                  </w:pict>
                </mc:Fallback>
              </mc:AlternateContent>
            </w:r>
            <w:r w:rsidRPr="004256AD">
              <w:rPr>
                <w:rFonts w:ascii="Arial" w:hAnsi="Arial" w:cs="Arial"/>
                <w:noProof/>
              </w:rPr>
              <mc:AlternateContent>
                <mc:Choice Requires="wps">
                  <w:drawing>
                    <wp:anchor distT="45720" distB="45720" distL="114300" distR="114300" simplePos="0" relativeHeight="251671552" behindDoc="1" locked="0" layoutInCell="1" allowOverlap="1" wp14:anchorId="0BF07DF9" wp14:editId="760D29E7">
                      <wp:simplePos x="0" y="0"/>
                      <wp:positionH relativeFrom="column">
                        <wp:posOffset>-1270</wp:posOffset>
                      </wp:positionH>
                      <wp:positionV relativeFrom="paragraph">
                        <wp:posOffset>53975</wp:posOffset>
                      </wp:positionV>
                      <wp:extent cx="3152775" cy="838200"/>
                      <wp:effectExtent l="0" t="0" r="9525" b="0"/>
                      <wp:wrapNone/>
                      <wp:docPr id="6904415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838200"/>
                              </a:xfrm>
                              <a:prstGeom prst="rect">
                                <a:avLst/>
                              </a:prstGeom>
                              <a:solidFill>
                                <a:srgbClr val="FFFFFF"/>
                              </a:solidFill>
                              <a:ln w="9525">
                                <a:noFill/>
                                <a:miter lim="800000"/>
                                <a:headEnd/>
                                <a:tailEnd/>
                              </a:ln>
                            </wps:spPr>
                            <wps:txbx>
                              <w:txbxContent>
                                <w:p w14:paraId="01C858BD" w14:textId="77777777" w:rsidR="004256AD" w:rsidRDefault="004256AD" w:rsidP="004256AD">
                                  <w:pPr>
                                    <w:spacing w:after="0" w:line="240" w:lineRule="auto"/>
                                    <w:rPr>
                                      <w:rFonts w:ascii="Arial" w:hAnsi="Arial" w:cs="Arial"/>
                                    </w:rPr>
                                  </w:pPr>
                                  <w:r>
                                    <w:rPr>
                                      <w:rFonts w:ascii="Arial" w:hAnsi="Arial" w:cs="Arial"/>
                                    </w:rPr>
                                    <w:t>Līdz 100 000 EUR</w:t>
                                  </w:r>
                                </w:p>
                                <w:p w14:paraId="7E010BFF" w14:textId="77777777" w:rsidR="004256AD" w:rsidRPr="004256AD" w:rsidRDefault="004256AD" w:rsidP="004256AD">
                                  <w:pPr>
                                    <w:spacing w:after="0" w:line="240" w:lineRule="auto"/>
                                    <w:jc w:val="both"/>
                                    <w:rPr>
                                      <w:rFonts w:ascii="Arial" w:hAnsi="Arial" w:cs="Arial"/>
                                      <w:sz w:val="20"/>
                                      <w:szCs w:val="20"/>
                                    </w:rPr>
                                  </w:pPr>
                                  <w:r w:rsidRPr="004256AD">
                                    <w:rPr>
                                      <w:rFonts w:ascii="Arial" w:hAnsi="Arial" w:cs="Arial"/>
                                      <w:sz w:val="20"/>
                                      <w:szCs w:val="20"/>
                                    </w:rPr>
                                    <w:t>ja ieguldījumi būvniecībā infrastruktūras izveidei ir vismaz 70 procentu no projekta attiecināmo izmaksu summas;</w:t>
                                  </w:r>
                                </w:p>
                                <w:p w14:paraId="09361E78" w14:textId="77777777" w:rsidR="004256AD" w:rsidRDefault="004256AD" w:rsidP="004256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07DF9" id="_x0000_s1031" type="#_x0000_t202" style="position:absolute;left:0;text-align:left;margin-left:-.1pt;margin-top:4.25pt;width:248.25pt;height:66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" stroked="f">
                      <v:textbox>
                        <w:txbxContent>
                          <w:p w14:paraId="01C858BD" w14:textId="77777777" w:rsidR="004256AD" w:rsidRDefault="004256AD" w:rsidP="004256AD">
                            <w:pPr>
                              <w:spacing w:after="0" w:line="240" w:lineRule="auto"/>
                              <w:rPr>
                                <w:rFonts w:ascii="Arial" w:hAnsi="Arial" w:cs="Arial"/>
                              </w:rPr>
                            </w:pPr>
                            <w:r>
                              <w:rPr>
                                <w:rFonts w:ascii="Arial" w:hAnsi="Arial" w:cs="Arial"/>
                              </w:rPr>
                              <w:t>Līdz 100 000 EUR</w:t>
                            </w:r>
                          </w:p>
                          <w:p w14:paraId="7E010BFF" w14:textId="77777777" w:rsidR="004256AD" w:rsidRPr="004256AD" w:rsidRDefault="004256AD" w:rsidP="004256AD">
                            <w:pPr>
                              <w:spacing w:after="0" w:line="240" w:lineRule="auto"/>
                              <w:jc w:val="both"/>
                              <w:rPr>
                                <w:rFonts w:ascii="Arial" w:hAnsi="Arial" w:cs="Arial"/>
                                <w:sz w:val="20"/>
                                <w:szCs w:val="20"/>
                              </w:rPr>
                            </w:pPr>
                            <w:r w:rsidRPr="004256AD">
                              <w:rPr>
                                <w:rFonts w:ascii="Arial" w:hAnsi="Arial" w:cs="Arial"/>
                                <w:sz w:val="20"/>
                                <w:szCs w:val="20"/>
                              </w:rPr>
                              <w:t>ja ieguldījumi būvniecībā infrastruktūras izveidei ir vismaz 70 procentu no projekta attiecināmo izmaksu summas;</w:t>
                            </w:r>
                          </w:p>
                          <w:p w14:paraId="09361E78" w14:textId="77777777" w:rsidR="004256AD" w:rsidRDefault="004256AD" w:rsidP="004256AD"/>
                        </w:txbxContent>
                      </v:textbox>
                    </v:shape>
                  </w:pict>
                </mc:Fallback>
              </mc:AlternateContent>
            </w:r>
          </w:p>
        </w:tc>
      </w:tr>
      <w:tr w:rsidR="00BB4A5D" w14:paraId="1BCA4BF7" w14:textId="77777777" w:rsidTr="004256AD">
        <w:trPr>
          <w:trHeight w:val="769"/>
          <w:jc w:val="center"/>
        </w:trPr>
        <w:tc>
          <w:tcPr>
            <w:tcW w:w="4957" w:type="dxa"/>
            <w:shd w:val="clear" w:color="auto" w:fill="auto"/>
          </w:tcPr>
          <w:p w14:paraId="29D1553F" w14:textId="77777777" w:rsidR="00BB4A5D" w:rsidRDefault="006D52E8">
            <w:pPr>
              <w:spacing w:line="240" w:lineRule="auto"/>
              <w:contextualSpacing/>
              <w:jc w:val="both"/>
              <w:rPr>
                <w:rFonts w:ascii="Arial" w:hAnsi="Arial" w:cs="Arial"/>
              </w:rPr>
            </w:pPr>
            <w:r>
              <w:rPr>
                <w:rFonts w:ascii="Arial" w:hAnsi="Arial" w:cs="Arial"/>
                <w:color w:val="000000"/>
              </w:rPr>
              <w:t>Maksimālā atbalsta intensitāte (%)</w:t>
            </w:r>
          </w:p>
        </w:tc>
        <w:tc>
          <w:tcPr>
            <w:tcW w:w="10352" w:type="dxa"/>
            <w:shd w:val="clear" w:color="auto" w:fill="auto"/>
          </w:tcPr>
          <w:p w14:paraId="5EC01AF1" w14:textId="4A0CB85F" w:rsidR="00BB4A5D" w:rsidRPr="003444A0" w:rsidRDefault="003444A0">
            <w:pPr>
              <w:spacing w:after="0" w:line="240" w:lineRule="auto"/>
              <w:jc w:val="both"/>
              <w:rPr>
                <w:rFonts w:ascii="Arial" w:eastAsia="TimesNewRomanPSMT" w:hAnsi="Arial" w:cs="Arial"/>
                <w:lang w:eastAsia="en-US"/>
              </w:rPr>
            </w:pPr>
            <w:r w:rsidRPr="003444A0">
              <w:rPr>
                <w:rFonts w:ascii="Arial" w:eastAsia="TimesNewRomanPSMT" w:hAnsi="Arial" w:cs="Arial"/>
                <w:noProof/>
                <w:lang w:eastAsia="en-US"/>
              </w:rPr>
              <mc:AlternateContent>
                <mc:Choice Requires="wps">
                  <w:drawing>
                    <wp:anchor distT="45720" distB="45720" distL="114300" distR="114300" simplePos="0" relativeHeight="251661312" behindDoc="0" locked="0" layoutInCell="1" allowOverlap="1" wp14:anchorId="17E61203" wp14:editId="6C1910DC">
                      <wp:simplePos x="0" y="0"/>
                      <wp:positionH relativeFrom="column">
                        <wp:posOffset>2879725</wp:posOffset>
                      </wp:positionH>
                      <wp:positionV relativeFrom="paragraph">
                        <wp:posOffset>0</wp:posOffset>
                      </wp:positionV>
                      <wp:extent cx="1314450" cy="485775"/>
                      <wp:effectExtent l="0" t="0" r="0" b="9525"/>
                      <wp:wrapSquare wrapText="bothSides"/>
                      <wp:docPr id="640844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85775"/>
                              </a:xfrm>
                              <a:prstGeom prst="rect">
                                <a:avLst/>
                              </a:prstGeom>
                              <a:solidFill>
                                <a:srgbClr val="FFFFFF"/>
                              </a:solidFill>
                              <a:ln w="9525">
                                <a:noFill/>
                                <a:miter lim="800000"/>
                                <a:headEnd/>
                                <a:tailEnd/>
                              </a:ln>
                            </wps:spPr>
                            <wps:txbx>
                              <w:txbxContent>
                                <w:p w14:paraId="27F74FE7" w14:textId="77777777" w:rsidR="003444A0" w:rsidRPr="003444A0" w:rsidRDefault="003444A0" w:rsidP="003444A0">
                                  <w:pPr>
                                    <w:spacing w:after="0" w:line="240" w:lineRule="auto"/>
                                    <w:jc w:val="both"/>
                                    <w:rPr>
                                      <w:rFonts w:ascii="Arial" w:eastAsia="TimesNewRomanPSMT" w:hAnsi="Arial" w:cs="Arial"/>
                                      <w:lang w:eastAsia="en-US"/>
                                    </w:rPr>
                                  </w:pPr>
                                  <w:r w:rsidRPr="003444A0">
                                    <w:rPr>
                                      <w:rFonts w:ascii="Arial" w:eastAsia="TimesNewRomanPSMT" w:hAnsi="Arial" w:cs="Arial"/>
                                      <w:lang w:eastAsia="en-US"/>
                                    </w:rPr>
                                    <w:t>Kopprojektam –</w:t>
                                  </w:r>
                                </w:p>
                                <w:p w14:paraId="55C117E0" w14:textId="0FFB8A93" w:rsidR="003444A0" w:rsidRPr="003444A0" w:rsidRDefault="003444A0" w:rsidP="003444A0">
                                  <w:pPr>
                                    <w:spacing w:after="0" w:line="240" w:lineRule="auto"/>
                                    <w:jc w:val="both"/>
                                    <w:rPr>
                                      <w:rFonts w:ascii="Arial" w:eastAsia="TimesNewRomanPSMT" w:hAnsi="Arial" w:cs="Arial"/>
                                      <w:lang w:eastAsia="en-US"/>
                                    </w:rPr>
                                  </w:pPr>
                                  <w:r w:rsidRPr="003444A0">
                                    <w:rPr>
                                      <w:rFonts w:ascii="Arial" w:eastAsia="TimesNewRomanPSMT" w:hAnsi="Arial" w:cs="Arial"/>
                                      <w:lang w:eastAsia="en-US"/>
                                    </w:rPr>
                                    <w:t xml:space="preserve">līdz </w:t>
                                  </w:r>
                                  <w:r w:rsidR="00EB454A">
                                    <w:rPr>
                                      <w:rFonts w:ascii="Arial" w:eastAsia="TimesNewRomanPSMT" w:hAnsi="Arial" w:cs="Arial"/>
                                      <w:b/>
                                      <w:bCs/>
                                      <w:lang w:eastAsia="en-US"/>
                                    </w:rPr>
                                    <w:t>7</w:t>
                                  </w:r>
                                  <w:r w:rsidRPr="003444A0">
                                    <w:rPr>
                                      <w:rFonts w:ascii="Arial" w:eastAsia="TimesNewRomanPSMT" w:hAnsi="Arial" w:cs="Arial"/>
                                      <w:b/>
                                      <w:bCs/>
                                      <w:lang w:eastAsia="en-US"/>
                                    </w:rPr>
                                    <w:t>0 %</w:t>
                                  </w:r>
                                </w:p>
                                <w:p w14:paraId="5C827AD4" w14:textId="13F137D3" w:rsidR="003444A0" w:rsidRDefault="003444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61203" id="_x0000_s1032" type="#_x0000_t202" style="position:absolute;left:0;text-align:left;margin-left:226.75pt;margin-top:0;width:103.5pt;height:3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" stroked="f">
                      <v:textbox>
                        <w:txbxContent>
                          <w:p w14:paraId="27F74FE7" w14:textId="77777777" w:rsidR="003444A0" w:rsidRPr="003444A0" w:rsidRDefault="003444A0" w:rsidP="003444A0">
                            <w:pPr>
                              <w:spacing w:after="0" w:line="240" w:lineRule="auto"/>
                              <w:jc w:val="both"/>
                              <w:rPr>
                                <w:rFonts w:ascii="Arial" w:eastAsia="TimesNewRomanPSMT" w:hAnsi="Arial" w:cs="Arial"/>
                                <w:lang w:eastAsia="en-US"/>
                              </w:rPr>
                            </w:pPr>
                            <w:r w:rsidRPr="003444A0">
                              <w:rPr>
                                <w:rFonts w:ascii="Arial" w:eastAsia="TimesNewRomanPSMT" w:hAnsi="Arial" w:cs="Arial"/>
                                <w:lang w:eastAsia="en-US"/>
                              </w:rPr>
                              <w:t>Kopprojektam –</w:t>
                            </w:r>
                          </w:p>
                          <w:p w14:paraId="55C117E0" w14:textId="0FFB8A93" w:rsidR="003444A0" w:rsidRPr="003444A0" w:rsidRDefault="003444A0" w:rsidP="003444A0">
                            <w:pPr>
                              <w:spacing w:after="0" w:line="240" w:lineRule="auto"/>
                              <w:jc w:val="both"/>
                              <w:rPr>
                                <w:rFonts w:ascii="Arial" w:eastAsia="TimesNewRomanPSMT" w:hAnsi="Arial" w:cs="Arial"/>
                                <w:lang w:eastAsia="en-US"/>
                              </w:rPr>
                            </w:pPr>
                            <w:r w:rsidRPr="003444A0">
                              <w:rPr>
                                <w:rFonts w:ascii="Arial" w:eastAsia="TimesNewRomanPSMT" w:hAnsi="Arial" w:cs="Arial"/>
                                <w:lang w:eastAsia="en-US"/>
                              </w:rPr>
                              <w:t xml:space="preserve">līdz </w:t>
                            </w:r>
                            <w:r w:rsidR="00EB454A">
                              <w:rPr>
                                <w:rFonts w:ascii="Arial" w:eastAsia="TimesNewRomanPSMT" w:hAnsi="Arial" w:cs="Arial"/>
                                <w:b/>
                                <w:bCs/>
                                <w:lang w:eastAsia="en-US"/>
                              </w:rPr>
                              <w:t>7</w:t>
                            </w:r>
                            <w:r w:rsidRPr="003444A0">
                              <w:rPr>
                                <w:rFonts w:ascii="Arial" w:eastAsia="TimesNewRomanPSMT" w:hAnsi="Arial" w:cs="Arial"/>
                                <w:b/>
                                <w:bCs/>
                                <w:lang w:eastAsia="en-US"/>
                              </w:rPr>
                              <w:t>0 %</w:t>
                            </w:r>
                          </w:p>
                          <w:p w14:paraId="5C827AD4" w14:textId="13F137D3" w:rsidR="003444A0" w:rsidRDefault="003444A0"/>
                        </w:txbxContent>
                      </v:textbox>
                      <w10:wrap type="square"/>
                    </v:shape>
                  </w:pict>
                </mc:Fallback>
              </mc:AlternateContent>
            </w:r>
            <w:r w:rsidRPr="003444A0">
              <w:rPr>
                <w:rFonts w:ascii="Arial" w:eastAsia="TimesNewRomanPSMT" w:hAnsi="Arial" w:cs="Arial"/>
                <w:noProof/>
                <w:lang w:eastAsia="en-US"/>
              </w:rPr>
              <mc:AlternateContent>
                <mc:Choice Requires="wps">
                  <w:drawing>
                    <wp:anchor distT="45720" distB="45720" distL="114300" distR="114300" simplePos="0" relativeHeight="251659264" behindDoc="0" locked="0" layoutInCell="1" allowOverlap="1" wp14:anchorId="6695EDB4" wp14:editId="776FC753">
                      <wp:simplePos x="0" y="0"/>
                      <wp:positionH relativeFrom="column">
                        <wp:posOffset>1297940</wp:posOffset>
                      </wp:positionH>
                      <wp:positionV relativeFrom="paragraph">
                        <wp:posOffset>0</wp:posOffset>
                      </wp:positionV>
                      <wp:extent cx="1419225" cy="6000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600075"/>
                              </a:xfrm>
                              <a:prstGeom prst="rect">
                                <a:avLst/>
                              </a:prstGeom>
                              <a:noFill/>
                              <a:ln w="9525">
                                <a:noFill/>
                                <a:miter lim="800000"/>
                                <a:headEnd/>
                                <a:tailEnd/>
                              </a:ln>
                            </wps:spPr>
                            <wps:txbx>
                              <w:txbxContent>
                                <w:p w14:paraId="53496EF9" w14:textId="77777777" w:rsidR="003444A0" w:rsidRPr="003444A0" w:rsidRDefault="003444A0" w:rsidP="003444A0">
                                  <w:pPr>
                                    <w:spacing w:after="0" w:line="240" w:lineRule="auto"/>
                                    <w:jc w:val="both"/>
                                    <w:rPr>
                                      <w:rFonts w:ascii="Arial" w:eastAsia="TimesNewRomanPSMT" w:hAnsi="Arial" w:cs="Arial"/>
                                      <w:color w:val="FFFFFF" w:themeColor="background1"/>
                                      <w:lang w:eastAsia="en-US"/>
                                    </w:rPr>
                                  </w:pPr>
                                  <w:r w:rsidRPr="003444A0">
                                    <w:rPr>
                                      <w:rFonts w:ascii="Arial" w:eastAsia="TimesNewRomanPSMT" w:hAnsi="Arial" w:cs="Arial"/>
                                      <w:lang w:eastAsia="en-US"/>
                                    </w:rPr>
                                    <w:t xml:space="preserve">Līdz </w:t>
                                  </w:r>
                                  <w:r w:rsidRPr="003444A0">
                                    <w:rPr>
                                      <w:rFonts w:ascii="Arial" w:eastAsia="TimesNewRomanPSMT" w:hAnsi="Arial" w:cs="Arial"/>
                                      <w:b/>
                                      <w:bCs/>
                                      <w:lang w:eastAsia="en-US"/>
                                    </w:rPr>
                                    <w:t>70 %,</w:t>
                                  </w:r>
                                  <w:r w:rsidRPr="003444A0">
                                    <w:rPr>
                                      <w:rFonts w:ascii="Arial" w:eastAsia="TimesNewRomanPSMT" w:hAnsi="Arial" w:cs="Arial"/>
                                      <w:lang w:eastAsia="en-US"/>
                                    </w:rPr>
                                    <w:t xml:space="preserve"> ja</w:t>
                                  </w:r>
                                </w:p>
                                <w:p w14:paraId="43332025" w14:textId="77777777" w:rsidR="003444A0" w:rsidRPr="003444A0" w:rsidRDefault="003444A0" w:rsidP="003444A0">
                                  <w:pPr>
                                    <w:spacing w:after="0" w:line="240" w:lineRule="auto"/>
                                    <w:jc w:val="both"/>
                                    <w:rPr>
                                      <w:rFonts w:ascii="Arial" w:eastAsia="TimesNewRomanPSMT" w:hAnsi="Arial" w:cs="Arial"/>
                                      <w:lang w:eastAsia="en-US"/>
                                    </w:rPr>
                                  </w:pPr>
                                  <w:r w:rsidRPr="003444A0">
                                    <w:rPr>
                                      <w:rFonts w:ascii="Arial" w:eastAsia="TimesNewRomanPSMT" w:hAnsi="Arial" w:cs="Arial"/>
                                      <w:lang w:eastAsia="en-US"/>
                                    </w:rPr>
                                    <w:t>apgrozījums</w:t>
                                  </w:r>
                                  <w:r w:rsidRPr="003444A0">
                                    <w:rPr>
                                      <w:rFonts w:ascii="Arial" w:eastAsia="TimesNewRomanPSMT" w:hAnsi="Arial" w:cs="Arial"/>
                                      <w:u w:val="single"/>
                                      <w:lang w:eastAsia="en-US"/>
                                    </w:rPr>
                                    <w:t xml:space="preserve"> līdz</w:t>
                                  </w:r>
                                </w:p>
                                <w:p w14:paraId="1B65158B" w14:textId="77777777" w:rsidR="003444A0" w:rsidRPr="003444A0" w:rsidRDefault="003444A0" w:rsidP="003444A0">
                                  <w:pPr>
                                    <w:spacing w:after="0" w:line="240" w:lineRule="auto"/>
                                    <w:jc w:val="both"/>
                                    <w:rPr>
                                      <w:rFonts w:ascii="Arial" w:eastAsia="TimesNewRomanPSMT" w:hAnsi="Arial" w:cs="Arial"/>
                                      <w:lang w:eastAsia="en-US"/>
                                    </w:rPr>
                                  </w:pPr>
                                  <w:r w:rsidRPr="003444A0">
                                    <w:rPr>
                                      <w:rFonts w:ascii="Arial" w:eastAsia="TimesNewRomanPSMT" w:hAnsi="Arial" w:cs="Arial"/>
                                      <w:lang w:eastAsia="en-US"/>
                                    </w:rPr>
                                    <w:t xml:space="preserve">70 000 </w:t>
                                  </w:r>
                                  <w:proofErr w:type="spellStart"/>
                                  <w:r w:rsidRPr="003444A0">
                                    <w:rPr>
                                      <w:rFonts w:ascii="Arial" w:eastAsia="TimesNewRomanPSMT" w:hAnsi="Arial" w:cs="Arial"/>
                                      <w:lang w:eastAsia="en-US"/>
                                    </w:rPr>
                                    <w:t>eur</w:t>
                                  </w:r>
                                  <w:proofErr w:type="spellEnd"/>
                                  <w:r w:rsidRPr="003444A0">
                                    <w:rPr>
                                      <w:rFonts w:ascii="Arial" w:eastAsia="TimesNewRomanPSMT" w:hAnsi="Arial" w:cs="Arial"/>
                                      <w:lang w:eastAsia="en-US"/>
                                    </w:rPr>
                                    <w:t>;</w:t>
                                  </w:r>
                                </w:p>
                                <w:p w14:paraId="70F6B3C6" w14:textId="6A22C76C" w:rsidR="003444A0" w:rsidRDefault="003444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5EDB4" id="_x0000_s1033" type="#_x0000_t202" style="position:absolute;left:0;text-align:left;margin-left:102.2pt;margin-top:0;width:111.75pt;height:4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" filled="f" stroked="f">
                      <v:textbox>
                        <w:txbxContent>
                          <w:p w14:paraId="53496EF9" w14:textId="77777777" w:rsidR="003444A0" w:rsidRPr="003444A0" w:rsidRDefault="003444A0" w:rsidP="003444A0">
                            <w:pPr>
                              <w:spacing w:after="0" w:line="240" w:lineRule="auto"/>
                              <w:jc w:val="both"/>
                              <w:rPr>
                                <w:rFonts w:ascii="Arial" w:eastAsia="TimesNewRomanPSMT" w:hAnsi="Arial" w:cs="Arial"/>
                                <w:color w:val="FFFFFF" w:themeColor="background1"/>
                                <w:lang w:eastAsia="en-US"/>
                              </w:rPr>
                            </w:pPr>
                            <w:r w:rsidRPr="003444A0">
                              <w:rPr>
                                <w:rFonts w:ascii="Arial" w:eastAsia="TimesNewRomanPSMT" w:hAnsi="Arial" w:cs="Arial"/>
                                <w:lang w:eastAsia="en-US"/>
                              </w:rPr>
                              <w:t xml:space="preserve">Līdz </w:t>
                            </w:r>
                            <w:r w:rsidRPr="003444A0">
                              <w:rPr>
                                <w:rFonts w:ascii="Arial" w:eastAsia="TimesNewRomanPSMT" w:hAnsi="Arial" w:cs="Arial"/>
                                <w:b/>
                                <w:bCs/>
                                <w:lang w:eastAsia="en-US"/>
                              </w:rPr>
                              <w:t>70 %,</w:t>
                            </w:r>
                            <w:r w:rsidRPr="003444A0">
                              <w:rPr>
                                <w:rFonts w:ascii="Arial" w:eastAsia="TimesNewRomanPSMT" w:hAnsi="Arial" w:cs="Arial"/>
                                <w:lang w:eastAsia="en-US"/>
                              </w:rPr>
                              <w:t xml:space="preserve"> ja</w:t>
                            </w:r>
                          </w:p>
                          <w:p w14:paraId="43332025" w14:textId="77777777" w:rsidR="003444A0" w:rsidRPr="003444A0" w:rsidRDefault="003444A0" w:rsidP="003444A0">
                            <w:pPr>
                              <w:spacing w:after="0" w:line="240" w:lineRule="auto"/>
                              <w:jc w:val="both"/>
                              <w:rPr>
                                <w:rFonts w:ascii="Arial" w:eastAsia="TimesNewRomanPSMT" w:hAnsi="Arial" w:cs="Arial"/>
                                <w:lang w:eastAsia="en-US"/>
                              </w:rPr>
                            </w:pPr>
                            <w:r w:rsidRPr="003444A0">
                              <w:rPr>
                                <w:rFonts w:ascii="Arial" w:eastAsia="TimesNewRomanPSMT" w:hAnsi="Arial" w:cs="Arial"/>
                                <w:lang w:eastAsia="en-US"/>
                              </w:rPr>
                              <w:t>apgrozījums</w:t>
                            </w:r>
                            <w:r w:rsidRPr="003444A0">
                              <w:rPr>
                                <w:rFonts w:ascii="Arial" w:eastAsia="TimesNewRomanPSMT" w:hAnsi="Arial" w:cs="Arial"/>
                                <w:u w:val="single"/>
                                <w:lang w:eastAsia="en-US"/>
                              </w:rPr>
                              <w:t xml:space="preserve"> līdz</w:t>
                            </w:r>
                          </w:p>
                          <w:p w14:paraId="1B65158B" w14:textId="77777777" w:rsidR="003444A0" w:rsidRPr="003444A0" w:rsidRDefault="003444A0" w:rsidP="003444A0">
                            <w:pPr>
                              <w:spacing w:after="0" w:line="240" w:lineRule="auto"/>
                              <w:jc w:val="both"/>
                              <w:rPr>
                                <w:rFonts w:ascii="Arial" w:eastAsia="TimesNewRomanPSMT" w:hAnsi="Arial" w:cs="Arial"/>
                                <w:lang w:eastAsia="en-US"/>
                              </w:rPr>
                            </w:pPr>
                            <w:r w:rsidRPr="003444A0">
                              <w:rPr>
                                <w:rFonts w:ascii="Arial" w:eastAsia="TimesNewRomanPSMT" w:hAnsi="Arial" w:cs="Arial"/>
                                <w:lang w:eastAsia="en-US"/>
                              </w:rPr>
                              <w:t xml:space="preserve">70 000 </w:t>
                            </w:r>
                            <w:proofErr w:type="spellStart"/>
                            <w:r w:rsidRPr="003444A0">
                              <w:rPr>
                                <w:rFonts w:ascii="Arial" w:eastAsia="TimesNewRomanPSMT" w:hAnsi="Arial" w:cs="Arial"/>
                                <w:lang w:eastAsia="en-US"/>
                              </w:rPr>
                              <w:t>eur</w:t>
                            </w:r>
                            <w:proofErr w:type="spellEnd"/>
                            <w:r w:rsidRPr="003444A0">
                              <w:rPr>
                                <w:rFonts w:ascii="Arial" w:eastAsia="TimesNewRomanPSMT" w:hAnsi="Arial" w:cs="Arial"/>
                                <w:lang w:eastAsia="en-US"/>
                              </w:rPr>
                              <w:t>;</w:t>
                            </w:r>
                          </w:p>
                          <w:p w14:paraId="70F6B3C6" w14:textId="6A22C76C" w:rsidR="003444A0" w:rsidRDefault="003444A0"/>
                        </w:txbxContent>
                      </v:textbox>
                      <w10:wrap type="square"/>
                    </v:shape>
                  </w:pict>
                </mc:Fallback>
              </mc:AlternateContent>
            </w:r>
            <w:r w:rsidR="006D52E8" w:rsidRPr="003444A0">
              <w:rPr>
                <w:rFonts w:ascii="Arial" w:eastAsia="TimesNewRomanPSMT" w:hAnsi="Arial" w:cs="Arial"/>
                <w:lang w:eastAsia="en-US"/>
              </w:rPr>
              <w:t xml:space="preserve">Līdz </w:t>
            </w:r>
            <w:r w:rsidR="006D52E8" w:rsidRPr="003444A0">
              <w:rPr>
                <w:rFonts w:ascii="Arial" w:eastAsia="TimesNewRomanPSMT" w:hAnsi="Arial" w:cs="Arial"/>
                <w:b/>
                <w:bCs/>
                <w:lang w:eastAsia="en-US"/>
              </w:rPr>
              <w:t>50 %,</w:t>
            </w:r>
            <w:r w:rsidR="006D52E8" w:rsidRPr="003444A0">
              <w:rPr>
                <w:rFonts w:ascii="Arial" w:eastAsia="TimesNewRomanPSMT" w:hAnsi="Arial" w:cs="Arial"/>
                <w:lang w:eastAsia="en-US"/>
              </w:rPr>
              <w:t xml:space="preserve"> ja</w:t>
            </w:r>
          </w:p>
          <w:p w14:paraId="0AD66D37" w14:textId="43CD6E36" w:rsidR="00BB4A5D" w:rsidRPr="003444A0" w:rsidRDefault="006D52E8">
            <w:pPr>
              <w:spacing w:after="0" w:line="240" w:lineRule="auto"/>
              <w:jc w:val="both"/>
              <w:rPr>
                <w:rFonts w:ascii="Arial" w:eastAsia="TimesNewRomanPSMT" w:hAnsi="Arial" w:cs="Arial"/>
                <w:lang w:eastAsia="en-US"/>
              </w:rPr>
            </w:pPr>
            <w:r w:rsidRPr="003444A0">
              <w:rPr>
                <w:rFonts w:ascii="Arial" w:eastAsia="TimesNewRomanPSMT" w:hAnsi="Arial" w:cs="Arial"/>
                <w:lang w:eastAsia="en-US"/>
              </w:rPr>
              <w:t xml:space="preserve">apgrozījums </w:t>
            </w:r>
            <w:r w:rsidRPr="003444A0">
              <w:rPr>
                <w:rFonts w:ascii="Arial" w:eastAsia="TimesNewRomanPSMT" w:hAnsi="Arial" w:cs="Arial"/>
                <w:u w:val="single"/>
                <w:lang w:eastAsia="en-US"/>
              </w:rPr>
              <w:t>virs</w:t>
            </w:r>
          </w:p>
          <w:p w14:paraId="6AB423B2" w14:textId="54D75247" w:rsidR="00BB4A5D" w:rsidRPr="004256AD" w:rsidRDefault="006D52E8" w:rsidP="003444A0">
            <w:pPr>
              <w:spacing w:after="0" w:line="240" w:lineRule="auto"/>
              <w:jc w:val="both"/>
              <w:rPr>
                <w:rFonts w:ascii="Arial" w:eastAsia="TimesNewRomanPSMT" w:hAnsi="Arial" w:cs="Arial"/>
                <w:lang w:eastAsia="en-US"/>
              </w:rPr>
            </w:pPr>
            <w:r w:rsidRPr="003444A0">
              <w:rPr>
                <w:rFonts w:ascii="Arial" w:eastAsia="TimesNewRomanPSMT" w:hAnsi="Arial" w:cs="Arial"/>
                <w:lang w:eastAsia="en-US"/>
              </w:rPr>
              <w:t xml:space="preserve">70 000 </w:t>
            </w:r>
            <w:proofErr w:type="spellStart"/>
            <w:r w:rsidRPr="003444A0">
              <w:rPr>
                <w:rFonts w:ascii="Arial" w:eastAsia="TimesNewRomanPSMT" w:hAnsi="Arial" w:cs="Arial"/>
                <w:lang w:eastAsia="en-US"/>
              </w:rPr>
              <w:t>eur</w:t>
            </w:r>
            <w:proofErr w:type="spellEnd"/>
            <w:r w:rsidRPr="003444A0">
              <w:rPr>
                <w:rFonts w:ascii="Arial" w:eastAsia="TimesNewRomanPSMT" w:hAnsi="Arial" w:cs="Arial"/>
                <w:lang w:eastAsia="en-US"/>
              </w:rPr>
              <w:t>;</w:t>
            </w:r>
          </w:p>
        </w:tc>
      </w:tr>
      <w:tr w:rsidR="00BB4A5D" w14:paraId="4E4562B3" w14:textId="77777777" w:rsidTr="00DE3826">
        <w:trPr>
          <w:jc w:val="center"/>
        </w:trPr>
        <w:tc>
          <w:tcPr>
            <w:tcW w:w="4957" w:type="dxa"/>
            <w:shd w:val="clear" w:color="auto" w:fill="auto"/>
          </w:tcPr>
          <w:p w14:paraId="3AD11693" w14:textId="77777777" w:rsidR="00BB4A5D" w:rsidRDefault="006D52E8">
            <w:pPr>
              <w:spacing w:line="240" w:lineRule="auto"/>
              <w:contextualSpacing/>
              <w:jc w:val="both"/>
              <w:rPr>
                <w:rFonts w:ascii="Arial" w:hAnsi="Arial" w:cs="Arial"/>
              </w:rPr>
            </w:pPr>
            <w:r>
              <w:rPr>
                <w:rFonts w:ascii="Arial" w:hAnsi="Arial" w:cs="Arial"/>
                <w:color w:val="000000"/>
              </w:rPr>
              <w:t xml:space="preserve">Atbilstošā </w:t>
            </w:r>
            <w:r>
              <w:rPr>
                <w:rFonts w:ascii="Arial" w:hAnsi="Arial" w:cs="Arial"/>
              </w:rPr>
              <w:t xml:space="preserve">MK 590.not.5.punktā minētā </w:t>
            </w:r>
            <w:r>
              <w:rPr>
                <w:rFonts w:ascii="Arial" w:hAnsi="Arial" w:cs="Arial"/>
                <w:color w:val="000000"/>
              </w:rPr>
              <w:t>aktivitāte un darbība</w:t>
            </w:r>
          </w:p>
        </w:tc>
        <w:tc>
          <w:tcPr>
            <w:tcW w:w="10352" w:type="dxa"/>
            <w:shd w:val="clear" w:color="auto" w:fill="auto"/>
          </w:tcPr>
          <w:p w14:paraId="1B08AE42" w14:textId="177C7830" w:rsidR="00BB4A5D" w:rsidRPr="00134622" w:rsidRDefault="006D52E8" w:rsidP="00134622">
            <w:pPr>
              <w:spacing w:line="240" w:lineRule="auto"/>
              <w:contextualSpacing/>
              <w:rPr>
                <w:rFonts w:ascii="Arial" w:hAnsi="Arial" w:cs="Arial"/>
                <w:b/>
              </w:rPr>
            </w:pPr>
            <w:r>
              <w:rPr>
                <w:rFonts w:ascii="Arial" w:hAnsi="Arial" w:cs="Arial"/>
                <w:b/>
              </w:rPr>
              <w:t>Vietējās ekonomikas stiprināšanas iniciatīvas</w:t>
            </w:r>
          </w:p>
          <w:p w14:paraId="3711CA3C" w14:textId="11423074" w:rsidR="00BB4A5D" w:rsidRDefault="006D52E8">
            <w:pPr>
              <w:pStyle w:val="ListParagraph"/>
              <w:numPr>
                <w:ilvl w:val="0"/>
                <w:numId w:val="1"/>
              </w:numPr>
              <w:spacing w:after="0" w:line="240" w:lineRule="auto"/>
              <w:ind w:left="312" w:hanging="312"/>
              <w:jc w:val="both"/>
              <w:rPr>
                <w:rFonts w:ascii="Arial" w:hAnsi="Arial" w:cs="Arial"/>
                <w:bCs/>
                <w:iCs/>
              </w:rPr>
            </w:pPr>
            <w:r>
              <w:rPr>
                <w:rFonts w:ascii="Arial" w:hAnsi="Arial" w:cs="Arial"/>
                <w:bCs/>
                <w:iCs/>
              </w:rPr>
              <w:t>esošo produktu un pakalpojumu attīstīšana, to realizēšana tirgū un kvalitatīvu darba apstākļu radīšana;</w:t>
            </w:r>
          </w:p>
          <w:p w14:paraId="40882960" w14:textId="11E9400B" w:rsidR="00BB4A5D" w:rsidRDefault="006D52E8">
            <w:pPr>
              <w:pStyle w:val="ListParagraph"/>
              <w:numPr>
                <w:ilvl w:val="0"/>
                <w:numId w:val="1"/>
              </w:numPr>
              <w:spacing w:after="0" w:line="240" w:lineRule="auto"/>
              <w:ind w:left="312" w:hanging="312"/>
              <w:jc w:val="both"/>
              <w:rPr>
                <w:rFonts w:ascii="Arial" w:hAnsi="Arial" w:cs="Arial"/>
                <w:bCs/>
                <w:iCs/>
              </w:rPr>
            </w:pPr>
            <w:r>
              <w:rPr>
                <w:rFonts w:ascii="Arial" w:hAnsi="Arial" w:cs="Arial"/>
              </w:rPr>
              <w:t>lauksaimniecības produktu pārstrādei, to realizēšanai tirgū un kvalitatīvu darba apstākļu radīšanai;</w:t>
            </w:r>
          </w:p>
          <w:p w14:paraId="42A82FF3" w14:textId="77777777" w:rsidR="00BB4A5D" w:rsidRDefault="006D52E8">
            <w:pPr>
              <w:pStyle w:val="ListParagraph"/>
              <w:numPr>
                <w:ilvl w:val="0"/>
                <w:numId w:val="1"/>
              </w:numPr>
              <w:spacing w:after="0" w:line="240" w:lineRule="auto"/>
              <w:ind w:left="312" w:hanging="312"/>
              <w:jc w:val="both"/>
              <w:rPr>
                <w:rFonts w:ascii="Arial" w:hAnsi="Arial" w:cs="Arial"/>
                <w:bCs/>
                <w:iCs/>
              </w:rPr>
            </w:pPr>
            <w:r>
              <w:rPr>
                <w:rFonts w:ascii="Arial" w:hAnsi="Arial" w:cs="Arial"/>
              </w:rPr>
              <w:t>vietējās produkcijas realizēšanai paredzētas vides radīšanai vai labiekārtošanai, kā arī jaunu realizācijas veidu ieviešanai un to atpazīstamības tēla veidošanai</w:t>
            </w:r>
            <w:r>
              <w:rPr>
                <w:rFonts w:ascii="Arial" w:hAnsi="Arial" w:cs="Arial"/>
                <w:bCs/>
                <w:iCs/>
              </w:rPr>
              <w:t>;</w:t>
            </w:r>
          </w:p>
          <w:p w14:paraId="6D6E1F6D" w14:textId="77777777" w:rsidR="00BB4A5D" w:rsidRDefault="006D52E8" w:rsidP="004256AD">
            <w:pPr>
              <w:pStyle w:val="ListParagraph"/>
              <w:numPr>
                <w:ilvl w:val="0"/>
                <w:numId w:val="1"/>
              </w:numPr>
              <w:spacing w:after="0" w:line="240" w:lineRule="auto"/>
              <w:ind w:left="312" w:hanging="312"/>
              <w:jc w:val="both"/>
              <w:rPr>
                <w:rFonts w:ascii="Arial" w:hAnsi="Arial" w:cs="Arial"/>
                <w:bCs/>
                <w:iCs/>
              </w:rPr>
            </w:pPr>
            <w:r>
              <w:rPr>
                <w:rFonts w:ascii="Arial" w:hAnsi="Arial" w:cs="Arial"/>
                <w:bCs/>
                <w:iCs/>
              </w:rPr>
              <w:t>darbinieku produktivitātes kāpināšana.</w:t>
            </w:r>
          </w:p>
          <w:p w14:paraId="5F86B7C8" w14:textId="73B1A732" w:rsidR="00465C77" w:rsidRPr="00465C77" w:rsidRDefault="00465C77" w:rsidP="00465C77">
            <w:pPr>
              <w:pStyle w:val="ListParagraph"/>
              <w:spacing w:after="0" w:line="240" w:lineRule="auto"/>
              <w:ind w:left="312"/>
              <w:jc w:val="both"/>
              <w:rPr>
                <w:rFonts w:ascii="Arial" w:hAnsi="Arial" w:cs="Arial"/>
                <w:bCs/>
                <w:iCs/>
                <w:sz w:val="4"/>
                <w:szCs w:val="4"/>
              </w:rPr>
            </w:pPr>
          </w:p>
        </w:tc>
      </w:tr>
      <w:tr w:rsidR="00BB4A5D" w14:paraId="2CCBEE41" w14:textId="77777777" w:rsidTr="00DE3826">
        <w:trPr>
          <w:jc w:val="center"/>
        </w:trPr>
        <w:tc>
          <w:tcPr>
            <w:tcW w:w="4957" w:type="dxa"/>
            <w:shd w:val="clear" w:color="auto" w:fill="auto"/>
          </w:tcPr>
          <w:p w14:paraId="56E84E35" w14:textId="77777777" w:rsidR="00BB4A5D" w:rsidRDefault="00BB4A5D">
            <w:pPr>
              <w:pStyle w:val="Default"/>
              <w:contextualSpacing/>
              <w:rPr>
                <w:rFonts w:ascii="Arial" w:hAnsi="Arial" w:cs="Arial"/>
                <w:sz w:val="22"/>
                <w:szCs w:val="22"/>
              </w:rPr>
            </w:pPr>
          </w:p>
          <w:p w14:paraId="290D37A6" w14:textId="77777777" w:rsidR="00BB4A5D" w:rsidRDefault="006D52E8">
            <w:pPr>
              <w:pStyle w:val="Default"/>
              <w:contextualSpacing/>
              <w:jc w:val="both"/>
              <w:rPr>
                <w:rFonts w:ascii="Arial" w:hAnsi="Arial" w:cs="Arial"/>
                <w:sz w:val="22"/>
                <w:szCs w:val="22"/>
              </w:rPr>
            </w:pPr>
            <w:r>
              <w:rPr>
                <w:rFonts w:ascii="Arial" w:hAnsi="Arial" w:cs="Arial"/>
                <w:sz w:val="22"/>
                <w:szCs w:val="22"/>
              </w:rPr>
              <w:t xml:space="preserve">Rīcības apraksts </w:t>
            </w:r>
          </w:p>
          <w:p w14:paraId="7B1CA076" w14:textId="77777777" w:rsidR="00BB4A5D" w:rsidRDefault="00BB4A5D">
            <w:pPr>
              <w:spacing w:line="240" w:lineRule="auto"/>
              <w:contextualSpacing/>
              <w:rPr>
                <w:rFonts w:ascii="Arial" w:hAnsi="Arial" w:cs="Arial"/>
              </w:rPr>
            </w:pPr>
          </w:p>
        </w:tc>
        <w:tc>
          <w:tcPr>
            <w:tcW w:w="10352" w:type="dxa"/>
            <w:shd w:val="clear" w:color="auto" w:fill="auto"/>
          </w:tcPr>
          <w:p w14:paraId="1444C1CF" w14:textId="45FC8C32" w:rsidR="00BB4A5D" w:rsidRDefault="006D52E8">
            <w:pPr>
              <w:spacing w:after="0" w:line="240" w:lineRule="auto"/>
              <w:jc w:val="both"/>
            </w:pPr>
            <w:r>
              <w:rPr>
                <w:rFonts w:ascii="Arial" w:eastAsia="TimesNewRomanPSMT" w:hAnsi="Arial" w:cs="Arial"/>
                <w:lang w:eastAsia="en-US"/>
              </w:rPr>
              <w:t xml:space="preserve">Rīcības ietvaros paredzēts </w:t>
            </w:r>
            <w:r>
              <w:rPr>
                <w:rFonts w:ascii="Arial" w:eastAsia="TimesNewRomanPSMT" w:hAnsi="Arial" w:cs="Arial"/>
                <w:b/>
                <w:bCs/>
                <w:lang w:eastAsia="en-US"/>
              </w:rPr>
              <w:t xml:space="preserve">atbalstīt esošo produktu, pakalpojumu attīstību un uzlabošanu, esošās uzņēmējdarbības vides veidošanu un attīstību dažādās ražošanas nozarēs, </w:t>
            </w:r>
            <w:r w:rsidR="003444A0">
              <w:rPr>
                <w:rFonts w:ascii="Arial" w:eastAsia="TimesNewRomanPSMT" w:hAnsi="Arial" w:cs="Arial"/>
                <w:b/>
                <w:bCs/>
                <w:lang w:eastAsia="en-US"/>
              </w:rPr>
              <w:t>paredzot ieguldījumus gan būvniecībā, gan aprīkojuma iegādē un uzstādīšanā</w:t>
            </w:r>
            <w:r w:rsidR="003444A0">
              <w:rPr>
                <w:rFonts w:ascii="Arial" w:eastAsia="TimesNewRomanPSMT" w:hAnsi="Arial" w:cs="Arial"/>
                <w:lang w:eastAsia="en-US"/>
              </w:rPr>
              <w:t xml:space="preserve"> </w:t>
            </w:r>
            <w:r>
              <w:rPr>
                <w:rFonts w:ascii="Arial" w:eastAsia="TimesNewRomanPSMT" w:hAnsi="Arial" w:cs="Arial"/>
                <w:lang w:eastAsia="en-US"/>
              </w:rPr>
              <w:t>(saskaņā ar kārtas sludinājumu), produktu vai pakalpojumu atpazīstamības tēla veidošanā un personāla kvalifikācijas paaugstināšanā, tai skaitā mājražošanā un tūrisma nozarē. Rīcības ietvaros tiek atbalstīta vietējās produkcijas tirdzniecības vietu izveide, aprīkošana VRG teritorijā un pilsētās, kurās iedzīvotāju skaits ir lielāks par 15 000 iedzīvotāju, t.sk. Rēzeknē (izņemot Rīgu). Rīcībā atbalstāma ir uzņēmējdarbības attīstīšana fiziskām un juridiskām personām, t.i., atbalsta pretendents ir reģistrēts Valsts ieņēmumu dienestā/ Latvijas Republikas Uzņēmumu reģistrā (atkarībā no saimnieciskās darbības formas saskaņā ar reglamentējošiem normatīvajiem aktiem) ne vēlāk kā iepriekšējā gada (pret projekta pieteikuma iesniegšanas gadu) 31.decembrī. Rīcībā atbalstāma reģistrētas fiziskas vai juridiskas personas jaunas nozares uzsākšana.</w:t>
            </w:r>
          </w:p>
        </w:tc>
      </w:tr>
      <w:tr w:rsidR="00BB4A5D" w14:paraId="72978B79" w14:textId="77777777" w:rsidTr="00DE3826">
        <w:trPr>
          <w:jc w:val="center"/>
        </w:trPr>
        <w:tc>
          <w:tcPr>
            <w:tcW w:w="4957" w:type="dxa"/>
            <w:shd w:val="clear" w:color="auto" w:fill="auto"/>
          </w:tcPr>
          <w:p w14:paraId="267FF51A" w14:textId="77777777" w:rsidR="00BB4A5D" w:rsidRDefault="006D52E8">
            <w:pPr>
              <w:pStyle w:val="Default"/>
              <w:contextualSpacing/>
              <w:jc w:val="both"/>
              <w:rPr>
                <w:rFonts w:ascii="Arial" w:hAnsi="Arial" w:cs="Arial"/>
                <w:sz w:val="22"/>
                <w:szCs w:val="22"/>
              </w:rPr>
            </w:pPr>
            <w:r>
              <w:rPr>
                <w:rFonts w:ascii="Arial" w:hAnsi="Arial" w:cs="Arial"/>
                <w:bCs/>
                <w:sz w:val="22"/>
                <w:szCs w:val="22"/>
              </w:rPr>
              <w:t>Rezultātu indikatori atbilstoši SVVA stratēģijai</w:t>
            </w:r>
          </w:p>
        </w:tc>
        <w:tc>
          <w:tcPr>
            <w:tcW w:w="10352" w:type="dxa"/>
            <w:shd w:val="clear" w:color="auto" w:fill="auto"/>
          </w:tcPr>
          <w:p w14:paraId="15EAB6D9" w14:textId="77777777" w:rsidR="00BB4A5D" w:rsidRDefault="006D52E8">
            <w:pPr>
              <w:pStyle w:val="ListParagraph"/>
              <w:numPr>
                <w:ilvl w:val="0"/>
                <w:numId w:val="2"/>
              </w:numPr>
              <w:spacing w:after="0" w:line="240" w:lineRule="auto"/>
              <w:ind w:left="176" w:hanging="142"/>
              <w:jc w:val="both"/>
              <w:rPr>
                <w:rFonts w:ascii="Arial" w:hAnsi="Arial" w:cs="Arial"/>
              </w:rPr>
            </w:pPr>
            <w:r>
              <w:rPr>
                <w:rFonts w:ascii="Arial" w:hAnsi="Arial" w:cs="Arial"/>
              </w:rPr>
              <w:t>uzlaboti vismaz 25 esošie  produkti un/vai pakalpojumi  VRG teritorijā;</w:t>
            </w:r>
          </w:p>
          <w:p w14:paraId="6875527C" w14:textId="77777777" w:rsidR="00BB4A5D" w:rsidRDefault="006D52E8">
            <w:pPr>
              <w:pStyle w:val="ListParagraph"/>
              <w:numPr>
                <w:ilvl w:val="0"/>
                <w:numId w:val="2"/>
              </w:numPr>
              <w:spacing w:after="0" w:line="240" w:lineRule="auto"/>
              <w:ind w:left="176" w:hanging="142"/>
              <w:jc w:val="both"/>
              <w:rPr>
                <w:rFonts w:ascii="Arial" w:hAnsi="Arial" w:cs="Arial"/>
              </w:rPr>
            </w:pPr>
            <w:r>
              <w:rPr>
                <w:rFonts w:ascii="Arial" w:eastAsia="TimesNewRomanPSMT" w:hAnsi="Arial" w:cs="Arial"/>
              </w:rPr>
              <w:t>radītas 5 jaunas darba vietas</w:t>
            </w:r>
            <w:r>
              <w:rPr>
                <w:rFonts w:ascii="Arial" w:hAnsi="Arial" w:cs="Arial"/>
              </w:rPr>
              <w:t>;</w:t>
            </w:r>
          </w:p>
          <w:p w14:paraId="77EA4CF7" w14:textId="77777777" w:rsidR="00BB4A5D" w:rsidRDefault="006D52E8">
            <w:pPr>
              <w:pStyle w:val="ListParagraph"/>
              <w:numPr>
                <w:ilvl w:val="0"/>
                <w:numId w:val="2"/>
              </w:numPr>
              <w:spacing w:after="0" w:line="240" w:lineRule="auto"/>
              <w:ind w:left="176" w:hanging="142"/>
              <w:jc w:val="both"/>
              <w:rPr>
                <w:rFonts w:ascii="Arial" w:hAnsi="Arial" w:cs="Arial"/>
              </w:rPr>
            </w:pPr>
            <w:r>
              <w:rPr>
                <w:rFonts w:ascii="Arial" w:hAnsi="Arial" w:cs="Arial"/>
              </w:rPr>
              <w:t>izveidota vai labiekārtota vismaz 1 tirdzniecības vieta.</w:t>
            </w:r>
          </w:p>
        </w:tc>
      </w:tr>
      <w:tr w:rsidR="00BB4A5D" w14:paraId="0C212EC1" w14:textId="77777777" w:rsidTr="00DE3826">
        <w:trPr>
          <w:jc w:val="center"/>
        </w:trPr>
        <w:tc>
          <w:tcPr>
            <w:tcW w:w="4957" w:type="dxa"/>
            <w:shd w:val="clear" w:color="auto" w:fill="auto"/>
          </w:tcPr>
          <w:p w14:paraId="3ACEA8F4" w14:textId="77777777" w:rsidR="00BB4A5D" w:rsidRDefault="006D52E8">
            <w:pPr>
              <w:pStyle w:val="Default"/>
              <w:contextualSpacing/>
              <w:jc w:val="both"/>
              <w:rPr>
                <w:rFonts w:ascii="Arial" w:hAnsi="Arial" w:cs="Arial"/>
                <w:color w:val="auto"/>
                <w:sz w:val="22"/>
                <w:szCs w:val="22"/>
              </w:rPr>
            </w:pPr>
            <w:r>
              <w:rPr>
                <w:rFonts w:ascii="Arial" w:hAnsi="Arial" w:cs="Arial"/>
                <w:bCs/>
                <w:color w:val="auto"/>
                <w:sz w:val="22"/>
                <w:szCs w:val="22"/>
              </w:rPr>
              <w:t>Papildu informācija, kas jāiesniedz saskaņā ar SVVA stratēģiju</w:t>
            </w:r>
          </w:p>
        </w:tc>
        <w:tc>
          <w:tcPr>
            <w:tcW w:w="10352" w:type="dxa"/>
            <w:shd w:val="clear" w:color="auto" w:fill="auto"/>
          </w:tcPr>
          <w:p w14:paraId="25346632" w14:textId="77777777" w:rsidR="00BB4A5D" w:rsidRDefault="006D52E8">
            <w:pPr>
              <w:spacing w:after="0" w:line="240" w:lineRule="auto"/>
              <w:jc w:val="both"/>
              <w:rPr>
                <w:rFonts w:ascii="Arial" w:eastAsia="TimesNewRomanPSMT" w:hAnsi="Arial" w:cs="Arial"/>
                <w:lang w:eastAsia="en-US"/>
              </w:rPr>
            </w:pPr>
            <w:r>
              <w:rPr>
                <w:rFonts w:ascii="Arial" w:eastAsiaTheme="minorHAnsi" w:hAnsi="Arial" w:cs="Arial"/>
                <w:lang w:eastAsia="en-US"/>
              </w:rPr>
              <w:t xml:space="preserve">Dokuments, kas apliecina, cik ilgi </w:t>
            </w:r>
            <w:r>
              <w:rPr>
                <w:rFonts w:ascii="Arial" w:eastAsia="TimesNewRomanPSMT" w:hAnsi="Arial" w:cs="Arial"/>
                <w:lang w:eastAsia="en-US"/>
              </w:rPr>
              <w:t>Pretendents reģistrēts/deklarēts VRG teritorijā;</w:t>
            </w:r>
          </w:p>
          <w:p w14:paraId="70306860" w14:textId="77777777" w:rsidR="00BB4A5D" w:rsidRDefault="006D52E8">
            <w:pPr>
              <w:spacing w:line="240" w:lineRule="auto"/>
              <w:contextualSpacing/>
              <w:jc w:val="both"/>
              <w:rPr>
                <w:rFonts w:ascii="Arial" w:hAnsi="Arial" w:cs="Arial"/>
              </w:rPr>
            </w:pPr>
            <w:r>
              <w:rPr>
                <w:rFonts w:ascii="Arial" w:hAnsi="Arial" w:cs="Arial"/>
              </w:rPr>
              <w:t>Ja projekts sekmē vietējo izejvielu/izejmateriālu izmantošanu pārstrādē, obligāti jāiesniedz apliecinošs dokuments par vietējo izejvielu/izejmateriālu izcelsmi.</w:t>
            </w:r>
          </w:p>
        </w:tc>
      </w:tr>
    </w:tbl>
    <w:p w14:paraId="0F920D14" w14:textId="34B88B04" w:rsidR="00BB4A5D" w:rsidRDefault="006D52E8" w:rsidP="00465C77">
      <w:pPr>
        <w:spacing w:line="252" w:lineRule="auto"/>
        <w:ind w:right="141"/>
        <w:jc w:val="both"/>
        <w:rPr>
          <w:rFonts w:ascii="Arial" w:eastAsia="Calibri" w:hAnsi="Arial" w:cs="Arial"/>
          <w:b/>
        </w:rPr>
      </w:pPr>
      <w:r>
        <w:rPr>
          <w:rFonts w:ascii="Arial" w:eastAsia="Calibri" w:hAnsi="Arial" w:cs="Arial"/>
          <w:b/>
        </w:rPr>
        <w:lastRenderedPageBreak/>
        <w:t xml:space="preserve">19.2.1. </w:t>
      </w:r>
      <w:r w:rsidR="00701615">
        <w:rPr>
          <w:rFonts w:ascii="Arial" w:eastAsia="Calibri" w:hAnsi="Arial" w:cs="Arial"/>
          <w:b/>
        </w:rPr>
        <w:t>a</w:t>
      </w:r>
      <w:r>
        <w:rPr>
          <w:rFonts w:ascii="Arial" w:eastAsia="Calibri" w:hAnsi="Arial" w:cs="Arial"/>
          <w:b/>
        </w:rPr>
        <w:t>ktivitātē „Vietējās ekonomikas stiprināšanas iniciatīvas” rīcībā</w:t>
      </w:r>
      <w:r w:rsidR="00701615">
        <w:rPr>
          <w:rFonts w:ascii="Arial" w:eastAsia="Calibri" w:hAnsi="Arial" w:cs="Arial"/>
          <w:b/>
        </w:rPr>
        <w:t>s 1.1. “Uzņēmējdarbības uzsākšana”</w:t>
      </w:r>
      <w:r w:rsidR="00500A0D">
        <w:rPr>
          <w:rFonts w:ascii="Arial" w:eastAsia="Calibri" w:hAnsi="Arial" w:cs="Arial"/>
          <w:b/>
        </w:rPr>
        <w:t xml:space="preserve"> </w:t>
      </w:r>
      <w:r w:rsidR="00701615">
        <w:rPr>
          <w:rFonts w:ascii="Arial" w:eastAsia="Calibri" w:hAnsi="Arial" w:cs="Arial"/>
          <w:b/>
        </w:rPr>
        <w:t xml:space="preserve">un </w:t>
      </w:r>
      <w:r>
        <w:rPr>
          <w:rFonts w:ascii="Arial" w:eastAsia="Calibri" w:hAnsi="Arial" w:cs="Arial"/>
          <w:b/>
        </w:rPr>
        <w:t>1.2. „Uzņēmējdarbības attīstības veicināšana” projektu vērtēšanas komisija projektu pieteikumus izvērtē atbilstoši šādiem kritērijiem:</w:t>
      </w:r>
    </w:p>
    <w:tbl>
      <w:tblPr>
        <w:tblW w:w="15824" w:type="dxa"/>
        <w:jc w:val="center"/>
        <w:tblLayout w:type="fixed"/>
        <w:tblLook w:val="04A0" w:firstRow="1" w:lastRow="0" w:firstColumn="1" w:lastColumn="0" w:noHBand="0" w:noVBand="1"/>
      </w:tblPr>
      <w:tblGrid>
        <w:gridCol w:w="697"/>
        <w:gridCol w:w="519"/>
        <w:gridCol w:w="1965"/>
        <w:gridCol w:w="233"/>
        <w:gridCol w:w="2381"/>
        <w:gridCol w:w="6585"/>
        <w:gridCol w:w="11"/>
        <w:gridCol w:w="977"/>
        <w:gridCol w:w="13"/>
        <w:gridCol w:w="2207"/>
        <w:gridCol w:w="236"/>
      </w:tblGrid>
      <w:tr w:rsidR="00BB4A5D" w14:paraId="6033361E" w14:textId="77777777" w:rsidTr="00500A0D">
        <w:trPr>
          <w:trHeight w:val="702"/>
          <w:jc w:val="center"/>
        </w:trPr>
        <w:tc>
          <w:tcPr>
            <w:tcW w:w="12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C7EEC" w14:textId="77777777" w:rsidR="00BB4A5D" w:rsidRDefault="006D52E8">
            <w:pPr>
              <w:jc w:val="center"/>
              <w:rPr>
                <w:rFonts w:ascii="Arial" w:eastAsia="Calibri" w:hAnsi="Arial" w:cs="Arial"/>
                <w:b/>
                <w:bCs/>
              </w:rPr>
            </w:pPr>
            <w:proofErr w:type="spellStart"/>
            <w:r>
              <w:rPr>
                <w:rFonts w:ascii="Arial" w:eastAsia="Calibri" w:hAnsi="Arial" w:cs="Arial"/>
                <w:b/>
                <w:bCs/>
              </w:rPr>
              <w:t>Nr.p.k</w:t>
            </w:r>
            <w:proofErr w:type="spellEnd"/>
            <w:r>
              <w:rPr>
                <w:rFonts w:ascii="Arial" w:eastAsia="Calibri" w:hAnsi="Arial" w:cs="Arial"/>
                <w:b/>
                <w:bCs/>
              </w:rPr>
              <w:t>.</w:t>
            </w:r>
          </w:p>
          <w:p w14:paraId="076E0897" w14:textId="77777777" w:rsidR="00BB4A5D" w:rsidRDefault="00BB4A5D">
            <w:pPr>
              <w:jc w:val="center"/>
              <w:rPr>
                <w:rFonts w:ascii="Arial" w:eastAsia="Calibri" w:hAnsi="Arial" w:cs="Arial"/>
                <w:b/>
                <w:bCs/>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C4F37" w14:textId="77777777" w:rsidR="00BB4A5D" w:rsidRDefault="00BB4A5D">
            <w:pPr>
              <w:jc w:val="center"/>
              <w:rPr>
                <w:rFonts w:ascii="Arial" w:eastAsia="Calibri" w:hAnsi="Arial" w:cs="Arial"/>
                <w:b/>
                <w:bCs/>
              </w:rPr>
            </w:pPr>
          </w:p>
          <w:p w14:paraId="4187B9F6" w14:textId="77777777" w:rsidR="00BB4A5D" w:rsidRDefault="006D52E8">
            <w:pPr>
              <w:jc w:val="center"/>
              <w:rPr>
                <w:rFonts w:ascii="Arial" w:eastAsia="Calibri" w:hAnsi="Arial" w:cs="Arial"/>
                <w:b/>
                <w:bCs/>
              </w:rPr>
            </w:pPr>
            <w:r>
              <w:rPr>
                <w:rFonts w:ascii="Arial" w:eastAsia="Calibri" w:hAnsi="Arial" w:cs="Arial"/>
                <w:b/>
                <w:bCs/>
              </w:rPr>
              <w:t>Kritēriju grupa</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F5E910" w14:textId="77777777" w:rsidR="00BB4A5D" w:rsidRDefault="00BB4A5D">
            <w:pPr>
              <w:jc w:val="center"/>
              <w:rPr>
                <w:rFonts w:ascii="Arial" w:eastAsia="Calibri" w:hAnsi="Arial" w:cs="Arial"/>
                <w:b/>
                <w:bCs/>
              </w:rPr>
            </w:pPr>
          </w:p>
          <w:p w14:paraId="0AFAC45C" w14:textId="77777777" w:rsidR="00BB4A5D" w:rsidRDefault="006D52E8">
            <w:pPr>
              <w:jc w:val="center"/>
              <w:rPr>
                <w:rFonts w:ascii="Arial" w:eastAsia="Calibri" w:hAnsi="Arial" w:cs="Arial"/>
                <w:b/>
                <w:bCs/>
              </w:rPr>
            </w:pPr>
            <w:r>
              <w:rPr>
                <w:rFonts w:ascii="Arial" w:eastAsia="Calibri" w:hAnsi="Arial" w:cs="Arial"/>
                <w:b/>
                <w:bCs/>
              </w:rPr>
              <w:t>Kritērijs</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BC414" w14:textId="77777777" w:rsidR="00BB4A5D" w:rsidRDefault="00BB4A5D">
            <w:pPr>
              <w:tabs>
                <w:tab w:val="left" w:pos="1110"/>
              </w:tabs>
              <w:jc w:val="center"/>
              <w:rPr>
                <w:rFonts w:ascii="Arial" w:eastAsia="Calibri" w:hAnsi="Arial" w:cs="Arial"/>
                <w:b/>
                <w:bCs/>
              </w:rPr>
            </w:pPr>
          </w:p>
          <w:p w14:paraId="62AE181E" w14:textId="77777777" w:rsidR="00BB4A5D" w:rsidRDefault="006D52E8">
            <w:pPr>
              <w:tabs>
                <w:tab w:val="left" w:pos="1110"/>
              </w:tabs>
              <w:jc w:val="center"/>
              <w:rPr>
                <w:rFonts w:ascii="Arial" w:eastAsia="Calibri" w:hAnsi="Arial" w:cs="Arial"/>
                <w:b/>
                <w:bCs/>
              </w:rPr>
            </w:pPr>
            <w:r>
              <w:rPr>
                <w:rFonts w:ascii="Arial" w:eastAsia="Calibri" w:hAnsi="Arial" w:cs="Arial"/>
                <w:b/>
                <w:bCs/>
              </w:rPr>
              <w:t>Kritērija izpildes prasības</w:t>
            </w: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E02378" w14:textId="77777777" w:rsidR="00BB4A5D" w:rsidRDefault="00BB4A5D">
            <w:pPr>
              <w:jc w:val="center"/>
              <w:rPr>
                <w:rFonts w:ascii="Arial" w:eastAsia="Calibri" w:hAnsi="Arial" w:cs="Arial"/>
                <w:b/>
                <w:bCs/>
              </w:rPr>
            </w:pPr>
          </w:p>
          <w:p w14:paraId="70BD93FF" w14:textId="77777777" w:rsidR="00BB4A5D" w:rsidRDefault="006D52E8">
            <w:pPr>
              <w:jc w:val="center"/>
              <w:rPr>
                <w:rFonts w:ascii="Arial" w:eastAsia="Calibri" w:hAnsi="Arial" w:cs="Arial"/>
                <w:b/>
                <w:bCs/>
              </w:rPr>
            </w:pPr>
            <w:r>
              <w:rPr>
                <w:rFonts w:ascii="Arial" w:eastAsia="Calibri" w:hAnsi="Arial" w:cs="Arial"/>
                <w:b/>
                <w:bCs/>
              </w:rPr>
              <w:t>Punkti</w:t>
            </w:r>
          </w:p>
        </w:tc>
        <w:tc>
          <w:tcPr>
            <w:tcW w:w="2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3A2EF" w14:textId="77777777" w:rsidR="00BB4A5D" w:rsidRDefault="006D52E8">
            <w:pPr>
              <w:spacing w:after="0" w:line="240" w:lineRule="auto"/>
              <w:contextualSpacing/>
              <w:jc w:val="center"/>
              <w:rPr>
                <w:rFonts w:ascii="Arial" w:eastAsia="Calibri" w:hAnsi="Arial" w:cs="Arial"/>
                <w:b/>
                <w:bCs/>
              </w:rPr>
            </w:pPr>
            <w:r>
              <w:rPr>
                <w:rFonts w:ascii="Arial" w:eastAsia="Calibri" w:hAnsi="Arial" w:cs="Arial"/>
                <w:b/>
                <w:bCs/>
              </w:rPr>
              <w:t>Projekta iesnieguma sadaļa/Kritērija izpildes pārbaude</w:t>
            </w:r>
          </w:p>
        </w:tc>
        <w:tc>
          <w:tcPr>
            <w:tcW w:w="236" w:type="dxa"/>
            <w:shd w:val="clear" w:color="auto" w:fill="auto"/>
          </w:tcPr>
          <w:p w14:paraId="3EEE8A0F" w14:textId="77777777" w:rsidR="00BB4A5D" w:rsidRDefault="00BB4A5D"/>
        </w:tc>
      </w:tr>
      <w:tr w:rsidR="00BB4A5D" w14:paraId="2FEB960E" w14:textId="77777777" w:rsidTr="00500A0D">
        <w:trPr>
          <w:gridAfter w:val="1"/>
          <w:wAfter w:w="236" w:type="dxa"/>
          <w:trHeight w:val="602"/>
          <w:jc w:val="center"/>
        </w:trPr>
        <w:tc>
          <w:tcPr>
            <w:tcW w:w="15588" w:type="dxa"/>
            <w:gridSpan w:val="10"/>
            <w:tcBorders>
              <w:top w:val="single" w:sz="4" w:space="0" w:color="000000"/>
              <w:left w:val="single" w:sz="4" w:space="0" w:color="000000"/>
              <w:bottom w:val="single" w:sz="4" w:space="0" w:color="000000"/>
              <w:right w:val="single" w:sz="4" w:space="0" w:color="000000"/>
            </w:tcBorders>
            <w:shd w:val="clear" w:color="auto" w:fill="F2F2F2"/>
          </w:tcPr>
          <w:p w14:paraId="27B0007B" w14:textId="77777777" w:rsidR="00BB4A5D" w:rsidRDefault="00BB4A5D">
            <w:pPr>
              <w:spacing w:after="0" w:line="240" w:lineRule="auto"/>
              <w:ind w:left="1440"/>
              <w:rPr>
                <w:rFonts w:ascii="Arial" w:eastAsia="Times New Roman" w:hAnsi="Arial" w:cs="Arial"/>
                <w:b/>
              </w:rPr>
            </w:pPr>
          </w:p>
          <w:p w14:paraId="260F3186" w14:textId="77777777" w:rsidR="00BB4A5D" w:rsidRDefault="006D52E8">
            <w:pPr>
              <w:pStyle w:val="ListParagraph"/>
              <w:numPr>
                <w:ilvl w:val="0"/>
                <w:numId w:val="12"/>
              </w:numPr>
              <w:spacing w:after="0" w:line="240" w:lineRule="auto"/>
              <w:rPr>
                <w:rFonts w:ascii="Arial" w:eastAsia="Times New Roman" w:hAnsi="Arial" w:cs="Arial"/>
                <w:b/>
                <w:sz w:val="20"/>
                <w:szCs w:val="20"/>
              </w:rPr>
            </w:pPr>
            <w:r>
              <w:rPr>
                <w:rFonts w:ascii="Arial" w:eastAsia="Times New Roman" w:hAnsi="Arial" w:cs="Arial"/>
                <w:b/>
              </w:rPr>
              <w:t>Projekta atbilstība SVVA stratēģijai</w:t>
            </w:r>
          </w:p>
        </w:tc>
      </w:tr>
      <w:tr w:rsidR="00BB4A5D" w14:paraId="48C9CCE5" w14:textId="77777777" w:rsidTr="00500A0D">
        <w:trPr>
          <w:gridAfter w:val="1"/>
          <w:wAfter w:w="236" w:type="dxa"/>
          <w:trHeight w:val="270"/>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E86FA6" w14:textId="77777777" w:rsidR="00BB4A5D" w:rsidRDefault="006D52E8">
            <w:pPr>
              <w:jc w:val="center"/>
              <w:rPr>
                <w:rFonts w:ascii="Arial" w:eastAsia="Times New Roman" w:hAnsi="Arial" w:cs="Arial"/>
              </w:rPr>
            </w:pPr>
            <w:r>
              <w:rPr>
                <w:rFonts w:ascii="Arial" w:eastAsia="Times New Roman" w:hAnsi="Arial" w:cs="Arial"/>
              </w:rPr>
              <w:t>1.1.</w:t>
            </w:r>
          </w:p>
        </w:tc>
        <w:tc>
          <w:tcPr>
            <w:tcW w:w="27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F1027F8" w14:textId="77777777" w:rsidR="00BB4A5D" w:rsidRDefault="006D52E8">
            <w:pPr>
              <w:jc w:val="both"/>
              <w:rPr>
                <w:rFonts w:ascii="Arial" w:eastAsia="Times New Roman" w:hAnsi="Arial" w:cs="Arial"/>
              </w:rPr>
            </w:pPr>
            <w:r>
              <w:rPr>
                <w:rFonts w:ascii="Arial" w:eastAsia="Times New Roman" w:hAnsi="Arial" w:cs="Arial"/>
              </w:rPr>
              <w:t>Projekts atbilst SVVA stratēģijas mērķim un ir saskaņā ar rīcības plānā noteikto rīcību un VRG darbības teritoriju</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9DA27E4" w14:textId="77777777" w:rsidR="00BB4A5D" w:rsidRDefault="006D52E8">
            <w:pPr>
              <w:rPr>
                <w:rFonts w:ascii="Arial" w:eastAsia="Times New Roman" w:hAnsi="Arial" w:cs="Arial"/>
              </w:rPr>
            </w:pPr>
            <w:r>
              <w:rPr>
                <w:rFonts w:ascii="Arial" w:eastAsia="Times New Roman" w:hAnsi="Arial" w:cs="Arial"/>
              </w:rPr>
              <w:t xml:space="preserve">Atbilst </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513924A7" w14:textId="77777777" w:rsidR="00BB4A5D" w:rsidRDefault="006D52E8">
            <w:pPr>
              <w:tabs>
                <w:tab w:val="left" w:pos="315"/>
              </w:tabs>
              <w:jc w:val="both"/>
              <w:rPr>
                <w:rFonts w:ascii="Arial" w:eastAsia="Times New Roman" w:hAnsi="Arial" w:cs="Arial"/>
              </w:rPr>
            </w:pPr>
            <w:r>
              <w:rPr>
                <w:rFonts w:ascii="Arial" w:eastAsia="Times New Roman" w:hAnsi="Arial" w:cs="Arial"/>
              </w:rPr>
              <w:t>Lai projekts saņemtu vērtējumu “2”, tam ir jāatbilst uzskaitītajām kritērija izpildes prasībām:</w:t>
            </w:r>
          </w:p>
          <w:p w14:paraId="183FF7CE" w14:textId="77777777" w:rsidR="00BB4A5D" w:rsidRDefault="006D52E8">
            <w:pPr>
              <w:tabs>
                <w:tab w:val="left" w:pos="315"/>
              </w:tabs>
              <w:spacing w:after="0"/>
              <w:jc w:val="both"/>
              <w:rPr>
                <w:rFonts w:ascii="Arial" w:eastAsia="Times New Roman" w:hAnsi="Arial" w:cs="Arial"/>
              </w:rPr>
            </w:pPr>
            <w:r>
              <w:rPr>
                <w:rFonts w:ascii="Arial" w:eastAsia="Times New Roman" w:hAnsi="Arial" w:cs="Arial"/>
              </w:rPr>
              <w:t>Projekts atbilst SVVA Stratēģijas M1 mērķim un ir iesniegts kādā no 19.2.1. aktivitātes rīcībām:</w:t>
            </w:r>
          </w:p>
          <w:p w14:paraId="69126B35" w14:textId="77777777" w:rsidR="00BB4A5D" w:rsidRDefault="006D52E8">
            <w:pPr>
              <w:tabs>
                <w:tab w:val="left" w:pos="315"/>
              </w:tabs>
              <w:spacing w:after="0" w:line="240" w:lineRule="auto"/>
              <w:ind w:left="720"/>
              <w:jc w:val="both"/>
              <w:rPr>
                <w:rFonts w:ascii="Arial" w:eastAsia="Times New Roman" w:hAnsi="Arial" w:cs="Arial"/>
              </w:rPr>
            </w:pPr>
            <w:r>
              <w:rPr>
                <w:rFonts w:ascii="Arial" w:eastAsia="Times New Roman" w:hAnsi="Arial" w:cs="Arial"/>
              </w:rPr>
              <w:t xml:space="preserve">1.1. “Uzņēmējdarbības uzsākšana”; </w:t>
            </w:r>
          </w:p>
          <w:p w14:paraId="02A7B423" w14:textId="77777777" w:rsidR="00BB4A5D" w:rsidRDefault="006D52E8">
            <w:pPr>
              <w:tabs>
                <w:tab w:val="left" w:pos="315"/>
              </w:tabs>
              <w:spacing w:after="0" w:line="240" w:lineRule="auto"/>
              <w:ind w:left="720"/>
              <w:jc w:val="both"/>
              <w:rPr>
                <w:rFonts w:ascii="Arial" w:eastAsia="Times New Roman" w:hAnsi="Arial" w:cs="Arial"/>
              </w:rPr>
            </w:pPr>
            <w:r>
              <w:rPr>
                <w:rFonts w:ascii="Arial" w:eastAsia="Times New Roman" w:hAnsi="Arial" w:cs="Arial"/>
              </w:rPr>
              <w:t>1.2. “Uzņēmējdarbības attīstības veicināšana”.</w:t>
            </w:r>
          </w:p>
          <w:p w14:paraId="76B65B0F" w14:textId="77777777" w:rsidR="00BB4A5D" w:rsidRDefault="00BB4A5D">
            <w:pPr>
              <w:tabs>
                <w:tab w:val="left" w:pos="315"/>
              </w:tabs>
              <w:spacing w:after="40"/>
              <w:ind w:left="720"/>
              <w:jc w:val="both"/>
              <w:rPr>
                <w:rFonts w:ascii="Arial" w:eastAsia="Times New Roman" w:hAnsi="Arial" w:cs="Arial"/>
              </w:rPr>
            </w:pPr>
          </w:p>
          <w:p w14:paraId="4CD03F11" w14:textId="77777777" w:rsidR="00BB4A5D" w:rsidRDefault="006D52E8">
            <w:pPr>
              <w:numPr>
                <w:ilvl w:val="0"/>
                <w:numId w:val="5"/>
              </w:numPr>
              <w:tabs>
                <w:tab w:val="left" w:pos="315"/>
              </w:tabs>
              <w:spacing w:after="0"/>
              <w:jc w:val="both"/>
              <w:rPr>
                <w:rFonts w:ascii="Arial" w:eastAsia="Times New Roman" w:hAnsi="Arial" w:cs="Arial"/>
              </w:rPr>
            </w:pPr>
            <w:r>
              <w:rPr>
                <w:rFonts w:ascii="Arial" w:eastAsia="Times New Roman" w:hAnsi="Arial" w:cs="Arial"/>
              </w:rPr>
              <w:t>Īstenojamo darbību apraksts sakrīt ar SVVA Stratēģijas rīcību aprakstā nosauktajām darbībām;</w:t>
            </w:r>
          </w:p>
          <w:p w14:paraId="6C10603D" w14:textId="77777777" w:rsidR="00BB4A5D" w:rsidRDefault="006D52E8">
            <w:pPr>
              <w:numPr>
                <w:ilvl w:val="0"/>
                <w:numId w:val="5"/>
              </w:numPr>
              <w:tabs>
                <w:tab w:val="left" w:pos="315"/>
              </w:tabs>
              <w:spacing w:after="0"/>
              <w:jc w:val="both"/>
              <w:rPr>
                <w:rFonts w:ascii="Arial" w:eastAsia="Times New Roman" w:hAnsi="Arial" w:cs="Arial"/>
              </w:rPr>
            </w:pPr>
            <w:r>
              <w:rPr>
                <w:rFonts w:ascii="Arial" w:eastAsia="Times New Roman" w:hAnsi="Arial" w:cs="Arial"/>
              </w:rPr>
              <w:t>Pretendents un projekta mērķis atbilst rīcības aprakstam;</w:t>
            </w:r>
          </w:p>
          <w:p w14:paraId="4B490809" w14:textId="77777777" w:rsidR="00BB4A5D" w:rsidRDefault="006D52E8">
            <w:pPr>
              <w:numPr>
                <w:ilvl w:val="0"/>
                <w:numId w:val="5"/>
              </w:numPr>
              <w:tabs>
                <w:tab w:val="left" w:pos="315"/>
              </w:tabs>
              <w:spacing w:after="40"/>
              <w:jc w:val="both"/>
              <w:rPr>
                <w:rFonts w:ascii="Arial" w:eastAsia="Times New Roman" w:hAnsi="Arial" w:cs="Arial"/>
              </w:rPr>
            </w:pPr>
            <w:r>
              <w:rPr>
                <w:rFonts w:ascii="Arial" w:eastAsia="Times New Roman" w:hAnsi="Arial" w:cs="Arial"/>
              </w:rPr>
              <w:t xml:space="preserve">Projekta īstenošana paredzēta VRG darbības teritorijā, izņemot Ministru kabineta (MK) noteikumu Nr. 590 “Valsts un Eiropas Savienības atbalsta piešķiršanas kārtība lauku attīstībai </w:t>
            </w:r>
            <w:proofErr w:type="spellStart"/>
            <w:r>
              <w:rPr>
                <w:rFonts w:ascii="Arial" w:eastAsia="Times New Roman" w:hAnsi="Arial" w:cs="Arial"/>
              </w:rPr>
              <w:t>apakšpasākumā</w:t>
            </w:r>
            <w:proofErr w:type="spellEnd"/>
            <w:r>
              <w:rPr>
                <w:rFonts w:ascii="Arial" w:eastAsia="Times New Roman" w:hAnsi="Arial" w:cs="Arial"/>
              </w:rPr>
              <w:t xml:space="preserve"> “Darbību īstenošana saskaņā ar sabiedrības virzītas vietējās attīstības stratēģiju”” 13.2 punktā minētos gadījumus.</w:t>
            </w:r>
          </w:p>
          <w:p w14:paraId="4BC60F1F" w14:textId="77777777" w:rsidR="00BB4A5D" w:rsidRDefault="00BB4A5D">
            <w:pPr>
              <w:tabs>
                <w:tab w:val="left" w:pos="315"/>
              </w:tabs>
              <w:spacing w:after="40"/>
              <w:jc w:val="both"/>
              <w:rPr>
                <w:rFonts w:ascii="Arial" w:eastAsia="Times New Roman" w:hAnsi="Arial" w:cs="Arial"/>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083EE78A" w14:textId="77777777" w:rsidR="00BB4A5D" w:rsidRDefault="006D52E8">
            <w:pPr>
              <w:jc w:val="center"/>
              <w:rPr>
                <w:rFonts w:ascii="Arial" w:eastAsia="Times New Roman" w:hAnsi="Arial" w:cs="Arial"/>
              </w:rPr>
            </w:pPr>
            <w:r>
              <w:rPr>
                <w:rFonts w:ascii="Arial" w:eastAsia="Times New Roman" w:hAnsi="Arial" w:cs="Arial"/>
              </w:rPr>
              <w:t>2</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455359" w14:textId="77777777" w:rsidR="00BB4A5D" w:rsidRDefault="00BB4A5D">
            <w:pPr>
              <w:spacing w:after="0" w:line="240" w:lineRule="auto"/>
              <w:contextualSpacing/>
              <w:rPr>
                <w:rFonts w:ascii="Arial" w:eastAsia="Times New Roman" w:hAnsi="Arial" w:cs="Arial"/>
              </w:rPr>
            </w:pPr>
          </w:p>
          <w:p w14:paraId="2E9B82B5" w14:textId="77777777" w:rsidR="00BB4A5D" w:rsidRDefault="006D52E8">
            <w:pPr>
              <w:spacing w:after="0" w:line="240" w:lineRule="auto"/>
              <w:contextualSpacing/>
              <w:jc w:val="center"/>
              <w:rPr>
                <w:rFonts w:ascii="Arial" w:eastAsia="Times New Roman" w:hAnsi="Arial" w:cs="Arial"/>
              </w:rPr>
            </w:pPr>
            <w:r>
              <w:rPr>
                <w:rFonts w:ascii="Arial" w:eastAsia="Times New Roman" w:hAnsi="Arial" w:cs="Arial"/>
              </w:rPr>
              <w:t>Projekta iesnieguma pamatinformācija/</w:t>
            </w:r>
          </w:p>
          <w:p w14:paraId="1EF21985" w14:textId="77777777" w:rsidR="00BB4A5D" w:rsidRDefault="006D52E8">
            <w:pPr>
              <w:spacing w:after="0" w:line="240" w:lineRule="auto"/>
              <w:contextualSpacing/>
              <w:jc w:val="center"/>
              <w:rPr>
                <w:rFonts w:ascii="Arial" w:eastAsia="Times New Roman" w:hAnsi="Arial" w:cs="Arial"/>
              </w:rPr>
            </w:pPr>
            <w:r>
              <w:rPr>
                <w:rFonts w:ascii="Arial" w:eastAsia="Times New Roman" w:hAnsi="Arial" w:cs="Arial"/>
              </w:rPr>
              <w:t>iesniegums kopumā</w:t>
            </w:r>
          </w:p>
        </w:tc>
      </w:tr>
      <w:tr w:rsidR="00BB4A5D" w14:paraId="346CF7CE" w14:textId="77777777" w:rsidTr="00500A0D">
        <w:trPr>
          <w:gridAfter w:val="1"/>
          <w:wAfter w:w="236" w:type="dxa"/>
          <w:trHeight w:val="526"/>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0C65545"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3C1F701"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532DD162" w14:textId="77777777" w:rsidR="00BB4A5D" w:rsidRDefault="006D52E8">
            <w:pPr>
              <w:rPr>
                <w:rFonts w:ascii="Arial" w:eastAsia="Times New Roman" w:hAnsi="Arial" w:cs="Arial"/>
                <w:i/>
              </w:rPr>
            </w:pPr>
            <w:r>
              <w:rPr>
                <w:rFonts w:ascii="Arial" w:eastAsia="Times New Roman" w:hAnsi="Arial" w:cs="Arial"/>
              </w:rPr>
              <w:t xml:space="preserve">Neatbilst </w:t>
            </w:r>
          </w:p>
          <w:p w14:paraId="1FC670C0" w14:textId="77777777" w:rsidR="00BB4A5D" w:rsidRDefault="006D52E8">
            <w:pPr>
              <w:rPr>
                <w:rFonts w:ascii="Arial" w:eastAsia="Times New Roman" w:hAnsi="Arial" w:cs="Arial"/>
              </w:rPr>
            </w:pPr>
            <w:r>
              <w:rPr>
                <w:rFonts w:ascii="Arial" w:eastAsia="Times New Roman" w:hAnsi="Arial" w:cs="Arial"/>
                <w:i/>
              </w:rPr>
              <w:t xml:space="preserve">Projekti, kas neatbilst vietējās attīstības stratēģijas rīcības </w:t>
            </w:r>
            <w:r>
              <w:rPr>
                <w:rFonts w:ascii="Arial" w:eastAsia="Times New Roman" w:hAnsi="Arial" w:cs="Arial"/>
                <w:i/>
              </w:rPr>
              <w:lastRenderedPageBreak/>
              <w:t>plānā iekļautajai attiecīgajai rīcībai un VRG darbības teritorijai, tālāk netiek vērtēti, saņem negatīvu atzinumu.</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1AE0288E" w14:textId="77777777" w:rsidR="00BB4A5D" w:rsidRDefault="006D52E8">
            <w:pPr>
              <w:tabs>
                <w:tab w:val="left" w:pos="315"/>
              </w:tabs>
              <w:spacing w:after="0"/>
              <w:jc w:val="both"/>
              <w:rPr>
                <w:rFonts w:ascii="Arial" w:eastAsia="Times New Roman" w:hAnsi="Arial" w:cs="Arial"/>
              </w:rPr>
            </w:pPr>
            <w:r>
              <w:rPr>
                <w:rFonts w:ascii="Arial" w:eastAsia="Times New Roman" w:hAnsi="Arial" w:cs="Arial"/>
              </w:rPr>
              <w:lastRenderedPageBreak/>
              <w:t>Projekts saņem vērtējumu “0”, ja projekts neatbilst SVVA Stratēģijas M1 mērķim un nav iesniegts kādā no 19.2.1. aktivitātes rīcībām:</w:t>
            </w:r>
          </w:p>
          <w:p w14:paraId="248088E8" w14:textId="77777777" w:rsidR="00BB4A5D" w:rsidRDefault="006D52E8">
            <w:pPr>
              <w:tabs>
                <w:tab w:val="left" w:pos="315"/>
              </w:tabs>
              <w:spacing w:after="0" w:line="240" w:lineRule="auto"/>
              <w:ind w:left="720"/>
              <w:jc w:val="both"/>
              <w:rPr>
                <w:rFonts w:ascii="Arial" w:eastAsia="Times New Roman" w:hAnsi="Arial" w:cs="Arial"/>
              </w:rPr>
            </w:pPr>
            <w:r>
              <w:rPr>
                <w:rFonts w:ascii="Arial" w:eastAsia="Times New Roman" w:hAnsi="Arial" w:cs="Arial"/>
              </w:rPr>
              <w:t xml:space="preserve">1.1. “Uzņēmējdarbības uzsākšana”; </w:t>
            </w:r>
          </w:p>
          <w:p w14:paraId="72110465" w14:textId="77777777" w:rsidR="00BB4A5D" w:rsidRDefault="006D52E8">
            <w:pPr>
              <w:tabs>
                <w:tab w:val="left" w:pos="315"/>
              </w:tabs>
              <w:spacing w:after="40" w:line="240" w:lineRule="auto"/>
              <w:ind w:left="720"/>
              <w:jc w:val="both"/>
              <w:rPr>
                <w:rFonts w:ascii="Arial" w:eastAsia="Times New Roman" w:hAnsi="Arial" w:cs="Arial"/>
              </w:rPr>
            </w:pPr>
            <w:r>
              <w:rPr>
                <w:rFonts w:ascii="Arial" w:eastAsia="Times New Roman" w:hAnsi="Arial" w:cs="Arial"/>
              </w:rPr>
              <w:t>1.2. “Uzņēmējdarbības attīstības veicināšana”.</w:t>
            </w:r>
          </w:p>
          <w:p w14:paraId="11E287E9" w14:textId="77777777" w:rsidR="00BB4A5D" w:rsidRDefault="006D52E8">
            <w:pPr>
              <w:numPr>
                <w:ilvl w:val="0"/>
                <w:numId w:val="9"/>
              </w:numPr>
              <w:tabs>
                <w:tab w:val="left" w:pos="315"/>
              </w:tabs>
              <w:spacing w:after="0"/>
              <w:jc w:val="both"/>
              <w:rPr>
                <w:rFonts w:ascii="Arial" w:eastAsia="Times New Roman" w:hAnsi="Arial" w:cs="Arial"/>
              </w:rPr>
            </w:pPr>
            <w:r>
              <w:rPr>
                <w:rFonts w:ascii="Arial" w:eastAsia="Times New Roman" w:hAnsi="Arial" w:cs="Arial"/>
              </w:rPr>
              <w:lastRenderedPageBreak/>
              <w:t>Īstenojamo darbību apraksts nesakrīt ar SVVA Stratēģijas rīcību aprakstā nosauktajām darbībām;</w:t>
            </w:r>
          </w:p>
          <w:p w14:paraId="3A84BACE" w14:textId="77777777" w:rsidR="00BB4A5D" w:rsidRDefault="006D52E8">
            <w:pPr>
              <w:numPr>
                <w:ilvl w:val="0"/>
                <w:numId w:val="9"/>
              </w:numPr>
              <w:tabs>
                <w:tab w:val="left" w:pos="315"/>
              </w:tabs>
              <w:spacing w:after="0"/>
              <w:jc w:val="both"/>
              <w:rPr>
                <w:rFonts w:ascii="Arial" w:eastAsia="Times New Roman" w:hAnsi="Arial" w:cs="Arial"/>
              </w:rPr>
            </w:pPr>
            <w:r>
              <w:rPr>
                <w:rFonts w:ascii="Arial" w:eastAsia="Times New Roman" w:hAnsi="Arial" w:cs="Arial"/>
              </w:rPr>
              <w:t>Pretendents vai/un projekta mērķis neatbilst rīcības aprakstam;</w:t>
            </w:r>
          </w:p>
          <w:p w14:paraId="10FF3D6A" w14:textId="77777777" w:rsidR="00BB4A5D" w:rsidRDefault="006D52E8">
            <w:pPr>
              <w:numPr>
                <w:ilvl w:val="0"/>
                <w:numId w:val="9"/>
              </w:numPr>
              <w:tabs>
                <w:tab w:val="left" w:pos="315"/>
              </w:tabs>
              <w:spacing w:after="40"/>
              <w:jc w:val="both"/>
              <w:rPr>
                <w:rFonts w:ascii="Arial" w:eastAsia="Times New Roman" w:hAnsi="Arial" w:cs="Arial"/>
              </w:rPr>
            </w:pPr>
            <w:r>
              <w:rPr>
                <w:rFonts w:ascii="Arial" w:eastAsia="Times New Roman" w:hAnsi="Arial" w:cs="Arial"/>
              </w:rPr>
              <w:t xml:space="preserve">Projekta īstenošana paredzēta ārpus VRG darbības teritorijas (izņemot Ministru kabineta (MK) noteikumu Nr. 590 “Valsts un Eiropas Savienības atbalsta piešķiršanas kārtība lauku attīstībai </w:t>
            </w:r>
            <w:proofErr w:type="spellStart"/>
            <w:r>
              <w:rPr>
                <w:rFonts w:ascii="Arial" w:eastAsia="Times New Roman" w:hAnsi="Arial" w:cs="Arial"/>
              </w:rPr>
              <w:t>apakšpasākumā</w:t>
            </w:r>
            <w:proofErr w:type="spellEnd"/>
            <w:r>
              <w:rPr>
                <w:rFonts w:ascii="Arial" w:eastAsia="Times New Roman" w:hAnsi="Arial" w:cs="Arial"/>
              </w:rPr>
              <w:t xml:space="preserve"> “Darbību īstenošana saskaņā ar sabiedrības virzītas vietējās attīstības stratēģiju”” 13.2 punktā minētos gadījumus).</w:t>
            </w:r>
          </w:p>
          <w:p w14:paraId="2AE3D769" w14:textId="77777777" w:rsidR="00BB4A5D" w:rsidRDefault="00BB4A5D">
            <w:pPr>
              <w:tabs>
                <w:tab w:val="left" w:pos="315"/>
              </w:tabs>
              <w:spacing w:after="40"/>
              <w:jc w:val="both"/>
              <w:rPr>
                <w:rFonts w:ascii="Arial" w:eastAsia="Times New Roman" w:hAnsi="Arial" w:cs="Arial"/>
              </w:rPr>
            </w:pPr>
          </w:p>
          <w:p w14:paraId="01CBB110" w14:textId="77777777" w:rsidR="00BB4A5D" w:rsidRDefault="006D52E8">
            <w:pPr>
              <w:tabs>
                <w:tab w:val="left" w:pos="315"/>
              </w:tabs>
              <w:jc w:val="both"/>
              <w:rPr>
                <w:rFonts w:ascii="Arial" w:eastAsia="Times New Roman" w:hAnsi="Arial" w:cs="Arial"/>
                <w:u w:val="single"/>
              </w:rPr>
            </w:pPr>
            <w:r>
              <w:rPr>
                <w:rFonts w:ascii="Arial" w:eastAsia="Times New Roman" w:hAnsi="Arial" w:cs="Arial"/>
                <w:u w:val="single"/>
              </w:rPr>
              <w:t>Saņemot 0 punktus, projekts tālāk netiek vērtēts un saņem negatīvu atzinumu.</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7E546516" w14:textId="77777777" w:rsidR="00BB4A5D" w:rsidRDefault="006D52E8">
            <w:pPr>
              <w:jc w:val="center"/>
              <w:rPr>
                <w:rFonts w:ascii="Arial" w:eastAsia="Times New Roman" w:hAnsi="Arial" w:cs="Arial"/>
              </w:rPr>
            </w:pPr>
            <w:r>
              <w:rPr>
                <w:rFonts w:ascii="Arial" w:eastAsia="Times New Roman" w:hAnsi="Arial" w:cs="Arial"/>
              </w:rPr>
              <w:lastRenderedPageBreak/>
              <w:t>0</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B6F8A1" w14:textId="77777777" w:rsidR="00BB4A5D" w:rsidRDefault="00BB4A5D">
            <w:pPr>
              <w:widowControl w:val="0"/>
              <w:spacing w:after="0"/>
              <w:rPr>
                <w:rFonts w:ascii="Arial" w:eastAsia="Times New Roman" w:hAnsi="Arial" w:cs="Arial"/>
              </w:rPr>
            </w:pPr>
          </w:p>
        </w:tc>
      </w:tr>
      <w:tr w:rsidR="00BB4A5D" w14:paraId="79D640A6" w14:textId="77777777" w:rsidTr="00500A0D">
        <w:trPr>
          <w:gridAfter w:val="1"/>
          <w:wAfter w:w="236" w:type="dxa"/>
          <w:jc w:val="center"/>
        </w:trPr>
        <w:tc>
          <w:tcPr>
            <w:tcW w:w="15588" w:type="dxa"/>
            <w:gridSpan w:val="10"/>
            <w:tcBorders>
              <w:top w:val="single" w:sz="4" w:space="0" w:color="000000"/>
              <w:left w:val="single" w:sz="4" w:space="0" w:color="000000"/>
              <w:bottom w:val="single" w:sz="4" w:space="0" w:color="000000"/>
              <w:right w:val="single" w:sz="4" w:space="0" w:color="000000"/>
            </w:tcBorders>
            <w:shd w:val="clear" w:color="auto" w:fill="F2F2F2"/>
          </w:tcPr>
          <w:p w14:paraId="536B5FF8" w14:textId="77777777" w:rsidR="00BB4A5D" w:rsidRDefault="00BB4A5D">
            <w:pPr>
              <w:spacing w:after="0" w:line="240" w:lineRule="auto"/>
              <w:ind w:left="1440"/>
              <w:rPr>
                <w:rFonts w:ascii="Arial" w:eastAsia="Times New Roman" w:hAnsi="Arial" w:cs="Arial"/>
                <w:b/>
              </w:rPr>
            </w:pPr>
          </w:p>
          <w:p w14:paraId="594D8788" w14:textId="77777777" w:rsidR="00BB4A5D" w:rsidRDefault="006D52E8">
            <w:pPr>
              <w:spacing w:after="0" w:line="240" w:lineRule="auto"/>
              <w:ind w:left="1440"/>
              <w:rPr>
                <w:rFonts w:ascii="Arial" w:eastAsia="Times New Roman" w:hAnsi="Arial" w:cs="Arial"/>
                <w:b/>
              </w:rPr>
            </w:pPr>
            <w:r>
              <w:rPr>
                <w:rFonts w:ascii="Arial" w:eastAsia="Times New Roman" w:hAnsi="Arial" w:cs="Arial"/>
                <w:b/>
              </w:rPr>
              <w:t>2. Vispārējie kritēriji</w:t>
            </w:r>
          </w:p>
          <w:p w14:paraId="0E554F77" w14:textId="77777777" w:rsidR="00BB4A5D" w:rsidRDefault="00BB4A5D">
            <w:pPr>
              <w:ind w:left="360"/>
              <w:rPr>
                <w:rFonts w:ascii="Arial" w:eastAsia="Times New Roman" w:hAnsi="Arial" w:cs="Arial"/>
                <w:b/>
              </w:rPr>
            </w:pPr>
          </w:p>
        </w:tc>
      </w:tr>
      <w:tr w:rsidR="00BB4A5D" w14:paraId="21E3897B" w14:textId="77777777" w:rsidTr="00500A0D">
        <w:trPr>
          <w:gridAfter w:val="1"/>
          <w:wAfter w:w="236" w:type="dxa"/>
          <w:trHeight w:val="1235"/>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7B17E4" w14:textId="77777777" w:rsidR="00BB4A5D" w:rsidRDefault="006D52E8">
            <w:pPr>
              <w:jc w:val="center"/>
              <w:rPr>
                <w:rFonts w:ascii="Arial" w:eastAsia="Times New Roman" w:hAnsi="Arial" w:cs="Arial"/>
              </w:rPr>
            </w:pPr>
            <w:r>
              <w:rPr>
                <w:rFonts w:ascii="Arial" w:eastAsia="Times New Roman" w:hAnsi="Arial" w:cs="Arial"/>
              </w:rPr>
              <w:t>2.1.</w:t>
            </w:r>
          </w:p>
        </w:tc>
        <w:tc>
          <w:tcPr>
            <w:tcW w:w="27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C505BC6" w14:textId="77777777" w:rsidR="00BB4A5D" w:rsidRDefault="006D52E8">
            <w:pPr>
              <w:tabs>
                <w:tab w:val="left" w:pos="2655"/>
              </w:tabs>
              <w:spacing w:after="0" w:line="240" w:lineRule="auto"/>
              <w:jc w:val="both"/>
              <w:rPr>
                <w:rFonts w:ascii="Arial" w:eastAsia="Times New Roman" w:hAnsi="Arial" w:cs="Arial"/>
              </w:rPr>
            </w:pPr>
            <w:r>
              <w:rPr>
                <w:rFonts w:ascii="Arial" w:eastAsia="Times New Roman" w:hAnsi="Arial" w:cs="Arial"/>
              </w:rPr>
              <w:t xml:space="preserve">Atbalstīto projektu skaits plānošanas/pārejas periodā </w:t>
            </w:r>
          </w:p>
          <w:p w14:paraId="21DD7B85" w14:textId="77777777" w:rsidR="00BB4A5D" w:rsidRDefault="00BB4A5D">
            <w:pPr>
              <w:jc w:val="both"/>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8D866D2" w14:textId="77777777" w:rsidR="00BB4A5D" w:rsidRDefault="006D52E8">
            <w:pPr>
              <w:spacing w:after="0" w:line="240" w:lineRule="auto"/>
              <w:jc w:val="both"/>
              <w:rPr>
                <w:rFonts w:ascii="Arial" w:eastAsia="Times New Roman" w:hAnsi="Arial" w:cs="Arial"/>
              </w:rPr>
            </w:pPr>
            <w:r>
              <w:rPr>
                <w:rFonts w:ascii="Arial" w:eastAsia="Times New Roman" w:hAnsi="Arial" w:cs="Arial"/>
              </w:rPr>
              <w:t>Projekta iesniedzējs nav saņēmis finansējumu LEADER programmas ietvaros tekošajā plānošanas periodā</w:t>
            </w:r>
          </w:p>
          <w:p w14:paraId="30ED6766" w14:textId="77777777" w:rsidR="00BB4A5D" w:rsidRDefault="00BB4A5D">
            <w:pPr>
              <w:jc w:val="both"/>
              <w:rPr>
                <w:rFonts w:ascii="Arial" w:eastAsia="Times New Roman" w:hAnsi="Arial" w:cs="Arial"/>
              </w:rPr>
            </w:pP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1EA4771E" w14:textId="77777777" w:rsidR="00BB4A5D" w:rsidRDefault="006D52E8">
            <w:pPr>
              <w:tabs>
                <w:tab w:val="left" w:pos="1350"/>
              </w:tabs>
              <w:jc w:val="both"/>
              <w:rPr>
                <w:rFonts w:ascii="Arial" w:eastAsia="Times New Roman" w:hAnsi="Arial" w:cs="Arial"/>
              </w:rPr>
            </w:pPr>
            <w:r>
              <w:rPr>
                <w:rFonts w:ascii="Arial" w:eastAsia="Times New Roman" w:hAnsi="Arial" w:cs="Arial"/>
              </w:rPr>
              <w:t>Projekts saņem 2 punktus, ja tekošajā plānošanas periodā projekta iesniedzējs nav saņēmis ELFLA LEADER finansējumu.</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267A832E" w14:textId="77777777" w:rsidR="00BB4A5D" w:rsidRDefault="006D52E8">
            <w:pPr>
              <w:jc w:val="center"/>
              <w:rPr>
                <w:rFonts w:ascii="Arial" w:eastAsia="Times New Roman" w:hAnsi="Arial" w:cs="Arial"/>
              </w:rPr>
            </w:pPr>
            <w:r>
              <w:rPr>
                <w:rFonts w:ascii="Arial" w:eastAsia="Times New Roman" w:hAnsi="Arial" w:cs="Arial"/>
              </w:rPr>
              <w:t>2</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0747EA" w14:textId="77777777" w:rsidR="00BB4A5D" w:rsidRDefault="006D52E8">
            <w:pPr>
              <w:spacing w:line="240" w:lineRule="auto"/>
              <w:contextualSpacing/>
              <w:jc w:val="center"/>
              <w:rPr>
                <w:rFonts w:ascii="Arial" w:eastAsia="Times New Roman" w:hAnsi="Arial" w:cs="Arial"/>
              </w:rPr>
            </w:pPr>
            <w:r>
              <w:rPr>
                <w:rFonts w:ascii="Arial" w:eastAsia="Times New Roman" w:hAnsi="Arial" w:cs="Arial"/>
              </w:rPr>
              <w:t>Projekta iesnieguma pamatinformācija</w:t>
            </w:r>
          </w:p>
          <w:p w14:paraId="435EAB6F" w14:textId="77777777" w:rsidR="00BB4A5D" w:rsidRDefault="006D52E8">
            <w:pPr>
              <w:spacing w:line="240" w:lineRule="auto"/>
              <w:contextualSpacing/>
              <w:jc w:val="center"/>
              <w:rPr>
                <w:rFonts w:ascii="Arial" w:eastAsia="Times New Roman" w:hAnsi="Arial" w:cs="Arial"/>
              </w:rPr>
            </w:pPr>
            <w:r>
              <w:rPr>
                <w:rFonts w:ascii="Arial" w:eastAsia="Times New Roman" w:hAnsi="Arial" w:cs="Arial"/>
              </w:rPr>
              <w:t>/VRG dati</w:t>
            </w:r>
          </w:p>
        </w:tc>
      </w:tr>
      <w:tr w:rsidR="00BB4A5D" w14:paraId="5B10F18D" w14:textId="77777777" w:rsidTr="00500A0D">
        <w:trPr>
          <w:gridAfter w:val="1"/>
          <w:wAfter w:w="236" w:type="dxa"/>
          <w:trHeight w:val="1396"/>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11E0A74"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883C4A7"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221C2392" w14:textId="77777777" w:rsidR="00BB4A5D" w:rsidRDefault="006D52E8">
            <w:pPr>
              <w:spacing w:after="0" w:line="240" w:lineRule="auto"/>
              <w:rPr>
                <w:rFonts w:ascii="Arial" w:eastAsia="Times New Roman" w:hAnsi="Arial" w:cs="Arial"/>
              </w:rPr>
            </w:pPr>
            <w:r>
              <w:rPr>
                <w:rFonts w:ascii="Arial" w:eastAsia="Times New Roman" w:hAnsi="Arial" w:cs="Arial"/>
              </w:rPr>
              <w:t>Projekta iesniedzējs ir saņēmis finansējumu viena projekta īstenošanai tekošajā plānošanas periodā</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2C8D56E8" w14:textId="4817BA87" w:rsidR="00BB4A5D" w:rsidRDefault="006D52E8">
            <w:pPr>
              <w:tabs>
                <w:tab w:val="left" w:pos="1350"/>
              </w:tabs>
              <w:jc w:val="both"/>
              <w:rPr>
                <w:rFonts w:ascii="Arial" w:eastAsia="Times New Roman" w:hAnsi="Arial" w:cs="Arial"/>
              </w:rPr>
            </w:pPr>
            <w:r>
              <w:rPr>
                <w:rFonts w:ascii="Arial" w:eastAsia="Times New Roman" w:hAnsi="Arial" w:cs="Arial"/>
              </w:rPr>
              <w:t xml:space="preserve">Projekts saņem 1 punktu, ja tekošajā plānošanas periodā projekta iesniedzējs saņēmis ELFLA LEADER finansējumu 1 </w:t>
            </w:r>
            <w:r w:rsidR="00DE3826">
              <w:rPr>
                <w:rFonts w:ascii="Arial" w:eastAsia="Times New Roman" w:hAnsi="Arial" w:cs="Arial"/>
              </w:rPr>
              <w:t>projektam</w:t>
            </w:r>
            <w:r>
              <w:rPr>
                <w:rFonts w:ascii="Arial" w:eastAsia="Times New Roman" w:hAnsi="Arial" w:cs="Arial"/>
              </w:rPr>
              <w:t>.</w:t>
            </w:r>
          </w:p>
          <w:p w14:paraId="454BC4F8" w14:textId="77777777" w:rsidR="00BB4A5D" w:rsidRDefault="006D52E8">
            <w:pPr>
              <w:tabs>
                <w:tab w:val="left" w:pos="1350"/>
              </w:tabs>
              <w:jc w:val="both"/>
              <w:rPr>
                <w:rFonts w:ascii="Arial" w:eastAsia="Times New Roman" w:hAnsi="Arial" w:cs="Arial"/>
                <w:i/>
              </w:rPr>
            </w:pPr>
            <w:r>
              <w:rPr>
                <w:rFonts w:ascii="Arial" w:eastAsia="Times New Roman" w:hAnsi="Arial" w:cs="Arial"/>
                <w:i/>
              </w:rPr>
              <w:t>Saņemts finansējums – ir izdots LAD lēmums par projekta iesnieguma apstiprināšanu neatkarīgi no tā, vai pretendents projektu ir īstenojis.</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06D02AE6" w14:textId="77777777" w:rsidR="00BB4A5D" w:rsidRDefault="006D52E8">
            <w:pPr>
              <w:jc w:val="center"/>
              <w:rPr>
                <w:rFonts w:ascii="Arial" w:eastAsia="Times New Roman" w:hAnsi="Arial" w:cs="Arial"/>
              </w:rPr>
            </w:pPr>
            <w:r>
              <w:rPr>
                <w:rFonts w:ascii="Arial" w:eastAsia="Times New Roman" w:hAnsi="Arial" w:cs="Arial"/>
              </w:rPr>
              <w:t>1</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0A73FF" w14:textId="77777777" w:rsidR="00BB4A5D" w:rsidRDefault="00BB4A5D">
            <w:pPr>
              <w:widowControl w:val="0"/>
              <w:spacing w:after="0"/>
              <w:rPr>
                <w:rFonts w:ascii="Arial" w:eastAsia="Times New Roman" w:hAnsi="Arial" w:cs="Arial"/>
              </w:rPr>
            </w:pPr>
          </w:p>
        </w:tc>
      </w:tr>
      <w:tr w:rsidR="00BB4A5D" w14:paraId="6A488FFD" w14:textId="77777777" w:rsidTr="00500A0D">
        <w:trPr>
          <w:gridAfter w:val="1"/>
          <w:wAfter w:w="236" w:type="dxa"/>
          <w:trHeight w:val="1396"/>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40F8810"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2E39F7C"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016A3171" w14:textId="77777777" w:rsidR="00BB4A5D" w:rsidRDefault="006D52E8">
            <w:pPr>
              <w:spacing w:after="0" w:line="240" w:lineRule="auto"/>
              <w:rPr>
                <w:rFonts w:ascii="Arial" w:eastAsia="Times New Roman" w:hAnsi="Arial" w:cs="Arial"/>
              </w:rPr>
            </w:pPr>
            <w:r>
              <w:rPr>
                <w:rFonts w:ascii="Arial" w:eastAsia="Times New Roman" w:hAnsi="Arial" w:cs="Arial"/>
              </w:rPr>
              <w:t>Projekta iesniedzējs ir saņēmis finansējumu vairāku projektu īstenošanai tekošajā plānošanas periodā</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61F763E9" w14:textId="77777777" w:rsidR="00BB4A5D" w:rsidRDefault="006D52E8" w:rsidP="00DE3826">
            <w:pPr>
              <w:tabs>
                <w:tab w:val="left" w:pos="1350"/>
              </w:tabs>
              <w:jc w:val="both"/>
              <w:rPr>
                <w:rFonts w:ascii="Arial" w:eastAsia="Times New Roman" w:hAnsi="Arial" w:cs="Arial"/>
              </w:rPr>
            </w:pPr>
            <w:r>
              <w:rPr>
                <w:rFonts w:ascii="Arial" w:eastAsia="Times New Roman" w:hAnsi="Arial" w:cs="Arial"/>
              </w:rPr>
              <w:t>Projekts saņem 0 punktus, ja tekošajā plānošanas periodā projekta iesniedzējs saņēmis ELFLA LEADER finansējumu 2 un vairāk projektiem.</w:t>
            </w:r>
          </w:p>
          <w:p w14:paraId="6AC0D3C2" w14:textId="77777777" w:rsidR="00BB4A5D" w:rsidRDefault="006D52E8" w:rsidP="00DE3826">
            <w:pPr>
              <w:tabs>
                <w:tab w:val="left" w:pos="1350"/>
              </w:tabs>
              <w:jc w:val="both"/>
              <w:rPr>
                <w:rFonts w:ascii="Arial" w:eastAsia="Times New Roman" w:hAnsi="Arial" w:cs="Arial"/>
              </w:rPr>
            </w:pPr>
            <w:r>
              <w:rPr>
                <w:rFonts w:ascii="Arial" w:eastAsia="Times New Roman" w:hAnsi="Arial" w:cs="Arial"/>
                <w:i/>
              </w:rPr>
              <w:t>Saņemts finansējums – ir izdots LAD lēmums par projekta iesnieguma apstiprināšanu neatkarīgi no tā, vai pretendents projektu ir īstenojis.</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0288B749" w14:textId="77777777" w:rsidR="00BB4A5D" w:rsidRDefault="006D52E8">
            <w:pPr>
              <w:jc w:val="center"/>
              <w:rPr>
                <w:rFonts w:ascii="Arial" w:eastAsia="Times New Roman" w:hAnsi="Arial" w:cs="Arial"/>
              </w:rPr>
            </w:pPr>
            <w:r>
              <w:rPr>
                <w:rFonts w:ascii="Arial" w:eastAsia="Times New Roman" w:hAnsi="Arial" w:cs="Arial"/>
              </w:rPr>
              <w:t>0</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EC1E05" w14:textId="77777777" w:rsidR="00BB4A5D" w:rsidRDefault="00BB4A5D">
            <w:pPr>
              <w:widowControl w:val="0"/>
              <w:spacing w:after="0"/>
              <w:rPr>
                <w:rFonts w:ascii="Arial" w:eastAsia="Times New Roman" w:hAnsi="Arial" w:cs="Arial"/>
              </w:rPr>
            </w:pPr>
          </w:p>
        </w:tc>
      </w:tr>
      <w:tr w:rsidR="00BB4A5D" w14:paraId="30426639" w14:textId="77777777" w:rsidTr="00500A0D">
        <w:trPr>
          <w:gridAfter w:val="1"/>
          <w:wAfter w:w="236" w:type="dxa"/>
          <w:trHeight w:val="1396"/>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C8DC82" w14:textId="77777777" w:rsidR="00BB4A5D" w:rsidRDefault="006D52E8">
            <w:pPr>
              <w:jc w:val="center"/>
              <w:rPr>
                <w:rFonts w:ascii="Arial" w:eastAsia="Times New Roman" w:hAnsi="Arial" w:cs="Arial"/>
              </w:rPr>
            </w:pPr>
            <w:r>
              <w:rPr>
                <w:rFonts w:ascii="Arial" w:eastAsia="Times New Roman" w:hAnsi="Arial" w:cs="Arial"/>
              </w:rPr>
              <w:t>2.2.</w:t>
            </w:r>
          </w:p>
        </w:tc>
        <w:tc>
          <w:tcPr>
            <w:tcW w:w="27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0C0743E" w14:textId="77777777" w:rsidR="00BB4A5D" w:rsidRDefault="006D52E8">
            <w:pPr>
              <w:tabs>
                <w:tab w:val="left" w:pos="2655"/>
              </w:tabs>
              <w:spacing w:after="0" w:line="240" w:lineRule="auto"/>
              <w:jc w:val="both"/>
              <w:rPr>
                <w:rFonts w:ascii="Arial" w:eastAsia="Times New Roman" w:hAnsi="Arial" w:cs="Arial"/>
              </w:rPr>
            </w:pPr>
            <w:r>
              <w:rPr>
                <w:rFonts w:ascii="Arial" w:eastAsia="Times New Roman" w:hAnsi="Arial" w:cs="Arial"/>
              </w:rPr>
              <w:t>Atbalsta pretendents reģistrēts/deklarēts VRG darbības teritorijā.</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323842AB" w14:textId="77777777" w:rsidR="00BB4A5D" w:rsidRDefault="006D52E8">
            <w:pPr>
              <w:spacing w:after="0" w:line="240" w:lineRule="auto"/>
              <w:jc w:val="both"/>
              <w:rPr>
                <w:rFonts w:ascii="Arial" w:eastAsia="Times New Roman" w:hAnsi="Arial" w:cs="Arial"/>
              </w:rPr>
            </w:pPr>
            <w:r>
              <w:rPr>
                <w:rFonts w:ascii="Arial" w:eastAsia="Times New Roman" w:hAnsi="Arial" w:cs="Arial"/>
              </w:rPr>
              <w:t>Pretendents reģistrēts/ deklarēts VRG darbības teritorijā pirms projekta iesniegšanas</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33627349" w14:textId="77777777" w:rsidR="00BB4A5D" w:rsidRDefault="006D52E8" w:rsidP="00DE3826">
            <w:pPr>
              <w:tabs>
                <w:tab w:val="left" w:pos="1350"/>
              </w:tabs>
              <w:jc w:val="both"/>
              <w:rPr>
                <w:rFonts w:ascii="Arial" w:eastAsia="Times New Roman" w:hAnsi="Arial" w:cs="Arial"/>
              </w:rPr>
            </w:pPr>
            <w:r>
              <w:rPr>
                <w:rFonts w:ascii="Arial" w:eastAsia="Times New Roman" w:hAnsi="Arial" w:cs="Arial"/>
              </w:rPr>
              <w:t>Fiziska persona – līdz projekta iesniegšanai vismaz 6 mēnešus deklarēta VRG darbības teritorijā;</w:t>
            </w:r>
          </w:p>
          <w:p w14:paraId="62ED9733" w14:textId="77777777" w:rsidR="00BB4A5D" w:rsidRDefault="006D52E8" w:rsidP="00DE3826">
            <w:pPr>
              <w:tabs>
                <w:tab w:val="left" w:pos="1350"/>
              </w:tabs>
              <w:jc w:val="both"/>
              <w:rPr>
                <w:rFonts w:ascii="Arial" w:eastAsia="Times New Roman" w:hAnsi="Arial" w:cs="Arial"/>
              </w:rPr>
            </w:pPr>
            <w:r>
              <w:rPr>
                <w:rFonts w:ascii="Arial" w:eastAsia="Times New Roman" w:hAnsi="Arial" w:cs="Arial"/>
              </w:rPr>
              <w:t>Juridiskās personas vai struktūrvienības juridiskā adrese līdz projekta iesniegšanai vismaz 6 mēnešus reģistrēta VRG darbības teritorijā;</w:t>
            </w:r>
          </w:p>
          <w:p w14:paraId="4FCE7E01" w14:textId="77777777" w:rsidR="00BB4A5D" w:rsidRDefault="006D52E8" w:rsidP="00DE3826">
            <w:pPr>
              <w:tabs>
                <w:tab w:val="left" w:pos="1350"/>
              </w:tabs>
              <w:jc w:val="both"/>
              <w:rPr>
                <w:rFonts w:ascii="Arial" w:eastAsia="Times New Roman" w:hAnsi="Arial" w:cs="Arial"/>
                <w:strike/>
              </w:rPr>
            </w:pPr>
            <w:r>
              <w:rPr>
                <w:rFonts w:ascii="Arial" w:eastAsia="Times New Roman" w:hAnsi="Arial" w:cs="Arial"/>
              </w:rPr>
              <w:t>Kopprojekta gadījumā visi kopprojekta dalībnieki reģistrēti VRG teritorijā vismaz 6 mēnešus.</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3FC4DD95" w14:textId="77777777" w:rsidR="00BB4A5D" w:rsidRDefault="006D52E8">
            <w:pPr>
              <w:jc w:val="center"/>
              <w:rPr>
                <w:rFonts w:ascii="Arial" w:eastAsia="Times New Roman" w:hAnsi="Arial" w:cs="Arial"/>
              </w:rPr>
            </w:pPr>
            <w:r>
              <w:rPr>
                <w:rFonts w:ascii="Arial" w:eastAsia="Times New Roman" w:hAnsi="Arial" w:cs="Arial"/>
              </w:rPr>
              <w:t>1</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756236" w14:textId="77777777" w:rsidR="00BB4A5D" w:rsidRDefault="006D52E8">
            <w:pPr>
              <w:jc w:val="center"/>
              <w:rPr>
                <w:rFonts w:ascii="Arial" w:eastAsia="Times New Roman" w:hAnsi="Arial" w:cs="Arial"/>
              </w:rPr>
            </w:pPr>
            <w:r>
              <w:rPr>
                <w:rFonts w:ascii="Arial" w:eastAsia="Times New Roman" w:hAnsi="Arial" w:cs="Arial"/>
              </w:rPr>
              <w:t>Projekta iesnieguma pamatinformācija</w:t>
            </w:r>
          </w:p>
          <w:p w14:paraId="78459D96" w14:textId="77777777" w:rsidR="00BB4A5D" w:rsidRDefault="006D52E8">
            <w:pPr>
              <w:jc w:val="center"/>
              <w:rPr>
                <w:rFonts w:ascii="Arial" w:eastAsia="Times New Roman" w:hAnsi="Arial" w:cs="Arial"/>
              </w:rPr>
            </w:pPr>
            <w:r>
              <w:rPr>
                <w:rFonts w:ascii="Arial" w:eastAsia="Times New Roman" w:hAnsi="Arial" w:cs="Arial"/>
              </w:rPr>
              <w:t>Pretendenta pievienots dokuments, kas apliecina, cik ilgi Pretendents reģistrēts/ deklarēts VRG teritorijā</w:t>
            </w:r>
          </w:p>
          <w:p w14:paraId="21BB79F5" w14:textId="77777777" w:rsidR="00BB4A5D" w:rsidRDefault="006D52E8">
            <w:pPr>
              <w:jc w:val="center"/>
              <w:rPr>
                <w:rFonts w:ascii="Arial" w:eastAsia="Times New Roman" w:hAnsi="Arial" w:cs="Arial"/>
              </w:rPr>
            </w:pPr>
            <w:r>
              <w:rPr>
                <w:rFonts w:ascii="Arial" w:eastAsia="Times New Roman" w:hAnsi="Arial" w:cs="Arial"/>
              </w:rPr>
              <w:t>(PMLP, UR, Lursoft izziņa u.c.)</w:t>
            </w:r>
          </w:p>
        </w:tc>
      </w:tr>
      <w:tr w:rsidR="00BB4A5D" w14:paraId="257C99F2" w14:textId="77777777" w:rsidTr="00500A0D">
        <w:trPr>
          <w:gridAfter w:val="1"/>
          <w:wAfter w:w="236" w:type="dxa"/>
          <w:trHeight w:val="1396"/>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E5877B6"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2F58D9C"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1466354" w14:textId="77777777" w:rsidR="00BB4A5D" w:rsidRDefault="006D52E8">
            <w:pPr>
              <w:spacing w:after="0" w:line="240" w:lineRule="auto"/>
              <w:jc w:val="both"/>
              <w:rPr>
                <w:rFonts w:ascii="Arial" w:eastAsia="Times New Roman" w:hAnsi="Arial" w:cs="Arial"/>
              </w:rPr>
            </w:pPr>
            <w:r>
              <w:rPr>
                <w:rFonts w:ascii="Arial" w:eastAsia="Times New Roman" w:hAnsi="Arial" w:cs="Arial"/>
              </w:rPr>
              <w:t>Pretendents nav reģistrēts/ deklarēts VRG darbības teritorijā pirms projekta iesniegšanas</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445D5632" w14:textId="77777777" w:rsidR="00BB4A5D" w:rsidRDefault="006D52E8" w:rsidP="00DE3826">
            <w:pPr>
              <w:tabs>
                <w:tab w:val="left" w:pos="1350"/>
              </w:tabs>
              <w:jc w:val="both"/>
              <w:rPr>
                <w:rFonts w:ascii="Arial" w:eastAsia="Times New Roman" w:hAnsi="Arial" w:cs="Arial"/>
              </w:rPr>
            </w:pPr>
            <w:r>
              <w:rPr>
                <w:rFonts w:ascii="Arial" w:eastAsia="Times New Roman" w:hAnsi="Arial" w:cs="Arial"/>
              </w:rPr>
              <w:t>Nav iesniegts dokuments, kas apliecina, ka Pretendenta juridiskā/ deklarētā adrese līdz projekta iesniegšanai vismaz 6 mēnešus bijusi VRG teritorijā (arī gadījumā, ja juridiskā/deklarētā adrese uz projekta iesniegšanas brīdi projekta iesnieguma veidlapā ir norādīta VRG teritorijā).</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4BC09D58" w14:textId="77777777" w:rsidR="00BB4A5D" w:rsidRDefault="006D52E8">
            <w:pPr>
              <w:jc w:val="center"/>
              <w:rPr>
                <w:rFonts w:ascii="Arial" w:eastAsia="Times New Roman" w:hAnsi="Arial" w:cs="Arial"/>
              </w:rPr>
            </w:pPr>
            <w:r>
              <w:rPr>
                <w:rFonts w:ascii="Arial" w:eastAsia="Times New Roman" w:hAnsi="Arial" w:cs="Arial"/>
              </w:rPr>
              <w:t>0</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61295D" w14:textId="77777777" w:rsidR="00BB4A5D" w:rsidRDefault="00BB4A5D">
            <w:pPr>
              <w:widowControl w:val="0"/>
              <w:spacing w:after="0"/>
              <w:rPr>
                <w:rFonts w:ascii="Arial" w:eastAsia="Times New Roman" w:hAnsi="Arial" w:cs="Arial"/>
              </w:rPr>
            </w:pPr>
          </w:p>
        </w:tc>
      </w:tr>
      <w:tr w:rsidR="00BB4A5D" w14:paraId="73962596" w14:textId="77777777" w:rsidTr="00500A0D">
        <w:trPr>
          <w:gridAfter w:val="1"/>
          <w:wAfter w:w="236" w:type="dxa"/>
          <w:trHeight w:val="619"/>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2AA57E" w14:textId="77777777" w:rsidR="00BB4A5D" w:rsidRDefault="006D52E8">
            <w:pPr>
              <w:jc w:val="center"/>
              <w:rPr>
                <w:rFonts w:ascii="Arial" w:eastAsia="Times New Roman" w:hAnsi="Arial" w:cs="Arial"/>
              </w:rPr>
            </w:pPr>
            <w:r>
              <w:rPr>
                <w:rFonts w:ascii="Arial" w:eastAsia="Times New Roman" w:hAnsi="Arial" w:cs="Arial"/>
              </w:rPr>
              <w:t>2.3.</w:t>
            </w:r>
          </w:p>
          <w:p w14:paraId="571B9EAD" w14:textId="77777777" w:rsidR="00BB4A5D" w:rsidRDefault="00BB4A5D">
            <w:pPr>
              <w:jc w:val="center"/>
              <w:rPr>
                <w:rFonts w:ascii="Arial" w:eastAsia="Times New Roman" w:hAnsi="Arial" w:cs="Arial"/>
              </w:rPr>
            </w:pPr>
          </w:p>
        </w:tc>
        <w:tc>
          <w:tcPr>
            <w:tcW w:w="27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59A32CC3" w14:textId="77777777" w:rsidR="00BB4A5D" w:rsidRDefault="006D52E8">
            <w:pPr>
              <w:jc w:val="both"/>
              <w:rPr>
                <w:rFonts w:ascii="Arial" w:eastAsia="Times New Roman" w:hAnsi="Arial" w:cs="Arial"/>
              </w:rPr>
            </w:pPr>
            <w:r>
              <w:rPr>
                <w:rFonts w:ascii="Arial" w:eastAsia="Times New Roman" w:hAnsi="Arial" w:cs="Arial"/>
              </w:rPr>
              <w:t>Projekta sasaiste ar Stratēģijā (1.4. sadaļā) noteiktajām iedzīvotāju vajadzībām</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63F90D7A" w14:textId="77777777" w:rsidR="00BB4A5D" w:rsidRDefault="006D52E8">
            <w:pPr>
              <w:rPr>
                <w:rFonts w:ascii="Arial" w:eastAsia="Times New Roman" w:hAnsi="Arial" w:cs="Arial"/>
              </w:rPr>
            </w:pPr>
            <w:r>
              <w:rPr>
                <w:rFonts w:ascii="Arial" w:eastAsia="Times New Roman" w:hAnsi="Arial" w:cs="Arial"/>
              </w:rPr>
              <w:t>2.3.1. Atsauce uz SVVA Stratēģiju</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6486FCF3" w14:textId="77777777" w:rsidR="00BB4A5D" w:rsidRDefault="006D52E8">
            <w:pPr>
              <w:tabs>
                <w:tab w:val="left" w:pos="1350"/>
              </w:tabs>
              <w:jc w:val="both"/>
              <w:rPr>
                <w:rFonts w:ascii="Arial" w:eastAsia="Times New Roman" w:hAnsi="Arial" w:cs="Arial"/>
              </w:rPr>
            </w:pPr>
            <w:r>
              <w:rPr>
                <w:rFonts w:ascii="Arial" w:eastAsia="Times New Roman" w:hAnsi="Arial" w:cs="Arial"/>
              </w:rPr>
              <w:t>Aprakstā ir atsauce (izrakstīts/ citēts teksts, norādīta lpp.) uz SVVA Stratēģijas 1.4. sadaļā nosauktu konkrētu iedzīvotāju vajadzību/-</w:t>
            </w:r>
            <w:proofErr w:type="spellStart"/>
            <w:r>
              <w:rPr>
                <w:rFonts w:ascii="Arial" w:eastAsia="Times New Roman" w:hAnsi="Arial" w:cs="Arial"/>
              </w:rPr>
              <w:t>ām</w:t>
            </w:r>
            <w:proofErr w:type="spellEnd"/>
            <w:r>
              <w:rPr>
                <w:rFonts w:ascii="Arial" w:eastAsia="Times New Roman" w:hAnsi="Arial" w:cs="Arial"/>
              </w:rPr>
              <w:t xml:space="preserve"> un/vai projekta ideju/-</w:t>
            </w:r>
            <w:proofErr w:type="spellStart"/>
            <w:r>
              <w:rPr>
                <w:rFonts w:ascii="Arial" w:eastAsia="Times New Roman" w:hAnsi="Arial" w:cs="Arial"/>
              </w:rPr>
              <w:t>ām</w:t>
            </w:r>
            <w:proofErr w:type="spellEnd"/>
            <w:r>
              <w:rPr>
                <w:rFonts w:ascii="Arial" w:eastAsia="Times New Roman" w:hAnsi="Arial" w:cs="Arial"/>
              </w:rPr>
              <w:t>, ko risina/īsteno konkrētais projekts.</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29A2EB3E" w14:textId="77777777" w:rsidR="00BB4A5D" w:rsidRDefault="006D52E8">
            <w:pPr>
              <w:jc w:val="center"/>
              <w:rPr>
                <w:rFonts w:ascii="Arial" w:eastAsia="Times New Roman" w:hAnsi="Arial" w:cs="Arial"/>
              </w:rPr>
            </w:pPr>
            <w:r>
              <w:rPr>
                <w:rFonts w:ascii="Arial" w:eastAsia="Times New Roman" w:hAnsi="Arial" w:cs="Arial"/>
              </w:rPr>
              <w:t>0/1</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2771C1" w14:textId="77777777" w:rsidR="00BB4A5D" w:rsidRDefault="006D52E8">
            <w:pPr>
              <w:jc w:val="center"/>
              <w:rPr>
                <w:rFonts w:ascii="Arial" w:eastAsia="Times New Roman" w:hAnsi="Arial" w:cs="Arial"/>
              </w:rPr>
            </w:pPr>
            <w:r>
              <w:rPr>
                <w:rFonts w:ascii="Arial" w:eastAsia="Times New Roman" w:hAnsi="Arial" w:cs="Arial"/>
              </w:rPr>
              <w:t>B.2.7.</w:t>
            </w:r>
          </w:p>
          <w:p w14:paraId="0643D6DA" w14:textId="77777777" w:rsidR="00BB4A5D" w:rsidRDefault="00BB4A5D">
            <w:pPr>
              <w:jc w:val="center"/>
              <w:rPr>
                <w:rFonts w:ascii="Arial" w:eastAsia="Times New Roman" w:hAnsi="Arial" w:cs="Arial"/>
              </w:rPr>
            </w:pPr>
          </w:p>
        </w:tc>
      </w:tr>
      <w:tr w:rsidR="00BB4A5D" w14:paraId="36CF0017" w14:textId="77777777" w:rsidTr="00500A0D">
        <w:trPr>
          <w:gridAfter w:val="1"/>
          <w:wAfter w:w="236" w:type="dxa"/>
          <w:trHeight w:val="285"/>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22CD4C4"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CEB44FB"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18C252F6" w14:textId="77777777" w:rsidR="00BB4A5D" w:rsidRDefault="006D52E8">
            <w:pPr>
              <w:jc w:val="both"/>
              <w:rPr>
                <w:rFonts w:ascii="Arial" w:eastAsia="Times New Roman" w:hAnsi="Arial" w:cs="Arial"/>
              </w:rPr>
            </w:pPr>
            <w:r>
              <w:rPr>
                <w:rFonts w:ascii="Arial" w:eastAsia="Times New Roman" w:hAnsi="Arial" w:cs="Arial"/>
              </w:rPr>
              <w:t>2.3.2. Sasaistes apraksts</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71F571EB" w14:textId="77777777" w:rsidR="00BB4A5D" w:rsidRDefault="006D52E8">
            <w:pPr>
              <w:tabs>
                <w:tab w:val="left" w:pos="1350"/>
              </w:tabs>
              <w:jc w:val="both"/>
              <w:rPr>
                <w:rFonts w:ascii="Arial" w:eastAsia="Times New Roman" w:hAnsi="Arial" w:cs="Arial"/>
              </w:rPr>
            </w:pPr>
            <w:r>
              <w:rPr>
                <w:rFonts w:ascii="Arial" w:eastAsia="Times New Roman" w:hAnsi="Arial" w:cs="Arial"/>
              </w:rPr>
              <w:t xml:space="preserve">Aprakstā ir pamatota projekta idejas sasaiste ar nosaukto vajadzību/ideju, aprakstīts, kādā veidā projekta ideja atbilst Stratēģijas 1.4. sadaļā nosauktajai konkrētajai vajadzībai/idejai (vai vairākām).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70203A4E" w14:textId="77777777" w:rsidR="00BB4A5D" w:rsidRDefault="006D52E8">
            <w:pPr>
              <w:jc w:val="center"/>
              <w:rPr>
                <w:rFonts w:ascii="Arial" w:eastAsia="Times New Roman" w:hAnsi="Arial" w:cs="Arial"/>
              </w:rPr>
            </w:pPr>
            <w:r>
              <w:rPr>
                <w:rFonts w:ascii="Arial" w:eastAsia="Times New Roman" w:hAnsi="Arial" w:cs="Arial"/>
              </w:rPr>
              <w:t>0/1</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69BEF2" w14:textId="77777777" w:rsidR="00BB4A5D" w:rsidRDefault="00BB4A5D">
            <w:pPr>
              <w:widowControl w:val="0"/>
              <w:spacing w:after="0"/>
              <w:rPr>
                <w:rFonts w:ascii="Arial" w:eastAsia="Times New Roman" w:hAnsi="Arial" w:cs="Arial"/>
              </w:rPr>
            </w:pPr>
          </w:p>
        </w:tc>
      </w:tr>
      <w:tr w:rsidR="00BB4A5D" w14:paraId="57CA0C92" w14:textId="77777777" w:rsidTr="00500A0D">
        <w:trPr>
          <w:gridAfter w:val="1"/>
          <w:wAfter w:w="236" w:type="dxa"/>
          <w:trHeight w:val="50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E433258"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2EF3874" w14:textId="77777777" w:rsidR="00BB4A5D" w:rsidRDefault="00BB4A5D">
            <w:pPr>
              <w:widowControl w:val="0"/>
              <w:spacing w:after="0"/>
              <w:rPr>
                <w:rFonts w:ascii="Arial" w:eastAsia="Times New Roman" w:hAnsi="Arial" w:cs="Arial"/>
              </w:rPr>
            </w:pPr>
          </w:p>
        </w:tc>
        <w:tc>
          <w:tcPr>
            <w:tcW w:w="8977" w:type="dxa"/>
            <w:gridSpan w:val="3"/>
            <w:tcBorders>
              <w:top w:val="single" w:sz="4" w:space="0" w:color="000000"/>
              <w:left w:val="single" w:sz="4" w:space="0" w:color="000000"/>
              <w:bottom w:val="single" w:sz="4" w:space="0" w:color="000000"/>
              <w:right w:val="single" w:sz="4" w:space="0" w:color="000000"/>
            </w:tcBorders>
            <w:shd w:val="clear" w:color="auto" w:fill="auto"/>
          </w:tcPr>
          <w:p w14:paraId="1E5595DB" w14:textId="77777777" w:rsidR="00BB4A5D" w:rsidRDefault="006D52E8">
            <w:pPr>
              <w:tabs>
                <w:tab w:val="left" w:pos="1350"/>
              </w:tabs>
              <w:jc w:val="right"/>
              <w:rPr>
                <w:rFonts w:ascii="Arial" w:eastAsia="Times New Roman" w:hAnsi="Arial" w:cs="Arial"/>
                <w:b/>
              </w:rPr>
            </w:pPr>
            <w:r>
              <w:rPr>
                <w:rFonts w:ascii="Arial" w:eastAsia="Times New Roman" w:hAnsi="Arial" w:cs="Arial"/>
                <w:b/>
              </w:rPr>
              <w:t>2.3. kritērijā iegūstamo punktu skaits kopā:</w:t>
            </w:r>
          </w:p>
        </w:tc>
        <w:tc>
          <w:tcPr>
            <w:tcW w:w="977" w:type="dxa"/>
            <w:tcBorders>
              <w:top w:val="single" w:sz="4" w:space="0" w:color="000000"/>
              <w:left w:val="single" w:sz="4" w:space="0" w:color="000000"/>
              <w:bottom w:val="single" w:sz="4" w:space="0" w:color="000000"/>
              <w:right w:val="single" w:sz="4" w:space="0" w:color="000000"/>
            </w:tcBorders>
            <w:shd w:val="clear" w:color="auto" w:fill="D9D9D9"/>
          </w:tcPr>
          <w:p w14:paraId="5462B29F" w14:textId="77777777" w:rsidR="00BB4A5D" w:rsidRDefault="006D52E8">
            <w:pPr>
              <w:jc w:val="center"/>
              <w:rPr>
                <w:rFonts w:ascii="Arial" w:eastAsia="Times New Roman" w:hAnsi="Arial" w:cs="Arial"/>
                <w:b/>
              </w:rPr>
            </w:pPr>
            <w:r>
              <w:rPr>
                <w:rFonts w:ascii="Arial" w:eastAsia="Times New Roman" w:hAnsi="Arial" w:cs="Arial"/>
                <w:b/>
              </w:rPr>
              <w:t>0/2</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6B6336" w14:textId="77777777" w:rsidR="00BB4A5D" w:rsidRDefault="00BB4A5D">
            <w:pPr>
              <w:widowControl w:val="0"/>
              <w:spacing w:after="0"/>
              <w:rPr>
                <w:rFonts w:ascii="Arial" w:eastAsia="Times New Roman" w:hAnsi="Arial" w:cs="Arial"/>
                <w:b/>
              </w:rPr>
            </w:pPr>
          </w:p>
        </w:tc>
      </w:tr>
      <w:tr w:rsidR="00BB4A5D" w14:paraId="5D65657D" w14:textId="77777777" w:rsidTr="00500A0D">
        <w:trPr>
          <w:gridAfter w:val="1"/>
          <w:wAfter w:w="236" w:type="dxa"/>
          <w:trHeight w:val="1553"/>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5123D6" w14:textId="77777777" w:rsidR="00BB4A5D" w:rsidRDefault="006D52E8">
            <w:pPr>
              <w:jc w:val="center"/>
              <w:rPr>
                <w:rFonts w:ascii="Arial" w:eastAsia="Times New Roman" w:hAnsi="Arial" w:cs="Arial"/>
              </w:rPr>
            </w:pPr>
            <w:r>
              <w:rPr>
                <w:rFonts w:ascii="Arial" w:eastAsia="Times New Roman" w:hAnsi="Arial" w:cs="Arial"/>
              </w:rPr>
              <w:t>2.4.</w:t>
            </w:r>
          </w:p>
        </w:tc>
        <w:tc>
          <w:tcPr>
            <w:tcW w:w="27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CD8D10A" w14:textId="77777777" w:rsidR="00BB4A5D" w:rsidRDefault="006D52E8">
            <w:pPr>
              <w:spacing w:after="0" w:line="240" w:lineRule="auto"/>
              <w:ind w:left="-65"/>
              <w:jc w:val="both"/>
              <w:rPr>
                <w:rFonts w:ascii="Arial" w:eastAsia="Times New Roman" w:hAnsi="Arial" w:cs="Arial"/>
              </w:rPr>
            </w:pPr>
            <w:r>
              <w:rPr>
                <w:rFonts w:ascii="Arial" w:eastAsia="Times New Roman" w:hAnsi="Arial" w:cs="Arial"/>
              </w:rPr>
              <w:t xml:space="preserve">Inovāciju kritērijs </w:t>
            </w:r>
          </w:p>
          <w:p w14:paraId="14D82FB2" w14:textId="77777777" w:rsidR="00BB4A5D" w:rsidRDefault="00BB4A5D">
            <w:pPr>
              <w:spacing w:after="0" w:line="240" w:lineRule="auto"/>
              <w:ind w:left="-65"/>
              <w:jc w:val="both"/>
              <w:rPr>
                <w:rFonts w:ascii="Arial" w:eastAsia="Times New Roman" w:hAnsi="Arial" w:cs="Arial"/>
              </w:rPr>
            </w:pPr>
          </w:p>
          <w:p w14:paraId="44AA88F2" w14:textId="77777777" w:rsidR="00BB4A5D" w:rsidRDefault="006D52E8">
            <w:pPr>
              <w:spacing w:after="0" w:line="240" w:lineRule="auto"/>
              <w:ind w:left="-65"/>
              <w:jc w:val="both"/>
              <w:rPr>
                <w:rFonts w:ascii="Arial" w:eastAsia="Times New Roman" w:hAnsi="Arial" w:cs="Arial"/>
              </w:rPr>
            </w:pPr>
            <w:r>
              <w:rPr>
                <w:rFonts w:ascii="Arial" w:eastAsia="Times New Roman" w:hAnsi="Arial" w:cs="Arial"/>
              </w:rPr>
              <w:t>Oriģinalitāte</w:t>
            </w:r>
          </w:p>
          <w:p w14:paraId="5D54781D" w14:textId="77777777" w:rsidR="00BB4A5D" w:rsidRDefault="00BB4A5D">
            <w:pPr>
              <w:spacing w:after="0" w:line="240" w:lineRule="auto"/>
              <w:ind w:left="-65"/>
              <w:jc w:val="both"/>
              <w:rPr>
                <w:rFonts w:ascii="Arial" w:eastAsia="Times New Roman" w:hAnsi="Arial" w:cs="Arial"/>
              </w:rPr>
            </w:pPr>
          </w:p>
          <w:p w14:paraId="0C90E653" w14:textId="77777777" w:rsidR="00BB4A5D" w:rsidRDefault="006D52E8">
            <w:pPr>
              <w:spacing w:after="0" w:line="240" w:lineRule="auto"/>
              <w:ind w:left="-65"/>
              <w:jc w:val="both"/>
              <w:rPr>
                <w:rFonts w:ascii="Arial" w:eastAsia="Times New Roman" w:hAnsi="Arial" w:cs="Arial"/>
                <w:i/>
              </w:rPr>
            </w:pPr>
            <w:r>
              <w:rPr>
                <w:rFonts w:ascii="Arial" w:eastAsia="Times New Roman" w:hAnsi="Arial" w:cs="Arial"/>
                <w:i/>
              </w:rPr>
              <w:t>(VRG teritorijas un  Rēzeknes pilsētas griezumā)</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2DE0C64F" w14:textId="77777777" w:rsidR="00BB4A5D" w:rsidRDefault="006D52E8">
            <w:pPr>
              <w:jc w:val="both"/>
              <w:rPr>
                <w:rFonts w:ascii="Arial" w:eastAsia="Times New Roman" w:hAnsi="Arial" w:cs="Arial"/>
              </w:rPr>
            </w:pPr>
            <w:r>
              <w:rPr>
                <w:rFonts w:ascii="Arial" w:eastAsia="Times New Roman" w:hAnsi="Arial" w:cs="Arial"/>
              </w:rPr>
              <w:t xml:space="preserve">Projekta ietvaros radīts jauns, būtiski uzlabots, modernizēts pakalpojums vai produkts. Inovācijas rezultātā tiek radīts būtisks definējams, izmērāms uzlabojums produkta vai pakalpojuma tehniskajā specifikācijā/ komponentēs/ materiālos/ programmatūrā/ lietotājdraudzīgumā/ dizainā vai citās funkcionālajās īpašībās. Inovācija nevar tikt ieviesta bez projekta iegādēm un aktivitātēm </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23249B78" w14:textId="77777777" w:rsidR="00BB4A5D" w:rsidRDefault="006D52E8">
            <w:pPr>
              <w:spacing w:after="0" w:line="240" w:lineRule="auto"/>
              <w:ind w:left="-65"/>
              <w:jc w:val="both"/>
              <w:rPr>
                <w:rFonts w:ascii="Arial" w:eastAsia="Times New Roman" w:hAnsi="Arial" w:cs="Arial"/>
              </w:rPr>
            </w:pPr>
            <w:r>
              <w:rPr>
                <w:rFonts w:ascii="Arial" w:eastAsia="Times New Roman" w:hAnsi="Arial" w:cs="Arial"/>
              </w:rPr>
              <w:t>Inovācijai jābūt skaidri un konkrēti formulētai saskaņā ar inovāciju kritērija definīciju.</w:t>
            </w:r>
          </w:p>
          <w:p w14:paraId="4E6D0B1B" w14:textId="77777777" w:rsidR="00BB4A5D" w:rsidRDefault="00BB4A5D">
            <w:pPr>
              <w:spacing w:after="0" w:line="240" w:lineRule="auto"/>
              <w:ind w:left="-65"/>
              <w:jc w:val="both"/>
              <w:rPr>
                <w:rFonts w:ascii="Arial" w:eastAsia="Times New Roman" w:hAnsi="Arial" w:cs="Arial"/>
              </w:rPr>
            </w:pPr>
          </w:p>
          <w:p w14:paraId="484FF3B5" w14:textId="77777777" w:rsidR="00BB4A5D" w:rsidRDefault="006D52E8">
            <w:pPr>
              <w:spacing w:after="0" w:line="240" w:lineRule="auto"/>
              <w:ind w:left="-65"/>
              <w:jc w:val="both"/>
              <w:rPr>
                <w:rFonts w:ascii="Arial" w:eastAsia="Times New Roman" w:hAnsi="Arial" w:cs="Arial"/>
              </w:rPr>
            </w:pPr>
            <w:r>
              <w:rPr>
                <w:rFonts w:ascii="Arial" w:eastAsia="Times New Roman" w:hAnsi="Arial" w:cs="Arial"/>
              </w:rPr>
              <w:t>Inovācijai jāatbilst vismaz divām pazīmēm, ko var pārbaudīt, balstoties uz projekta iesniegumā ietverto informāciju:</w:t>
            </w:r>
          </w:p>
          <w:p w14:paraId="3E454BFC" w14:textId="77777777" w:rsidR="00BB4A5D" w:rsidRDefault="006D52E8">
            <w:pPr>
              <w:numPr>
                <w:ilvl w:val="0"/>
                <w:numId w:val="8"/>
              </w:numPr>
              <w:spacing w:before="240" w:after="0" w:line="240" w:lineRule="auto"/>
              <w:jc w:val="both"/>
              <w:rPr>
                <w:rFonts w:ascii="Arial" w:eastAsia="Times New Roman" w:hAnsi="Arial" w:cs="Arial"/>
              </w:rPr>
            </w:pPr>
            <w:proofErr w:type="spellStart"/>
            <w:r>
              <w:rPr>
                <w:rFonts w:ascii="Arial" w:eastAsia="Times New Roman" w:hAnsi="Arial" w:cs="Arial"/>
              </w:rPr>
              <w:t>efektivizē</w:t>
            </w:r>
            <w:proofErr w:type="spellEnd"/>
            <w:r>
              <w:rPr>
                <w:rFonts w:ascii="Arial" w:eastAsia="Times New Roman" w:hAnsi="Arial" w:cs="Arial"/>
              </w:rPr>
              <w:t xml:space="preserve"> resursus (laiku, finanses, izejvielas u.tml.), </w:t>
            </w:r>
          </w:p>
          <w:p w14:paraId="0380C53D" w14:textId="77777777" w:rsidR="00BB4A5D" w:rsidRDefault="006D52E8">
            <w:pPr>
              <w:numPr>
                <w:ilvl w:val="0"/>
                <w:numId w:val="8"/>
              </w:numPr>
              <w:spacing w:after="0" w:line="240" w:lineRule="auto"/>
              <w:jc w:val="both"/>
              <w:rPr>
                <w:rFonts w:ascii="Arial" w:eastAsia="Times New Roman" w:hAnsi="Arial" w:cs="Arial"/>
              </w:rPr>
            </w:pPr>
            <w:r>
              <w:rPr>
                <w:rFonts w:ascii="Arial" w:eastAsia="Times New Roman" w:hAnsi="Arial" w:cs="Arial"/>
              </w:rPr>
              <w:t>nodrošina jaunu labumu guvēju loku, kas bez inovācijas nebija pieejams (vai klientu loku, mērķa auditoriju),</w:t>
            </w:r>
          </w:p>
          <w:p w14:paraId="7E1B5B98" w14:textId="77777777" w:rsidR="00BB4A5D" w:rsidRDefault="006D52E8">
            <w:pPr>
              <w:numPr>
                <w:ilvl w:val="0"/>
                <w:numId w:val="8"/>
              </w:numPr>
              <w:spacing w:after="0" w:line="240" w:lineRule="auto"/>
              <w:jc w:val="both"/>
              <w:rPr>
                <w:rFonts w:ascii="Arial" w:eastAsia="Times New Roman" w:hAnsi="Arial" w:cs="Arial"/>
              </w:rPr>
            </w:pPr>
            <w:r>
              <w:rPr>
                <w:rFonts w:ascii="Arial" w:eastAsia="Times New Roman" w:hAnsi="Arial" w:cs="Arial"/>
              </w:rPr>
              <w:t>rada ilgtspējīgu risinājumu,</w:t>
            </w:r>
          </w:p>
          <w:p w14:paraId="7A95DD63" w14:textId="77777777" w:rsidR="00BB4A5D" w:rsidRDefault="006D52E8">
            <w:pPr>
              <w:numPr>
                <w:ilvl w:val="0"/>
                <w:numId w:val="8"/>
              </w:numPr>
              <w:spacing w:after="0" w:line="240" w:lineRule="auto"/>
              <w:jc w:val="both"/>
              <w:rPr>
                <w:rFonts w:ascii="Arial" w:eastAsia="Times New Roman" w:hAnsi="Arial" w:cs="Arial"/>
              </w:rPr>
            </w:pPr>
            <w:r>
              <w:rPr>
                <w:rFonts w:ascii="Arial" w:eastAsia="Times New Roman" w:hAnsi="Arial" w:cs="Arial"/>
              </w:rPr>
              <w:t>palielina ienākumu apmēru,</w:t>
            </w:r>
          </w:p>
          <w:p w14:paraId="625B12E1" w14:textId="77777777" w:rsidR="00BB4A5D" w:rsidRDefault="006D52E8">
            <w:pPr>
              <w:numPr>
                <w:ilvl w:val="0"/>
                <w:numId w:val="8"/>
              </w:numPr>
              <w:spacing w:after="120" w:line="240" w:lineRule="auto"/>
              <w:jc w:val="both"/>
              <w:rPr>
                <w:rFonts w:ascii="Arial" w:eastAsia="Times New Roman" w:hAnsi="Arial" w:cs="Arial"/>
              </w:rPr>
            </w:pPr>
            <w:r>
              <w:rPr>
                <w:rFonts w:ascii="Arial" w:eastAsia="Times New Roman" w:hAnsi="Arial" w:cs="Arial"/>
              </w:rPr>
              <w:t>vērsta uz pilnīgi jaunu nozari/sfēru/jomu/nišu.</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5AF01B93" w14:textId="77777777" w:rsidR="00BB4A5D" w:rsidRDefault="006D52E8">
            <w:pPr>
              <w:jc w:val="center"/>
              <w:rPr>
                <w:rFonts w:ascii="Arial" w:eastAsia="Times New Roman" w:hAnsi="Arial" w:cs="Arial"/>
              </w:rPr>
            </w:pPr>
            <w:r>
              <w:rPr>
                <w:rFonts w:ascii="Arial" w:eastAsia="Times New Roman" w:hAnsi="Arial" w:cs="Arial"/>
              </w:rPr>
              <w:t>2</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5ECE70" w14:textId="77777777" w:rsidR="00BB4A5D" w:rsidRDefault="006D52E8">
            <w:pPr>
              <w:jc w:val="center"/>
              <w:rPr>
                <w:rFonts w:ascii="Arial" w:eastAsia="Times New Roman" w:hAnsi="Arial" w:cs="Arial"/>
              </w:rPr>
            </w:pPr>
            <w:r>
              <w:rPr>
                <w:rFonts w:ascii="Arial" w:eastAsia="Times New Roman" w:hAnsi="Arial" w:cs="Arial"/>
              </w:rPr>
              <w:t>B.7.</w:t>
            </w:r>
          </w:p>
          <w:p w14:paraId="78227813" w14:textId="77777777" w:rsidR="00BB4A5D" w:rsidRDefault="006D52E8">
            <w:pPr>
              <w:jc w:val="center"/>
              <w:rPr>
                <w:rFonts w:ascii="Arial" w:eastAsia="Times New Roman" w:hAnsi="Arial" w:cs="Arial"/>
              </w:rPr>
            </w:pPr>
            <w:r>
              <w:rPr>
                <w:rFonts w:ascii="Arial" w:eastAsia="Times New Roman" w:hAnsi="Arial" w:cs="Arial"/>
              </w:rPr>
              <w:t>Inovācija pārbaudāma, balstoties uz projekta mērķa, sasniedzamā rezultāta aprakstu (projekta gala produkts/ pakalpojums), iegāžu sarakstu, tehnisko specifikāciju.</w:t>
            </w:r>
          </w:p>
        </w:tc>
      </w:tr>
      <w:tr w:rsidR="00BB4A5D" w14:paraId="1CD2D5DA" w14:textId="77777777" w:rsidTr="00500A0D">
        <w:trPr>
          <w:gridAfter w:val="1"/>
          <w:wAfter w:w="236" w:type="dxa"/>
          <w:trHeight w:val="1553"/>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5F35E87"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47E2D05"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6791F9B2" w14:textId="77777777" w:rsidR="00BB4A5D" w:rsidRDefault="006D52E8">
            <w:pPr>
              <w:jc w:val="both"/>
              <w:rPr>
                <w:rFonts w:ascii="Arial" w:eastAsia="Times New Roman" w:hAnsi="Arial" w:cs="Arial"/>
              </w:rPr>
            </w:pPr>
            <w:r>
              <w:rPr>
                <w:rFonts w:ascii="Arial" w:eastAsia="Times New Roman" w:hAnsi="Arial" w:cs="Arial"/>
              </w:rPr>
              <w:t>Inovācija nav definēta saskaņā ar inovāciju kritērija prasībām, nav saprotama, izmērāma, pārskatāma</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66251C8B" w14:textId="77777777" w:rsidR="00BB4A5D" w:rsidRDefault="006D52E8">
            <w:pPr>
              <w:jc w:val="both"/>
              <w:rPr>
                <w:rFonts w:ascii="Arial" w:eastAsia="Times New Roman" w:hAnsi="Arial" w:cs="Arial"/>
              </w:rPr>
            </w:pPr>
            <w:r>
              <w:rPr>
                <w:rFonts w:ascii="Arial" w:eastAsia="Times New Roman" w:hAnsi="Arial" w:cs="Arial"/>
              </w:rPr>
              <w:t>Kritērijā piešķir 0 punktu, ja:</w:t>
            </w:r>
          </w:p>
          <w:p w14:paraId="38C4FC81" w14:textId="77777777" w:rsidR="00BB4A5D" w:rsidRDefault="006D52E8">
            <w:pPr>
              <w:numPr>
                <w:ilvl w:val="0"/>
                <w:numId w:val="11"/>
              </w:numPr>
              <w:spacing w:after="0"/>
              <w:jc w:val="both"/>
              <w:rPr>
                <w:rFonts w:ascii="Arial" w:eastAsia="Times New Roman" w:hAnsi="Arial" w:cs="Arial"/>
              </w:rPr>
            </w:pPr>
            <w:r>
              <w:rPr>
                <w:rFonts w:ascii="Arial" w:eastAsia="Times New Roman" w:hAnsi="Arial" w:cs="Arial"/>
              </w:rPr>
              <w:t>Pretendents, pamatojot oriģinalitāti, nav ievērojis inovācijas kritērija apraksta struktūru un kritērija definīciju;</w:t>
            </w:r>
          </w:p>
          <w:p w14:paraId="7817ABF0" w14:textId="77777777" w:rsidR="00BB4A5D" w:rsidRDefault="006D52E8">
            <w:pPr>
              <w:numPr>
                <w:ilvl w:val="0"/>
                <w:numId w:val="11"/>
              </w:numPr>
              <w:spacing w:after="0"/>
              <w:jc w:val="both"/>
              <w:rPr>
                <w:rFonts w:ascii="Arial" w:eastAsia="Times New Roman" w:hAnsi="Arial" w:cs="Arial"/>
              </w:rPr>
            </w:pPr>
            <w:r>
              <w:rPr>
                <w:rFonts w:ascii="Arial" w:eastAsia="Times New Roman" w:hAnsi="Arial" w:cs="Arial"/>
              </w:rPr>
              <w:t>oriģinalitāte, balstoties uz projekta iesniegumā norādīto informāciju, nav identificējama;</w:t>
            </w:r>
          </w:p>
          <w:p w14:paraId="3F2C168A" w14:textId="77777777" w:rsidR="00BB4A5D" w:rsidRDefault="006D52E8">
            <w:pPr>
              <w:numPr>
                <w:ilvl w:val="0"/>
                <w:numId w:val="11"/>
              </w:numPr>
              <w:spacing w:after="120"/>
              <w:jc w:val="both"/>
              <w:rPr>
                <w:rFonts w:ascii="Arial" w:eastAsia="Times New Roman" w:hAnsi="Arial" w:cs="Arial"/>
              </w:rPr>
            </w:pPr>
            <w:r>
              <w:rPr>
                <w:rFonts w:ascii="Arial" w:eastAsia="Times New Roman" w:hAnsi="Arial" w:cs="Arial"/>
              </w:rPr>
              <w:lastRenderedPageBreak/>
              <w:t>Pretendents nav norādījis, ka projekta ietvaros tiks radīta inovācija.</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19698BD2" w14:textId="77777777" w:rsidR="00BB4A5D" w:rsidRDefault="006D52E8">
            <w:pPr>
              <w:jc w:val="center"/>
              <w:rPr>
                <w:rFonts w:ascii="Arial" w:eastAsia="Times New Roman" w:hAnsi="Arial" w:cs="Arial"/>
              </w:rPr>
            </w:pPr>
            <w:r>
              <w:rPr>
                <w:rFonts w:ascii="Arial" w:eastAsia="Times New Roman" w:hAnsi="Arial" w:cs="Arial"/>
              </w:rPr>
              <w:lastRenderedPageBreak/>
              <w:t>0</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25A90C" w14:textId="77777777" w:rsidR="00BB4A5D" w:rsidRDefault="00BB4A5D">
            <w:pPr>
              <w:widowControl w:val="0"/>
              <w:spacing w:after="0"/>
              <w:rPr>
                <w:rFonts w:ascii="Arial" w:eastAsia="Times New Roman" w:hAnsi="Arial" w:cs="Arial"/>
              </w:rPr>
            </w:pPr>
          </w:p>
        </w:tc>
      </w:tr>
      <w:tr w:rsidR="00BB4A5D" w14:paraId="6D038844" w14:textId="77777777" w:rsidTr="00500A0D">
        <w:trPr>
          <w:gridAfter w:val="1"/>
          <w:wAfter w:w="236" w:type="dxa"/>
          <w:trHeight w:val="319"/>
          <w:jc w:val="center"/>
        </w:trPr>
        <w:tc>
          <w:tcPr>
            <w:tcW w:w="15588" w:type="dxa"/>
            <w:gridSpan w:val="10"/>
            <w:tcBorders>
              <w:top w:val="single" w:sz="4" w:space="0" w:color="000000"/>
              <w:left w:val="single" w:sz="4" w:space="0" w:color="000000"/>
              <w:bottom w:val="single" w:sz="4" w:space="0" w:color="000000"/>
              <w:right w:val="single" w:sz="4" w:space="0" w:color="000000"/>
            </w:tcBorders>
            <w:shd w:val="clear" w:color="auto" w:fill="F2F2F2"/>
          </w:tcPr>
          <w:p w14:paraId="5F62D147" w14:textId="77777777" w:rsidR="00BB4A5D" w:rsidRDefault="006D52E8">
            <w:pPr>
              <w:spacing w:before="240" w:after="240" w:line="240" w:lineRule="auto"/>
              <w:ind w:left="1440"/>
              <w:jc w:val="both"/>
              <w:rPr>
                <w:rFonts w:ascii="Arial" w:eastAsia="Times New Roman" w:hAnsi="Arial" w:cs="Arial"/>
                <w:b/>
              </w:rPr>
            </w:pPr>
            <w:r>
              <w:rPr>
                <w:rFonts w:ascii="Arial" w:eastAsia="Times New Roman" w:hAnsi="Arial" w:cs="Arial"/>
                <w:b/>
              </w:rPr>
              <w:t>3. Kvalitātes kritēriji</w:t>
            </w:r>
          </w:p>
        </w:tc>
      </w:tr>
      <w:tr w:rsidR="00BB4A5D" w14:paraId="18885FD0" w14:textId="77777777" w:rsidTr="00500A0D">
        <w:trPr>
          <w:gridAfter w:val="1"/>
          <w:wAfter w:w="236" w:type="dxa"/>
          <w:trHeight w:val="558"/>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8F776A" w14:textId="77777777" w:rsidR="00BB4A5D" w:rsidRDefault="006D52E8">
            <w:pPr>
              <w:jc w:val="center"/>
              <w:rPr>
                <w:rFonts w:ascii="Arial" w:eastAsia="Times New Roman" w:hAnsi="Arial" w:cs="Arial"/>
              </w:rPr>
            </w:pPr>
            <w:r>
              <w:rPr>
                <w:rFonts w:ascii="Arial" w:eastAsia="Times New Roman" w:hAnsi="Arial" w:cs="Arial"/>
              </w:rPr>
              <w:t>3.1.</w:t>
            </w:r>
          </w:p>
        </w:tc>
        <w:tc>
          <w:tcPr>
            <w:tcW w:w="27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09E4E7C4" w14:textId="77777777" w:rsidR="00BB4A5D" w:rsidRDefault="006D52E8">
            <w:pPr>
              <w:rPr>
                <w:rFonts w:ascii="Arial" w:eastAsia="Times New Roman" w:hAnsi="Arial" w:cs="Arial"/>
              </w:rPr>
            </w:pPr>
            <w:r>
              <w:rPr>
                <w:rFonts w:ascii="Arial" w:eastAsia="Times New Roman" w:hAnsi="Arial" w:cs="Arial"/>
              </w:rPr>
              <w:t>Projekta mērķis un ilgtspēja</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2D9BFDE8" w14:textId="77777777" w:rsidR="00BB4A5D" w:rsidRDefault="006D52E8">
            <w:pPr>
              <w:jc w:val="both"/>
              <w:rPr>
                <w:rFonts w:ascii="Arial" w:eastAsia="Times New Roman" w:hAnsi="Arial" w:cs="Arial"/>
              </w:rPr>
            </w:pPr>
            <w:r>
              <w:rPr>
                <w:rFonts w:ascii="Arial" w:eastAsia="Times New Roman" w:hAnsi="Arial" w:cs="Arial"/>
              </w:rPr>
              <w:t>3.1.1. Projekta mērķis skaidri definēts un saprotams</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54686D7E" w14:textId="77777777" w:rsidR="00BB4A5D" w:rsidRDefault="006D52E8">
            <w:pPr>
              <w:ind w:left="39"/>
              <w:jc w:val="both"/>
              <w:rPr>
                <w:rFonts w:ascii="Arial" w:eastAsia="Times New Roman" w:hAnsi="Arial" w:cs="Arial"/>
              </w:rPr>
            </w:pPr>
            <w:r>
              <w:rPr>
                <w:rFonts w:ascii="Arial" w:eastAsia="Times New Roman" w:hAnsi="Arial" w:cs="Arial"/>
              </w:rPr>
              <w:t>Mērķis definēts skaidri un saprotami. Mērķis atbilst projekta idejai saskaņā ar iesniegumā norādītajiem aprakstiem un sasniedzamajiem rezultatīvajiem rādītājiem.</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453D6E2A" w14:textId="77777777" w:rsidR="00BB4A5D" w:rsidRDefault="006D52E8">
            <w:pPr>
              <w:jc w:val="center"/>
              <w:rPr>
                <w:rFonts w:ascii="Arial" w:eastAsia="Times New Roman" w:hAnsi="Arial" w:cs="Arial"/>
              </w:rPr>
            </w:pPr>
            <w:r>
              <w:rPr>
                <w:rFonts w:ascii="Arial" w:eastAsia="Times New Roman" w:hAnsi="Arial" w:cs="Arial"/>
              </w:rPr>
              <w:t>0/1</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B8109B" w14:textId="77777777" w:rsidR="00BB4A5D" w:rsidRDefault="006D52E8">
            <w:pPr>
              <w:jc w:val="center"/>
              <w:rPr>
                <w:rFonts w:ascii="Arial" w:eastAsia="Times New Roman" w:hAnsi="Arial" w:cs="Arial"/>
              </w:rPr>
            </w:pPr>
            <w:r>
              <w:rPr>
                <w:rFonts w:ascii="Arial" w:eastAsia="Times New Roman" w:hAnsi="Arial" w:cs="Arial"/>
              </w:rPr>
              <w:t>A; B.1.;B.2.B.3.; B.8.;B.9.C.1.;C.2.;D.</w:t>
            </w:r>
          </w:p>
          <w:p w14:paraId="1061F1DD" w14:textId="77777777" w:rsidR="00BB4A5D" w:rsidRDefault="006D52E8">
            <w:pPr>
              <w:jc w:val="center"/>
              <w:rPr>
                <w:rFonts w:ascii="Arial" w:eastAsia="Times New Roman" w:hAnsi="Arial" w:cs="Arial"/>
              </w:rPr>
            </w:pPr>
            <w:r>
              <w:rPr>
                <w:rFonts w:ascii="Arial" w:eastAsia="Times New Roman" w:hAnsi="Arial" w:cs="Arial"/>
              </w:rPr>
              <w:t>Projekta iesniegums kopumā, finanšu informācija</w:t>
            </w:r>
          </w:p>
        </w:tc>
      </w:tr>
      <w:tr w:rsidR="00BB4A5D" w14:paraId="29B99554" w14:textId="77777777" w:rsidTr="00500A0D">
        <w:trPr>
          <w:gridAfter w:val="1"/>
          <w:wAfter w:w="236" w:type="dxa"/>
          <w:trHeight w:val="403"/>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2D06EB4"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133B573"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7C4D03F" w14:textId="77777777" w:rsidR="00BB4A5D" w:rsidRDefault="006D52E8">
            <w:pPr>
              <w:jc w:val="both"/>
              <w:rPr>
                <w:rFonts w:ascii="Arial" w:eastAsia="Times New Roman" w:hAnsi="Arial" w:cs="Arial"/>
              </w:rPr>
            </w:pPr>
            <w:r>
              <w:rPr>
                <w:rFonts w:ascii="Arial" w:eastAsia="Times New Roman" w:hAnsi="Arial" w:cs="Arial"/>
              </w:rPr>
              <w:t>3.1.2. Projekta mērķis sasniedzams ar plānoto darbību/ iegāžu/ resursu palīdzību</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6475E810" w14:textId="77777777" w:rsidR="00BB4A5D" w:rsidRDefault="006D52E8">
            <w:pPr>
              <w:spacing w:after="120" w:line="240" w:lineRule="auto"/>
              <w:ind w:left="39"/>
              <w:jc w:val="both"/>
              <w:rPr>
                <w:rFonts w:ascii="Arial" w:eastAsia="Times New Roman" w:hAnsi="Arial" w:cs="Arial"/>
              </w:rPr>
            </w:pPr>
            <w:r>
              <w:rPr>
                <w:rFonts w:ascii="Arial" w:eastAsia="Times New Roman" w:hAnsi="Arial" w:cs="Arial"/>
              </w:rPr>
              <w:t>Pretendents apraksta, ar kādiem resursiem (kas no tiem jau ir, kas no tiem tiks iegādāti/ iegūti) projekts tiks īstenots. Aprakstam jāsniedz pārliecība, ka Pretendents ir paredzējis visas nepieciešamās darbības un ieguldījumus projekta īstenošanai, ka projekts ir realizējams ar plānoto darbību palīdzību, t.sk. norādītas arī nepieciešamās neattiecināmās izmaksas.</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1A548C3A" w14:textId="77777777" w:rsidR="00BB4A5D" w:rsidRDefault="006D52E8">
            <w:pPr>
              <w:jc w:val="center"/>
              <w:rPr>
                <w:rFonts w:ascii="Arial" w:eastAsia="Times New Roman" w:hAnsi="Arial" w:cs="Arial"/>
              </w:rPr>
            </w:pPr>
            <w:r>
              <w:rPr>
                <w:rFonts w:ascii="Arial" w:eastAsia="Times New Roman" w:hAnsi="Arial" w:cs="Arial"/>
              </w:rPr>
              <w:t>0/1</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943B74" w14:textId="77777777" w:rsidR="00BB4A5D" w:rsidRDefault="00BB4A5D">
            <w:pPr>
              <w:widowControl w:val="0"/>
              <w:spacing w:after="0"/>
              <w:rPr>
                <w:rFonts w:ascii="Arial" w:eastAsia="Times New Roman" w:hAnsi="Arial" w:cs="Arial"/>
              </w:rPr>
            </w:pPr>
          </w:p>
        </w:tc>
      </w:tr>
      <w:tr w:rsidR="00BB4A5D" w14:paraId="4835E3B6" w14:textId="77777777" w:rsidTr="00500A0D">
        <w:trPr>
          <w:gridAfter w:val="1"/>
          <w:wAfter w:w="236" w:type="dxa"/>
          <w:trHeight w:val="844"/>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FA2763B"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69E908C"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2C1C1FE8" w14:textId="77777777" w:rsidR="00BB4A5D" w:rsidRDefault="006D52E8">
            <w:pPr>
              <w:tabs>
                <w:tab w:val="left" w:pos="2175"/>
              </w:tabs>
              <w:jc w:val="both"/>
              <w:rPr>
                <w:rFonts w:ascii="Arial" w:eastAsia="Times New Roman" w:hAnsi="Arial" w:cs="Arial"/>
              </w:rPr>
            </w:pPr>
            <w:r>
              <w:rPr>
                <w:rFonts w:ascii="Arial" w:eastAsia="Times New Roman" w:hAnsi="Arial" w:cs="Arial"/>
              </w:rPr>
              <w:t>3.1.3. Pretendentam ir pieredze un/vai zināšanas attiecīgajā nozarē/ jomā, kurā tiks īstenots projekts</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4E00C0FA" w14:textId="77777777" w:rsidR="00BB4A5D" w:rsidRDefault="006D52E8">
            <w:pPr>
              <w:tabs>
                <w:tab w:val="left" w:pos="705"/>
              </w:tabs>
              <w:spacing w:after="120" w:line="240" w:lineRule="auto"/>
              <w:jc w:val="both"/>
              <w:rPr>
                <w:rFonts w:ascii="Arial" w:eastAsia="Times New Roman" w:hAnsi="Arial" w:cs="Arial"/>
              </w:rPr>
            </w:pPr>
            <w:r>
              <w:rPr>
                <w:rFonts w:ascii="Arial" w:eastAsia="Times New Roman" w:hAnsi="Arial" w:cs="Arial"/>
              </w:rPr>
              <w:t>Pretendentam vai tā darbiniekam ir nepieciešamā pieredze, zināšanas projekta īstenošanas nozarē (attiecīgajā jomā, piemēram, kokapstrāde, pārtikas rūpniecība u.c.). Izglītības, profesijas vai pieredzes aprakstu veido brīvā formā A.1. sadaļā vai pievieno CV.</w:t>
            </w:r>
          </w:p>
          <w:p w14:paraId="0DF80B6B" w14:textId="77777777" w:rsidR="00BB4A5D" w:rsidRDefault="006D52E8">
            <w:pPr>
              <w:tabs>
                <w:tab w:val="left" w:pos="705"/>
              </w:tabs>
              <w:spacing w:after="120" w:line="240" w:lineRule="auto"/>
              <w:jc w:val="both"/>
              <w:rPr>
                <w:rFonts w:ascii="Arial" w:eastAsia="Times New Roman" w:hAnsi="Arial" w:cs="Arial"/>
              </w:rPr>
            </w:pPr>
            <w:r>
              <w:rPr>
                <w:rFonts w:ascii="Arial" w:eastAsia="Times New Roman" w:hAnsi="Arial" w:cs="Arial"/>
              </w:rPr>
              <w:t xml:space="preserve">Pretendents norāda arī iepriekšējo saistību ar projektu īstenošanu – vai ir tikuši iesniegti un īstenoti kādi citi projekti (pieredze projektu vadībā un īstenošanā). </w:t>
            </w:r>
          </w:p>
          <w:p w14:paraId="7FDABE1E" w14:textId="77777777" w:rsidR="00BB4A5D" w:rsidRDefault="006D52E8">
            <w:pPr>
              <w:ind w:left="39"/>
              <w:jc w:val="both"/>
              <w:rPr>
                <w:rFonts w:ascii="Arial" w:eastAsia="Times New Roman" w:hAnsi="Arial" w:cs="Arial"/>
              </w:rPr>
            </w:pPr>
            <w:r>
              <w:rPr>
                <w:rFonts w:ascii="Arial" w:eastAsia="Times New Roman" w:hAnsi="Arial" w:cs="Arial"/>
              </w:rPr>
              <w:t xml:space="preserve">Šajā kritērijā Pretendents pierāda, ka tam ir pietiekama kapacitāte, zināšanas, spējas īstenot projektu.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05BC7239" w14:textId="77777777" w:rsidR="00BB4A5D" w:rsidRDefault="006D52E8">
            <w:pPr>
              <w:jc w:val="center"/>
              <w:rPr>
                <w:rFonts w:ascii="Arial" w:eastAsia="Times New Roman" w:hAnsi="Arial" w:cs="Arial"/>
              </w:rPr>
            </w:pPr>
            <w:r>
              <w:rPr>
                <w:rFonts w:ascii="Arial" w:eastAsia="Times New Roman" w:hAnsi="Arial" w:cs="Arial"/>
              </w:rPr>
              <w:t>0/1</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76A8C9" w14:textId="77777777" w:rsidR="00BB4A5D" w:rsidRDefault="00BB4A5D">
            <w:pPr>
              <w:widowControl w:val="0"/>
              <w:spacing w:after="0"/>
              <w:rPr>
                <w:rFonts w:ascii="Arial" w:eastAsia="Times New Roman" w:hAnsi="Arial" w:cs="Arial"/>
              </w:rPr>
            </w:pPr>
          </w:p>
        </w:tc>
      </w:tr>
      <w:tr w:rsidR="00BB4A5D" w14:paraId="3BB759E7" w14:textId="77777777" w:rsidTr="00500A0D">
        <w:trPr>
          <w:gridAfter w:val="1"/>
          <w:wAfter w:w="236" w:type="dxa"/>
          <w:trHeight w:val="291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66D9BE7"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602BE24" w14:textId="77777777" w:rsidR="00BB4A5D" w:rsidRDefault="00BB4A5D">
            <w:pPr>
              <w:widowControl w:val="0"/>
              <w:spacing w:after="0"/>
              <w:rPr>
                <w:rFonts w:ascii="Arial" w:eastAsia="Times New Roman" w:hAnsi="Arial" w:cs="Arial"/>
              </w:rPr>
            </w:pPr>
          </w:p>
        </w:tc>
        <w:tc>
          <w:tcPr>
            <w:tcW w:w="23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454105" w14:textId="77777777" w:rsidR="00BB4A5D" w:rsidRDefault="006D52E8">
            <w:pPr>
              <w:spacing w:after="0"/>
              <w:jc w:val="both"/>
              <w:rPr>
                <w:rFonts w:ascii="Arial" w:eastAsia="Times New Roman" w:hAnsi="Arial" w:cs="Arial"/>
                <w:i/>
              </w:rPr>
            </w:pPr>
            <w:r>
              <w:rPr>
                <w:rFonts w:ascii="Arial" w:eastAsia="Times New Roman" w:hAnsi="Arial" w:cs="Arial"/>
              </w:rPr>
              <w:t>3.1.4. Projekta budžets</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65DC43C4" w14:textId="77777777" w:rsidR="00BB4A5D" w:rsidRDefault="006D52E8">
            <w:pPr>
              <w:keepNext/>
              <w:keepLines/>
              <w:spacing w:after="0"/>
              <w:jc w:val="both"/>
              <w:rPr>
                <w:rFonts w:ascii="Arial" w:eastAsia="Times New Roman" w:hAnsi="Arial" w:cs="Arial"/>
              </w:rPr>
            </w:pPr>
            <w:r>
              <w:rPr>
                <w:rFonts w:ascii="Arial" w:eastAsia="Times New Roman" w:hAnsi="Arial" w:cs="Arial"/>
              </w:rPr>
              <w:t>Veikta cenu aptauja iegādēm, kurām saskaņā ar MK noteikumiem tas ir nepieciešams. Cenu izpētes dokumenti saprotami, bez kļūdām, pamatota piegādātāja/ darbu veicēju izvēle, plānotās izmaksas ir pamatotas, objektīvi izvērtētas.</w:t>
            </w:r>
          </w:p>
          <w:p w14:paraId="4E20A638" w14:textId="77777777" w:rsidR="00BB4A5D" w:rsidRDefault="00BB4A5D">
            <w:pPr>
              <w:keepNext/>
              <w:keepLines/>
              <w:spacing w:after="0"/>
              <w:jc w:val="both"/>
              <w:rPr>
                <w:rFonts w:ascii="Arial" w:eastAsia="Times New Roman" w:hAnsi="Arial" w:cs="Arial"/>
              </w:rPr>
            </w:pPr>
          </w:p>
          <w:p w14:paraId="5595A163" w14:textId="77777777" w:rsidR="00BB4A5D" w:rsidRDefault="006D52E8">
            <w:pPr>
              <w:keepNext/>
              <w:keepLines/>
              <w:spacing w:after="0"/>
              <w:jc w:val="both"/>
              <w:rPr>
                <w:rFonts w:ascii="Arial" w:eastAsia="Times New Roman" w:hAnsi="Arial" w:cs="Arial"/>
                <w:i/>
              </w:rPr>
            </w:pPr>
            <w:r>
              <w:rPr>
                <w:rFonts w:ascii="Arial" w:eastAsia="Times New Roman" w:hAnsi="Arial" w:cs="Arial"/>
              </w:rPr>
              <w:t>Ja tiek veikta būvniecība, ir veikta tirgus izpēte (sastādīta provizoriskā tāme - norādīti kvadrātmetri, veicamie darbi, kas raksturo būvniecības izmaksas, kas paskaidro viena m</w:t>
            </w:r>
            <w:r>
              <w:rPr>
                <w:rFonts w:ascii="Arial" w:eastAsia="Times New Roman" w:hAnsi="Arial" w:cs="Arial"/>
                <w:vertAlign w:val="superscript"/>
              </w:rPr>
              <w:t>2</w:t>
            </w:r>
            <w:r>
              <w:rPr>
                <w:rFonts w:ascii="Arial" w:eastAsia="Times New Roman" w:hAnsi="Arial" w:cs="Arial"/>
              </w:rPr>
              <w:t xml:space="preserve"> izmaksas).</w:t>
            </w:r>
            <w:r>
              <w:rPr>
                <w:rFonts w:ascii="Arial" w:hAnsi="Arial" w:cs="Arial"/>
              </w:rPr>
              <w:t xml:space="preserve"> </w:t>
            </w:r>
            <w:r>
              <w:rPr>
                <w:rFonts w:ascii="Arial" w:eastAsia="Times New Roman" w:hAnsi="Arial" w:cs="Arial"/>
              </w:rPr>
              <w:t>Pretendents ir veicis tirgus cenu izpēti būvdarbiem, būvuzraudzībai, dokumentu izstrādei un citām ar konkrēto būvniecību saistītām izmaksām (arī gadījumos, kad LEADER finansējums nosedz tikai daļu no kopējā plānotā projekta budžeta). Provizoriskā būvniecības izmaksu tāme ir reāla un aktuāla, saprotama, detalizēta; tāmes izmaksas pamato projekta budžeta pozīcijas.</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5D3425" w14:textId="77777777" w:rsidR="00BB4A5D" w:rsidRDefault="006D52E8">
            <w:pPr>
              <w:jc w:val="center"/>
              <w:rPr>
                <w:rFonts w:ascii="Arial" w:eastAsia="Times New Roman" w:hAnsi="Arial" w:cs="Arial"/>
              </w:rPr>
            </w:pPr>
            <w:r>
              <w:rPr>
                <w:rFonts w:ascii="Arial" w:eastAsia="Times New Roman" w:hAnsi="Arial" w:cs="Arial"/>
              </w:rPr>
              <w:t>0/1</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A65FD5" w14:textId="77777777" w:rsidR="00BB4A5D" w:rsidRDefault="00BB4A5D">
            <w:pPr>
              <w:widowControl w:val="0"/>
              <w:spacing w:after="0"/>
              <w:rPr>
                <w:rFonts w:ascii="Arial" w:eastAsia="Times New Roman" w:hAnsi="Arial" w:cs="Arial"/>
              </w:rPr>
            </w:pPr>
          </w:p>
        </w:tc>
      </w:tr>
      <w:tr w:rsidR="00BB4A5D" w14:paraId="15B5CBDB" w14:textId="77777777" w:rsidTr="00500A0D">
        <w:trPr>
          <w:gridAfter w:val="1"/>
          <w:wAfter w:w="236" w:type="dxa"/>
          <w:trHeight w:val="1269"/>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400BF80"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BBF370A" w14:textId="77777777" w:rsidR="00BB4A5D" w:rsidRDefault="00BB4A5D">
            <w:pPr>
              <w:widowControl w:val="0"/>
              <w:spacing w:after="0"/>
              <w:rPr>
                <w:rFonts w:ascii="Arial" w:eastAsia="Times New Roman" w:hAnsi="Arial" w:cs="Arial"/>
              </w:rPr>
            </w:pPr>
          </w:p>
        </w:tc>
        <w:tc>
          <w:tcPr>
            <w:tcW w:w="2381" w:type="dxa"/>
            <w:vMerge/>
            <w:tcBorders>
              <w:top w:val="single" w:sz="4" w:space="0" w:color="000000"/>
              <w:left w:val="single" w:sz="4" w:space="0" w:color="000000"/>
              <w:bottom w:val="single" w:sz="4" w:space="0" w:color="000000"/>
              <w:right w:val="single" w:sz="4" w:space="0" w:color="000000"/>
            </w:tcBorders>
            <w:shd w:val="clear" w:color="auto" w:fill="auto"/>
          </w:tcPr>
          <w:p w14:paraId="61AF548C" w14:textId="77777777" w:rsidR="00BB4A5D" w:rsidRDefault="00BB4A5D">
            <w:pPr>
              <w:widowControl w:val="0"/>
              <w:spacing w:after="0"/>
              <w:rPr>
                <w:rFonts w:ascii="Arial" w:eastAsia="Times New Roman" w:hAnsi="Arial" w:cs="Arial"/>
              </w:rPr>
            </w:pP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1E4B5780" w14:textId="77777777" w:rsidR="00BB4A5D" w:rsidRDefault="006D52E8">
            <w:pPr>
              <w:keepNext/>
              <w:keepLines/>
              <w:spacing w:after="0"/>
              <w:jc w:val="both"/>
              <w:rPr>
                <w:rFonts w:ascii="Arial" w:eastAsia="Times New Roman" w:hAnsi="Arial" w:cs="Arial"/>
              </w:rPr>
            </w:pPr>
            <w:r>
              <w:rPr>
                <w:rFonts w:ascii="Arial" w:eastAsia="Times New Roman" w:hAnsi="Arial" w:cs="Arial"/>
                <w:i/>
              </w:rPr>
              <w:t>Punktu nepiešķir, ja iesniegtā informācija nepierāda, ka Pretendents pārzina tirgus cenas un ir izvērtējis iespējas īstenot projektu plānotā budžeta ietvaros. Vērtētāju rīcībā ir informācija par to, ka tāmes izmaksas nav aktuālas un reālas.</w:t>
            </w: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tcPr>
          <w:p w14:paraId="4B689EC5" w14:textId="77777777" w:rsidR="00BB4A5D" w:rsidRDefault="00BB4A5D">
            <w:pPr>
              <w:widowControl w:val="0"/>
              <w:spacing w:after="0"/>
              <w:rPr>
                <w:rFonts w:ascii="Arial" w:eastAsia="Times New Roman" w:hAnsi="Arial" w:cs="Arial"/>
              </w:rPr>
            </w:pP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9FBA2C" w14:textId="77777777" w:rsidR="00BB4A5D" w:rsidRDefault="00BB4A5D">
            <w:pPr>
              <w:widowControl w:val="0"/>
              <w:spacing w:after="0"/>
              <w:rPr>
                <w:rFonts w:ascii="Arial" w:eastAsia="Times New Roman" w:hAnsi="Arial" w:cs="Arial"/>
              </w:rPr>
            </w:pPr>
          </w:p>
        </w:tc>
      </w:tr>
      <w:tr w:rsidR="00BB4A5D" w14:paraId="0B5D041A" w14:textId="77777777" w:rsidTr="00500A0D">
        <w:trPr>
          <w:gridAfter w:val="1"/>
          <w:wAfter w:w="236" w:type="dxa"/>
          <w:trHeight w:val="947"/>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A5A47ED"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4865837" w14:textId="77777777" w:rsidR="00BB4A5D" w:rsidRDefault="00BB4A5D">
            <w:pPr>
              <w:widowControl w:val="0"/>
              <w:spacing w:after="0"/>
              <w:rPr>
                <w:rFonts w:ascii="Arial" w:eastAsia="Times New Roman" w:hAnsi="Arial" w:cs="Arial"/>
              </w:rPr>
            </w:pPr>
          </w:p>
        </w:tc>
        <w:tc>
          <w:tcPr>
            <w:tcW w:w="23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F31F67" w14:textId="77777777" w:rsidR="00BB4A5D" w:rsidRDefault="006D52E8">
            <w:pPr>
              <w:jc w:val="both"/>
              <w:rPr>
                <w:rFonts w:ascii="Arial" w:eastAsia="Times New Roman" w:hAnsi="Arial" w:cs="Arial"/>
              </w:rPr>
            </w:pPr>
            <w:r>
              <w:rPr>
                <w:rFonts w:ascii="Arial" w:eastAsia="Times New Roman" w:hAnsi="Arial" w:cs="Arial"/>
              </w:rPr>
              <w:t>3.1.5. Investīciju samērīgums</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6A08A222" w14:textId="77777777" w:rsidR="00BB4A5D" w:rsidRDefault="006D52E8">
            <w:pPr>
              <w:keepNext/>
              <w:keepLines/>
              <w:spacing w:after="0"/>
              <w:jc w:val="both"/>
              <w:rPr>
                <w:rFonts w:ascii="Arial" w:eastAsia="Times New Roman" w:hAnsi="Arial" w:cs="Arial"/>
              </w:rPr>
            </w:pPr>
            <w:bookmarkStart w:id="0" w:name="bookmark=kix.2pogzvha0fm8"/>
            <w:bookmarkEnd w:id="0"/>
            <w:r>
              <w:rPr>
                <w:rFonts w:ascii="Arial" w:eastAsia="Times New Roman" w:hAnsi="Arial" w:cs="Arial"/>
              </w:rPr>
              <w:t>Iegāžu/būvniecības izmaksu un plānotā apgrozījuma pieauguma attiecība un projekta rezultāta noslodze atbilst lietderības, saimnieciskuma un efektivitātes principam.</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40EBE2" w14:textId="77777777" w:rsidR="00BB4A5D" w:rsidRDefault="006D52E8">
            <w:pPr>
              <w:jc w:val="center"/>
              <w:rPr>
                <w:rFonts w:ascii="Arial" w:eastAsia="Times New Roman" w:hAnsi="Arial" w:cs="Arial"/>
              </w:rPr>
            </w:pPr>
            <w:r>
              <w:rPr>
                <w:rFonts w:ascii="Arial" w:eastAsia="Times New Roman" w:hAnsi="Arial" w:cs="Arial"/>
              </w:rPr>
              <w:t>0/1</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A62EC5" w14:textId="77777777" w:rsidR="00BB4A5D" w:rsidRDefault="00BB4A5D">
            <w:pPr>
              <w:widowControl w:val="0"/>
              <w:spacing w:after="0"/>
              <w:rPr>
                <w:rFonts w:ascii="Arial" w:eastAsia="Times New Roman" w:hAnsi="Arial" w:cs="Arial"/>
              </w:rPr>
            </w:pPr>
          </w:p>
        </w:tc>
      </w:tr>
      <w:tr w:rsidR="00BB4A5D" w14:paraId="2655595E" w14:textId="77777777" w:rsidTr="00500A0D">
        <w:trPr>
          <w:gridAfter w:val="1"/>
          <w:wAfter w:w="236" w:type="dxa"/>
          <w:trHeight w:val="1259"/>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A730655"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9C696C9" w14:textId="77777777" w:rsidR="00BB4A5D" w:rsidRDefault="00BB4A5D">
            <w:pPr>
              <w:widowControl w:val="0"/>
              <w:spacing w:after="0"/>
              <w:rPr>
                <w:rFonts w:ascii="Arial" w:eastAsia="Times New Roman" w:hAnsi="Arial" w:cs="Arial"/>
              </w:rPr>
            </w:pPr>
          </w:p>
        </w:tc>
        <w:tc>
          <w:tcPr>
            <w:tcW w:w="2381" w:type="dxa"/>
            <w:vMerge/>
            <w:tcBorders>
              <w:top w:val="single" w:sz="4" w:space="0" w:color="000000"/>
              <w:left w:val="single" w:sz="4" w:space="0" w:color="000000"/>
              <w:bottom w:val="single" w:sz="4" w:space="0" w:color="000000"/>
              <w:right w:val="single" w:sz="4" w:space="0" w:color="000000"/>
            </w:tcBorders>
            <w:shd w:val="clear" w:color="auto" w:fill="auto"/>
          </w:tcPr>
          <w:p w14:paraId="529387CB" w14:textId="77777777" w:rsidR="00BB4A5D" w:rsidRDefault="00BB4A5D">
            <w:pPr>
              <w:widowControl w:val="0"/>
              <w:spacing w:after="0"/>
              <w:rPr>
                <w:rFonts w:ascii="Arial" w:eastAsia="Times New Roman" w:hAnsi="Arial" w:cs="Arial"/>
              </w:rPr>
            </w:pP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00CD4A72" w14:textId="77777777" w:rsidR="00BB4A5D" w:rsidRDefault="006D52E8">
            <w:pPr>
              <w:keepNext/>
              <w:keepLines/>
              <w:spacing w:after="0"/>
              <w:jc w:val="both"/>
              <w:rPr>
                <w:rFonts w:ascii="Arial" w:eastAsia="Times New Roman" w:hAnsi="Arial" w:cs="Arial"/>
              </w:rPr>
            </w:pPr>
            <w:r>
              <w:rPr>
                <w:rFonts w:ascii="Arial" w:eastAsia="Times New Roman" w:hAnsi="Arial" w:cs="Arial"/>
                <w:i/>
              </w:rPr>
              <w:t>Ja vērtētājs uzskata, ka pieprasītais finansējums ir nesamērīgi liels pret projekta rezultātā plānoto pakalpojuma vai ražošanas apjomu, noslodzi jeb ieguldītā publiskā finansējuma atgriešanos ekonomikā (C daļa), vērtējumā var likt 0 punktu.</w:t>
            </w: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tcPr>
          <w:p w14:paraId="5EADA6C4" w14:textId="77777777" w:rsidR="00BB4A5D" w:rsidRDefault="00BB4A5D">
            <w:pPr>
              <w:widowControl w:val="0"/>
              <w:spacing w:after="0"/>
              <w:rPr>
                <w:rFonts w:ascii="Arial" w:eastAsia="Times New Roman" w:hAnsi="Arial" w:cs="Arial"/>
              </w:rPr>
            </w:pP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E3A59D" w14:textId="77777777" w:rsidR="00BB4A5D" w:rsidRDefault="00BB4A5D">
            <w:pPr>
              <w:widowControl w:val="0"/>
              <w:spacing w:after="0"/>
              <w:rPr>
                <w:rFonts w:ascii="Arial" w:eastAsia="Times New Roman" w:hAnsi="Arial" w:cs="Arial"/>
              </w:rPr>
            </w:pPr>
          </w:p>
        </w:tc>
      </w:tr>
      <w:tr w:rsidR="00BB4A5D" w14:paraId="597E11EC" w14:textId="77777777" w:rsidTr="00500A0D">
        <w:trPr>
          <w:gridAfter w:val="1"/>
          <w:wAfter w:w="236" w:type="dxa"/>
          <w:trHeight w:val="1365"/>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352431E"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5E592D0"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033E2941" w14:textId="77777777" w:rsidR="00BB4A5D" w:rsidRDefault="006D52E8">
            <w:pPr>
              <w:jc w:val="both"/>
              <w:rPr>
                <w:rFonts w:ascii="Arial" w:eastAsia="Times New Roman" w:hAnsi="Arial" w:cs="Arial"/>
              </w:rPr>
            </w:pPr>
            <w:r>
              <w:rPr>
                <w:rFonts w:ascii="Arial" w:eastAsia="Times New Roman" w:hAnsi="Arial" w:cs="Arial"/>
              </w:rPr>
              <w:t>3.1.6. Pretendenta ieguldījums projekta idejas īstenošanā</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02C1677A" w14:textId="77777777" w:rsidR="00BB4A5D" w:rsidRDefault="006D52E8">
            <w:pPr>
              <w:ind w:left="39"/>
              <w:jc w:val="both"/>
              <w:rPr>
                <w:rFonts w:ascii="Arial" w:eastAsia="Times New Roman" w:hAnsi="Arial" w:cs="Arial"/>
              </w:rPr>
            </w:pPr>
            <w:r>
              <w:rPr>
                <w:rFonts w:ascii="Arial" w:eastAsia="Times New Roman" w:hAnsi="Arial" w:cs="Arial"/>
              </w:rPr>
              <w:t>Pretendents plāno papildu ieguldījumus (neattiecināmās izmaksas) projekta idejas realizēšanai (vismaz 10% apmērā no kopējā projekta budžeta (attiecināmās izmaksas + neattiecināmās izmaksas)).</w:t>
            </w:r>
          </w:p>
          <w:p w14:paraId="50AB6406" w14:textId="77777777" w:rsidR="00BB4A5D" w:rsidRDefault="006D52E8">
            <w:pPr>
              <w:ind w:left="39"/>
              <w:jc w:val="both"/>
              <w:rPr>
                <w:rFonts w:ascii="Arial" w:eastAsia="Times New Roman" w:hAnsi="Arial" w:cs="Arial"/>
                <w:i/>
              </w:rPr>
            </w:pPr>
            <w:r>
              <w:rPr>
                <w:rFonts w:ascii="Arial" w:eastAsia="Times New Roman" w:hAnsi="Arial" w:cs="Arial"/>
                <w:i/>
              </w:rPr>
              <w:t>Lai iegūtu punktu, papildu ieguldījumiem jābūt atspoguļotiem attiecīgajā projekta iesnieguma sadaļā “neattiecināmās izmaksas”, kā arī finanšu plūsmā un projekta iesnieguma aprakstošajās daļās.</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5A292D90" w14:textId="77777777" w:rsidR="00BB4A5D" w:rsidRDefault="006D52E8">
            <w:pPr>
              <w:jc w:val="center"/>
              <w:rPr>
                <w:rFonts w:ascii="Arial" w:eastAsia="Times New Roman" w:hAnsi="Arial" w:cs="Arial"/>
              </w:rPr>
            </w:pPr>
            <w:r>
              <w:rPr>
                <w:rFonts w:ascii="Arial" w:eastAsia="Times New Roman" w:hAnsi="Arial" w:cs="Arial"/>
              </w:rPr>
              <w:t>0/1</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C5DB61" w14:textId="77777777" w:rsidR="00BB4A5D" w:rsidRDefault="00BB4A5D">
            <w:pPr>
              <w:widowControl w:val="0"/>
              <w:spacing w:after="0"/>
              <w:rPr>
                <w:rFonts w:ascii="Arial" w:eastAsia="Times New Roman" w:hAnsi="Arial" w:cs="Arial"/>
              </w:rPr>
            </w:pPr>
          </w:p>
        </w:tc>
      </w:tr>
      <w:tr w:rsidR="00BB4A5D" w14:paraId="0418D4C3" w14:textId="77777777" w:rsidTr="00500A0D">
        <w:trPr>
          <w:gridAfter w:val="1"/>
          <w:wAfter w:w="236" w:type="dxa"/>
          <w:trHeight w:val="418"/>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48263F9"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9422E1C" w14:textId="77777777" w:rsidR="00BB4A5D" w:rsidRDefault="00BB4A5D">
            <w:pPr>
              <w:widowControl w:val="0"/>
              <w:spacing w:after="0"/>
              <w:rPr>
                <w:rFonts w:ascii="Arial" w:eastAsia="Times New Roman" w:hAnsi="Arial" w:cs="Arial"/>
              </w:rPr>
            </w:pPr>
          </w:p>
        </w:tc>
        <w:tc>
          <w:tcPr>
            <w:tcW w:w="9954" w:type="dxa"/>
            <w:gridSpan w:val="4"/>
            <w:tcBorders>
              <w:top w:val="single" w:sz="4" w:space="0" w:color="000000"/>
              <w:left w:val="single" w:sz="4" w:space="0" w:color="000000"/>
              <w:bottom w:val="single" w:sz="4" w:space="0" w:color="000000"/>
              <w:right w:val="single" w:sz="4" w:space="0" w:color="000000"/>
            </w:tcBorders>
            <w:shd w:val="clear" w:color="auto" w:fill="auto"/>
          </w:tcPr>
          <w:p w14:paraId="6AEFBC2A" w14:textId="77777777" w:rsidR="00BB4A5D" w:rsidRDefault="006D52E8">
            <w:pPr>
              <w:jc w:val="center"/>
              <w:rPr>
                <w:rFonts w:ascii="Arial" w:eastAsia="Times New Roman" w:hAnsi="Arial" w:cs="Arial"/>
              </w:rPr>
            </w:pPr>
            <w:r>
              <w:rPr>
                <w:rFonts w:ascii="Arial" w:eastAsia="Times New Roman" w:hAnsi="Arial" w:cs="Arial"/>
                <w:i/>
              </w:rPr>
              <w:t>Kritērijos piešķir 0 punktu, ja no apraksta nav iespējams novērtēt kritērija izpildi.</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1288DA" w14:textId="77777777" w:rsidR="00BB4A5D" w:rsidRDefault="00BB4A5D">
            <w:pPr>
              <w:widowControl w:val="0"/>
              <w:spacing w:after="0"/>
              <w:rPr>
                <w:rFonts w:ascii="Arial" w:eastAsia="Times New Roman" w:hAnsi="Arial" w:cs="Arial"/>
              </w:rPr>
            </w:pPr>
          </w:p>
        </w:tc>
      </w:tr>
      <w:tr w:rsidR="00BB4A5D" w14:paraId="5E436315" w14:textId="77777777" w:rsidTr="00500A0D">
        <w:trPr>
          <w:gridAfter w:val="1"/>
          <w:wAfter w:w="236" w:type="dxa"/>
          <w:trHeight w:val="482"/>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7A6EDD8"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9FF495D" w14:textId="77777777" w:rsidR="00BB4A5D" w:rsidRDefault="00BB4A5D">
            <w:pPr>
              <w:widowControl w:val="0"/>
              <w:spacing w:after="0"/>
              <w:rPr>
                <w:rFonts w:ascii="Arial" w:eastAsia="Times New Roman" w:hAnsi="Arial" w:cs="Arial"/>
              </w:rPr>
            </w:pPr>
          </w:p>
        </w:tc>
        <w:tc>
          <w:tcPr>
            <w:tcW w:w="8977" w:type="dxa"/>
            <w:gridSpan w:val="3"/>
            <w:tcBorders>
              <w:top w:val="single" w:sz="4" w:space="0" w:color="000000"/>
              <w:left w:val="single" w:sz="4" w:space="0" w:color="000000"/>
              <w:bottom w:val="single" w:sz="4" w:space="0" w:color="000000"/>
              <w:right w:val="single" w:sz="4" w:space="0" w:color="000000"/>
            </w:tcBorders>
            <w:shd w:val="clear" w:color="auto" w:fill="D9D9D9"/>
          </w:tcPr>
          <w:p w14:paraId="01AE6315" w14:textId="77777777" w:rsidR="00BB4A5D" w:rsidRDefault="006D52E8">
            <w:pPr>
              <w:jc w:val="right"/>
              <w:rPr>
                <w:rFonts w:ascii="Arial" w:eastAsia="Times New Roman" w:hAnsi="Arial" w:cs="Arial"/>
                <w:b/>
              </w:rPr>
            </w:pPr>
            <w:r>
              <w:rPr>
                <w:rFonts w:ascii="Arial" w:eastAsia="Times New Roman" w:hAnsi="Arial" w:cs="Arial"/>
                <w:b/>
              </w:rPr>
              <w:t>Iegūstamais punktu skaits 3.1. kritērijā KOPĀ:</w:t>
            </w:r>
          </w:p>
        </w:tc>
        <w:tc>
          <w:tcPr>
            <w:tcW w:w="977" w:type="dxa"/>
            <w:tcBorders>
              <w:top w:val="single" w:sz="4" w:space="0" w:color="000000"/>
              <w:left w:val="single" w:sz="4" w:space="0" w:color="000000"/>
              <w:bottom w:val="single" w:sz="4" w:space="0" w:color="000000"/>
              <w:right w:val="single" w:sz="4" w:space="0" w:color="000000"/>
            </w:tcBorders>
            <w:shd w:val="clear" w:color="auto" w:fill="D9D9D9"/>
          </w:tcPr>
          <w:p w14:paraId="1A1BDE7E" w14:textId="77777777" w:rsidR="00BB4A5D" w:rsidRDefault="006D52E8">
            <w:pPr>
              <w:jc w:val="center"/>
              <w:rPr>
                <w:rFonts w:ascii="Arial" w:eastAsia="Times New Roman" w:hAnsi="Arial" w:cs="Arial"/>
                <w:b/>
              </w:rPr>
            </w:pPr>
            <w:r>
              <w:rPr>
                <w:rFonts w:ascii="Arial" w:eastAsia="Times New Roman" w:hAnsi="Arial" w:cs="Arial"/>
                <w:b/>
              </w:rPr>
              <w:t>0/6</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3354A7" w14:textId="77777777" w:rsidR="00BB4A5D" w:rsidRDefault="00BB4A5D">
            <w:pPr>
              <w:widowControl w:val="0"/>
              <w:spacing w:after="0"/>
              <w:rPr>
                <w:rFonts w:ascii="Arial" w:eastAsia="Times New Roman" w:hAnsi="Arial" w:cs="Arial"/>
                <w:b/>
              </w:rPr>
            </w:pPr>
          </w:p>
        </w:tc>
      </w:tr>
      <w:tr w:rsidR="00BB4A5D" w14:paraId="7CDFAE06" w14:textId="77777777" w:rsidTr="00500A0D">
        <w:trPr>
          <w:gridAfter w:val="1"/>
          <w:wAfter w:w="236" w:type="dxa"/>
          <w:trHeight w:val="1215"/>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3D035B" w14:textId="77777777" w:rsidR="00BB4A5D" w:rsidRDefault="006D52E8">
            <w:pPr>
              <w:jc w:val="center"/>
              <w:rPr>
                <w:rFonts w:ascii="Arial" w:eastAsia="Times New Roman" w:hAnsi="Arial" w:cs="Arial"/>
              </w:rPr>
            </w:pPr>
            <w:r>
              <w:rPr>
                <w:rFonts w:ascii="Arial" w:eastAsia="Times New Roman" w:hAnsi="Arial" w:cs="Arial"/>
              </w:rPr>
              <w:t>3.2.</w:t>
            </w:r>
          </w:p>
        </w:tc>
        <w:tc>
          <w:tcPr>
            <w:tcW w:w="27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71B69505" w14:textId="77777777" w:rsidR="00BB4A5D" w:rsidRDefault="006D52E8">
            <w:pPr>
              <w:jc w:val="both"/>
              <w:rPr>
                <w:rFonts w:ascii="Arial" w:eastAsia="Times New Roman" w:hAnsi="Arial" w:cs="Arial"/>
              </w:rPr>
            </w:pPr>
            <w:r>
              <w:rPr>
                <w:rFonts w:ascii="Arial" w:eastAsia="Times New Roman" w:hAnsi="Arial" w:cs="Arial"/>
              </w:rPr>
              <w:t>Tirgus izpēte (vismaz VRG teritorijas un Rēzeknes pilsētas mērogā)</w:t>
            </w:r>
          </w:p>
          <w:p w14:paraId="047FCE4A" w14:textId="77777777" w:rsidR="00BB4A5D" w:rsidRDefault="00BB4A5D">
            <w:pPr>
              <w:jc w:val="both"/>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3619AEE5" w14:textId="77777777" w:rsidR="00BB4A5D" w:rsidRDefault="006D52E8">
            <w:pPr>
              <w:jc w:val="both"/>
              <w:rPr>
                <w:rFonts w:ascii="Arial" w:eastAsia="Times New Roman" w:hAnsi="Arial" w:cs="Arial"/>
              </w:rPr>
            </w:pPr>
            <w:r>
              <w:rPr>
                <w:rFonts w:ascii="Arial" w:eastAsia="Times New Roman" w:hAnsi="Arial" w:cs="Arial"/>
              </w:rPr>
              <w:t>3.2.1. Pamatota mērķa grupa</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12576202" w14:textId="77777777" w:rsidR="00BB4A5D" w:rsidRDefault="006D52E8">
            <w:pPr>
              <w:jc w:val="both"/>
              <w:rPr>
                <w:rFonts w:ascii="Arial" w:eastAsia="Times New Roman" w:hAnsi="Arial" w:cs="Arial"/>
              </w:rPr>
            </w:pPr>
            <w:r>
              <w:rPr>
                <w:rFonts w:ascii="Arial" w:eastAsia="Times New Roman" w:hAnsi="Arial" w:cs="Arial"/>
              </w:rPr>
              <w:t>Detalizēti un pamatoti aprakstīta mērķa grupa jeb potenciālo klientu loks (raksturojošie rādītāji – vecums, dzimums, grupējums, teritoriālais izvietojums, vajadzības, tās sasniedzamība u.c.).</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3D579FE6" w14:textId="77777777" w:rsidR="00BB4A5D" w:rsidRDefault="006D52E8">
            <w:pPr>
              <w:jc w:val="center"/>
              <w:rPr>
                <w:rFonts w:ascii="Arial" w:eastAsia="Times New Roman" w:hAnsi="Arial" w:cs="Arial"/>
              </w:rPr>
            </w:pPr>
            <w:r>
              <w:rPr>
                <w:rFonts w:ascii="Arial" w:eastAsia="Times New Roman" w:hAnsi="Arial" w:cs="Arial"/>
              </w:rPr>
              <w:t>0/1</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9E04BB" w14:textId="77777777" w:rsidR="00BB4A5D" w:rsidRDefault="006D52E8">
            <w:pPr>
              <w:jc w:val="center"/>
              <w:rPr>
                <w:rFonts w:ascii="Arial" w:eastAsia="Times New Roman" w:hAnsi="Arial" w:cs="Arial"/>
              </w:rPr>
            </w:pPr>
            <w:r>
              <w:rPr>
                <w:rFonts w:ascii="Arial" w:eastAsia="Times New Roman" w:hAnsi="Arial" w:cs="Arial"/>
              </w:rPr>
              <w:t>B.2.1.;B.2.3.</w:t>
            </w:r>
          </w:p>
          <w:p w14:paraId="7A287364" w14:textId="77777777" w:rsidR="00BB4A5D" w:rsidRDefault="006D52E8">
            <w:pPr>
              <w:jc w:val="center"/>
              <w:rPr>
                <w:rFonts w:ascii="Arial" w:eastAsia="Times New Roman" w:hAnsi="Arial" w:cs="Arial"/>
                <w:strike/>
              </w:rPr>
            </w:pPr>
            <w:r>
              <w:rPr>
                <w:rFonts w:ascii="Arial" w:eastAsia="Times New Roman" w:hAnsi="Arial" w:cs="Arial"/>
              </w:rPr>
              <w:t>Projekta iesniegums kopumā</w:t>
            </w:r>
          </w:p>
        </w:tc>
      </w:tr>
      <w:tr w:rsidR="00BB4A5D" w14:paraId="48549FD5" w14:textId="77777777" w:rsidTr="00500A0D">
        <w:trPr>
          <w:gridAfter w:val="1"/>
          <w:wAfter w:w="236" w:type="dxa"/>
          <w:trHeight w:val="1215"/>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C240F32" w14:textId="77777777" w:rsidR="00BB4A5D" w:rsidRDefault="00BB4A5D">
            <w:pPr>
              <w:widowControl w:val="0"/>
              <w:spacing w:after="0"/>
              <w:rPr>
                <w:rFonts w:ascii="Arial" w:eastAsia="Times New Roman" w:hAnsi="Arial" w:cs="Arial"/>
                <w:strike/>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E67C41B" w14:textId="77777777" w:rsidR="00BB4A5D" w:rsidRDefault="00BB4A5D">
            <w:pPr>
              <w:widowControl w:val="0"/>
              <w:spacing w:after="0"/>
              <w:rPr>
                <w:rFonts w:ascii="Arial" w:eastAsia="Times New Roman" w:hAnsi="Arial" w:cs="Arial"/>
                <w:strike/>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6DDB42EE" w14:textId="77777777" w:rsidR="00BB4A5D" w:rsidRDefault="006D52E8">
            <w:pPr>
              <w:jc w:val="both"/>
              <w:rPr>
                <w:rFonts w:ascii="Arial" w:eastAsia="Times New Roman" w:hAnsi="Arial" w:cs="Arial"/>
              </w:rPr>
            </w:pPr>
            <w:r>
              <w:rPr>
                <w:rFonts w:ascii="Arial" w:eastAsia="Times New Roman" w:hAnsi="Arial" w:cs="Arial"/>
              </w:rPr>
              <w:t>3.2.2. Aprakstīta konkurence</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0FA39FDF" w14:textId="77777777" w:rsidR="00BB4A5D" w:rsidRDefault="006D52E8">
            <w:pPr>
              <w:jc w:val="both"/>
              <w:rPr>
                <w:rFonts w:ascii="Arial" w:eastAsia="Times New Roman" w:hAnsi="Arial" w:cs="Arial"/>
              </w:rPr>
            </w:pPr>
            <w:r>
              <w:rPr>
                <w:rFonts w:ascii="Arial" w:eastAsia="Times New Roman" w:hAnsi="Arial" w:cs="Arial"/>
              </w:rPr>
              <w:t>Detalizēti aprakstīts konkurences līmenis un nozīmīgākie konkurenti, to produktu/ pakalpojumu cenas, produkta/ pakalpojuma atšķirība no konkurentu piedāvājuma.</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1338E7C9" w14:textId="77777777" w:rsidR="00BB4A5D" w:rsidRDefault="006D52E8">
            <w:pPr>
              <w:jc w:val="center"/>
              <w:rPr>
                <w:rFonts w:ascii="Arial" w:eastAsia="Times New Roman" w:hAnsi="Arial" w:cs="Arial"/>
              </w:rPr>
            </w:pPr>
            <w:r>
              <w:rPr>
                <w:rFonts w:ascii="Arial" w:eastAsia="Times New Roman" w:hAnsi="Arial" w:cs="Arial"/>
              </w:rPr>
              <w:t>0/1</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20BF39" w14:textId="77777777" w:rsidR="00BB4A5D" w:rsidRDefault="00BB4A5D">
            <w:pPr>
              <w:widowControl w:val="0"/>
              <w:spacing w:after="0"/>
              <w:rPr>
                <w:rFonts w:ascii="Arial" w:eastAsia="Times New Roman" w:hAnsi="Arial" w:cs="Arial"/>
              </w:rPr>
            </w:pPr>
          </w:p>
        </w:tc>
      </w:tr>
      <w:tr w:rsidR="00BB4A5D" w14:paraId="44A59604" w14:textId="77777777" w:rsidTr="00500A0D">
        <w:trPr>
          <w:gridAfter w:val="1"/>
          <w:wAfter w:w="236" w:type="dxa"/>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1849C12"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7645BBF"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302075F2" w14:textId="77777777" w:rsidR="00BB4A5D" w:rsidRDefault="006D52E8">
            <w:pPr>
              <w:jc w:val="both"/>
              <w:rPr>
                <w:rFonts w:ascii="Arial" w:eastAsia="Times New Roman" w:hAnsi="Arial" w:cs="Arial"/>
              </w:rPr>
            </w:pPr>
            <w:r>
              <w:rPr>
                <w:rFonts w:ascii="Arial" w:eastAsia="Times New Roman" w:hAnsi="Arial" w:cs="Arial"/>
              </w:rPr>
              <w:t>3.2.3. Pamatotas attīstības iespējas</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68598A4C" w14:textId="77777777" w:rsidR="00BB4A5D" w:rsidRDefault="006D52E8">
            <w:pPr>
              <w:jc w:val="both"/>
              <w:rPr>
                <w:rFonts w:ascii="Arial" w:eastAsia="Times New Roman" w:hAnsi="Arial" w:cs="Arial"/>
                <w:strike/>
              </w:rPr>
            </w:pPr>
            <w:r>
              <w:rPr>
                <w:rFonts w:ascii="Arial" w:eastAsia="Times New Roman" w:hAnsi="Arial" w:cs="Arial"/>
              </w:rPr>
              <w:t>Raksturotas konkrētās nozares īpatnības un attīstības tendences VRG teritorijā, uzņēmuma attīstības iespējas konkrētajā teritorijā.</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4E1B6717" w14:textId="77777777" w:rsidR="00BB4A5D" w:rsidRDefault="006D52E8">
            <w:pPr>
              <w:jc w:val="center"/>
              <w:rPr>
                <w:rFonts w:ascii="Arial" w:eastAsia="Times New Roman" w:hAnsi="Arial" w:cs="Arial"/>
              </w:rPr>
            </w:pPr>
            <w:r>
              <w:rPr>
                <w:rFonts w:ascii="Arial" w:eastAsia="Times New Roman" w:hAnsi="Arial" w:cs="Arial"/>
              </w:rPr>
              <w:t>0/1</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4EC343" w14:textId="77777777" w:rsidR="00BB4A5D" w:rsidRDefault="00BB4A5D">
            <w:pPr>
              <w:widowControl w:val="0"/>
              <w:spacing w:after="0"/>
              <w:rPr>
                <w:rFonts w:ascii="Arial" w:eastAsia="Times New Roman" w:hAnsi="Arial" w:cs="Arial"/>
              </w:rPr>
            </w:pPr>
          </w:p>
        </w:tc>
      </w:tr>
      <w:tr w:rsidR="00BB4A5D" w14:paraId="416264FF" w14:textId="77777777" w:rsidTr="00500A0D">
        <w:trPr>
          <w:gridAfter w:val="1"/>
          <w:wAfter w:w="236" w:type="dxa"/>
          <w:trHeight w:val="544"/>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F78E588"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C0A5038" w14:textId="77777777" w:rsidR="00BB4A5D" w:rsidRDefault="00BB4A5D">
            <w:pPr>
              <w:widowControl w:val="0"/>
              <w:spacing w:after="0"/>
              <w:rPr>
                <w:rFonts w:ascii="Arial" w:eastAsia="Times New Roman" w:hAnsi="Arial" w:cs="Arial"/>
              </w:rPr>
            </w:pPr>
          </w:p>
        </w:tc>
        <w:tc>
          <w:tcPr>
            <w:tcW w:w="9954" w:type="dxa"/>
            <w:gridSpan w:val="4"/>
            <w:tcBorders>
              <w:top w:val="single" w:sz="4" w:space="0" w:color="000000"/>
              <w:left w:val="single" w:sz="4" w:space="0" w:color="000000"/>
              <w:bottom w:val="single" w:sz="4" w:space="0" w:color="000000"/>
              <w:right w:val="single" w:sz="4" w:space="0" w:color="000000"/>
            </w:tcBorders>
            <w:shd w:val="clear" w:color="auto" w:fill="auto"/>
          </w:tcPr>
          <w:p w14:paraId="32B46EED" w14:textId="77777777" w:rsidR="00BB4A5D" w:rsidRDefault="006D52E8">
            <w:pPr>
              <w:jc w:val="both"/>
              <w:rPr>
                <w:rFonts w:ascii="Arial" w:eastAsia="Times New Roman" w:hAnsi="Arial" w:cs="Arial"/>
              </w:rPr>
            </w:pPr>
            <w:r>
              <w:rPr>
                <w:rFonts w:ascii="Arial" w:eastAsia="Times New Roman" w:hAnsi="Arial" w:cs="Arial"/>
                <w:i/>
              </w:rPr>
              <w:t>Negatīvu vērtējumu var piešķirt, ja Pretendents sniedzis vispārīgus aprakstus, bet nav minējis konkrētus piemērus, statistiku u.c. pārbaudāmu informāciju, kas pierādītu produkta potenciālo noietu un tirgus izpētes rezultātus.</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105A3B" w14:textId="77777777" w:rsidR="00BB4A5D" w:rsidRDefault="00BB4A5D">
            <w:pPr>
              <w:widowControl w:val="0"/>
              <w:spacing w:after="0"/>
              <w:rPr>
                <w:rFonts w:ascii="Arial" w:eastAsia="Times New Roman" w:hAnsi="Arial" w:cs="Arial"/>
              </w:rPr>
            </w:pPr>
          </w:p>
        </w:tc>
      </w:tr>
      <w:tr w:rsidR="00BB4A5D" w14:paraId="6952DDA2" w14:textId="77777777" w:rsidTr="00500A0D">
        <w:trPr>
          <w:gridAfter w:val="1"/>
          <w:wAfter w:w="236" w:type="dxa"/>
          <w:trHeight w:val="544"/>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6C96320"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6ECB052" w14:textId="77777777" w:rsidR="00BB4A5D" w:rsidRDefault="00BB4A5D">
            <w:pPr>
              <w:widowControl w:val="0"/>
              <w:spacing w:after="0"/>
              <w:rPr>
                <w:rFonts w:ascii="Arial" w:eastAsia="Times New Roman" w:hAnsi="Arial" w:cs="Arial"/>
              </w:rPr>
            </w:pPr>
          </w:p>
        </w:tc>
        <w:tc>
          <w:tcPr>
            <w:tcW w:w="897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13510A1" w14:textId="77777777" w:rsidR="00BB4A5D" w:rsidRDefault="006D52E8">
            <w:pPr>
              <w:jc w:val="right"/>
              <w:rPr>
                <w:rFonts w:ascii="Arial" w:eastAsia="Times New Roman" w:hAnsi="Arial" w:cs="Arial"/>
              </w:rPr>
            </w:pPr>
            <w:r>
              <w:rPr>
                <w:rFonts w:ascii="Arial" w:eastAsia="Times New Roman" w:hAnsi="Arial" w:cs="Arial"/>
                <w:b/>
              </w:rPr>
              <w:t>Iegūstamais punktu skaits 3.2. kritērijā KOPĀ:</w:t>
            </w:r>
          </w:p>
        </w:tc>
        <w:tc>
          <w:tcPr>
            <w:tcW w:w="977" w:type="dxa"/>
            <w:tcBorders>
              <w:top w:val="single" w:sz="4" w:space="0" w:color="000000"/>
              <w:left w:val="single" w:sz="4" w:space="0" w:color="000000"/>
              <w:bottom w:val="single" w:sz="4" w:space="0" w:color="000000"/>
              <w:right w:val="single" w:sz="4" w:space="0" w:color="000000"/>
            </w:tcBorders>
            <w:shd w:val="clear" w:color="auto" w:fill="D9D9D9"/>
          </w:tcPr>
          <w:p w14:paraId="4BCBDE55" w14:textId="77777777" w:rsidR="00BB4A5D" w:rsidRDefault="006D52E8">
            <w:pPr>
              <w:jc w:val="center"/>
              <w:rPr>
                <w:rFonts w:ascii="Arial" w:eastAsia="Times New Roman" w:hAnsi="Arial" w:cs="Arial"/>
              </w:rPr>
            </w:pPr>
            <w:r>
              <w:rPr>
                <w:rFonts w:ascii="Arial" w:eastAsia="Times New Roman" w:hAnsi="Arial" w:cs="Arial"/>
                <w:b/>
              </w:rPr>
              <w:t>0/3</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1D47A8" w14:textId="77777777" w:rsidR="00BB4A5D" w:rsidRDefault="00BB4A5D">
            <w:pPr>
              <w:widowControl w:val="0"/>
              <w:spacing w:after="0"/>
              <w:rPr>
                <w:rFonts w:ascii="Arial" w:eastAsia="Times New Roman" w:hAnsi="Arial" w:cs="Arial"/>
              </w:rPr>
            </w:pPr>
          </w:p>
        </w:tc>
      </w:tr>
      <w:tr w:rsidR="00BB4A5D" w14:paraId="58CF7D12" w14:textId="77777777" w:rsidTr="00500A0D">
        <w:trPr>
          <w:gridAfter w:val="1"/>
          <w:wAfter w:w="236" w:type="dxa"/>
          <w:trHeight w:val="302"/>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0D7562" w14:textId="77777777" w:rsidR="00BB4A5D" w:rsidRDefault="006D52E8">
            <w:pPr>
              <w:jc w:val="center"/>
              <w:rPr>
                <w:rFonts w:ascii="Arial" w:eastAsia="Times New Roman" w:hAnsi="Arial" w:cs="Arial"/>
              </w:rPr>
            </w:pPr>
            <w:r>
              <w:rPr>
                <w:rFonts w:ascii="Arial" w:eastAsia="Times New Roman" w:hAnsi="Arial" w:cs="Arial"/>
              </w:rPr>
              <w:lastRenderedPageBreak/>
              <w:t>3.3.</w:t>
            </w:r>
          </w:p>
        </w:tc>
        <w:tc>
          <w:tcPr>
            <w:tcW w:w="27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3E5CE8CC" w14:textId="77777777" w:rsidR="00BB4A5D" w:rsidRDefault="006D52E8">
            <w:pPr>
              <w:spacing w:after="0" w:line="240" w:lineRule="auto"/>
              <w:jc w:val="both"/>
              <w:rPr>
                <w:rFonts w:ascii="Arial" w:eastAsia="Times New Roman" w:hAnsi="Arial" w:cs="Arial"/>
              </w:rPr>
            </w:pPr>
            <w:r>
              <w:rPr>
                <w:rFonts w:ascii="Arial" w:eastAsia="Times New Roman" w:hAnsi="Arial" w:cs="Arial"/>
              </w:rPr>
              <w:t>Pārdošanas stratēģija</w:t>
            </w:r>
          </w:p>
          <w:p w14:paraId="0D5BBCCB" w14:textId="77777777" w:rsidR="00BB4A5D" w:rsidRDefault="00BB4A5D">
            <w:pPr>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136673B1" w14:textId="77777777" w:rsidR="00BB4A5D" w:rsidRDefault="006D52E8">
            <w:pPr>
              <w:jc w:val="both"/>
              <w:rPr>
                <w:rFonts w:ascii="Arial" w:eastAsia="Times New Roman" w:hAnsi="Arial" w:cs="Arial"/>
              </w:rPr>
            </w:pPr>
            <w:r>
              <w:rPr>
                <w:rFonts w:ascii="Arial" w:eastAsia="Times New Roman" w:hAnsi="Arial" w:cs="Arial"/>
              </w:rPr>
              <w:t>3.3.1. Projektā skaidri definēta cenu politika un apgrozījums</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5C710CC3" w14:textId="77777777" w:rsidR="00BB4A5D" w:rsidRDefault="006D52E8">
            <w:pPr>
              <w:jc w:val="both"/>
              <w:rPr>
                <w:rFonts w:ascii="Arial" w:eastAsia="Times New Roman" w:hAnsi="Arial" w:cs="Arial"/>
              </w:rPr>
            </w:pPr>
            <w:r>
              <w:rPr>
                <w:rFonts w:ascii="Arial" w:eastAsia="Times New Roman" w:hAnsi="Arial" w:cs="Arial"/>
              </w:rPr>
              <w:t>Saprotami aprakstīta produkta/ pakalpojuma cenu politika (norādīta konkrēta cena par 1 vienību, cenas pamatojums) un plānotais patēriņš (atšifrēts, kā veidosies kopējais apgrozījums), apgrozījuma raksturs.</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78038F45" w14:textId="77777777" w:rsidR="00BB4A5D" w:rsidRDefault="006D52E8">
            <w:pPr>
              <w:jc w:val="center"/>
              <w:rPr>
                <w:rFonts w:ascii="Arial" w:eastAsia="Times New Roman" w:hAnsi="Arial" w:cs="Arial"/>
              </w:rPr>
            </w:pPr>
            <w:r>
              <w:rPr>
                <w:rFonts w:ascii="Arial" w:eastAsia="Times New Roman" w:hAnsi="Arial" w:cs="Arial"/>
              </w:rPr>
              <w:t>0/1</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9C42A0" w14:textId="77777777" w:rsidR="00BB4A5D" w:rsidRDefault="006D52E8">
            <w:pPr>
              <w:jc w:val="center"/>
              <w:rPr>
                <w:rFonts w:ascii="Arial" w:eastAsia="Times New Roman" w:hAnsi="Arial" w:cs="Arial"/>
              </w:rPr>
            </w:pPr>
            <w:r>
              <w:rPr>
                <w:rFonts w:ascii="Arial" w:eastAsia="Times New Roman" w:hAnsi="Arial" w:cs="Arial"/>
              </w:rPr>
              <w:t>B.2.; C.</w:t>
            </w:r>
          </w:p>
          <w:p w14:paraId="74B4D800" w14:textId="77777777" w:rsidR="00BB4A5D" w:rsidRDefault="006D52E8">
            <w:pPr>
              <w:jc w:val="center"/>
              <w:rPr>
                <w:rFonts w:ascii="Arial" w:eastAsia="Times New Roman" w:hAnsi="Arial" w:cs="Arial"/>
                <w:strike/>
              </w:rPr>
            </w:pPr>
            <w:r>
              <w:rPr>
                <w:rFonts w:ascii="Arial" w:eastAsia="Times New Roman" w:hAnsi="Arial" w:cs="Arial"/>
              </w:rPr>
              <w:t>Projekta iesniegums kopumā, finanšu sadaļa, publicitātes pasākumu apraksts</w:t>
            </w:r>
          </w:p>
        </w:tc>
      </w:tr>
      <w:tr w:rsidR="00BB4A5D" w14:paraId="2B0C1A17" w14:textId="77777777" w:rsidTr="00500A0D">
        <w:trPr>
          <w:gridAfter w:val="1"/>
          <w:wAfter w:w="236" w:type="dxa"/>
          <w:trHeight w:val="45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AFE0C28" w14:textId="77777777" w:rsidR="00BB4A5D" w:rsidRDefault="00BB4A5D">
            <w:pPr>
              <w:widowControl w:val="0"/>
              <w:spacing w:after="0"/>
              <w:rPr>
                <w:rFonts w:ascii="Arial" w:eastAsia="Times New Roman" w:hAnsi="Arial" w:cs="Arial"/>
                <w:strike/>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F253498" w14:textId="77777777" w:rsidR="00BB4A5D" w:rsidRDefault="00BB4A5D">
            <w:pPr>
              <w:widowControl w:val="0"/>
              <w:spacing w:after="0"/>
              <w:rPr>
                <w:rFonts w:ascii="Arial" w:eastAsia="Times New Roman" w:hAnsi="Arial" w:cs="Arial"/>
                <w:strike/>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015F91CD" w14:textId="77777777" w:rsidR="00BB4A5D" w:rsidRDefault="006D52E8">
            <w:pPr>
              <w:jc w:val="both"/>
              <w:rPr>
                <w:rFonts w:ascii="Arial" w:eastAsia="Times New Roman" w:hAnsi="Arial" w:cs="Arial"/>
              </w:rPr>
            </w:pPr>
            <w:r>
              <w:rPr>
                <w:rFonts w:ascii="Arial" w:eastAsia="Times New Roman" w:hAnsi="Arial" w:cs="Arial"/>
              </w:rPr>
              <w:t>3.3.2. Projektā skaidri definēts produkta/pakalpojuma realizācijas veids</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4A690C36" w14:textId="77777777" w:rsidR="00BB4A5D" w:rsidRDefault="006D52E8">
            <w:pPr>
              <w:jc w:val="both"/>
              <w:rPr>
                <w:rFonts w:ascii="Arial" w:eastAsia="Times New Roman" w:hAnsi="Arial" w:cs="Arial"/>
                <w:strike/>
              </w:rPr>
            </w:pPr>
            <w:r>
              <w:rPr>
                <w:rFonts w:ascii="Arial" w:eastAsia="Times New Roman" w:hAnsi="Arial" w:cs="Arial"/>
              </w:rPr>
              <w:t>Saprotama un reāla produkta/pakalpojuma piegādes/sniegšanas vieta un veids, definēts klientu apkalpošanas scenārijs (darbaspēks, programmnodrošinājums u.c.);</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3B0649F0" w14:textId="77777777" w:rsidR="00BB4A5D" w:rsidRDefault="006D52E8">
            <w:pPr>
              <w:jc w:val="center"/>
              <w:rPr>
                <w:rFonts w:ascii="Arial" w:eastAsia="Times New Roman" w:hAnsi="Arial" w:cs="Arial"/>
              </w:rPr>
            </w:pPr>
            <w:r>
              <w:rPr>
                <w:rFonts w:ascii="Arial" w:eastAsia="Times New Roman" w:hAnsi="Arial" w:cs="Arial"/>
              </w:rPr>
              <w:t>0/1</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4F44B7" w14:textId="77777777" w:rsidR="00BB4A5D" w:rsidRDefault="00BB4A5D">
            <w:pPr>
              <w:widowControl w:val="0"/>
              <w:spacing w:after="0"/>
              <w:rPr>
                <w:rFonts w:ascii="Arial" w:eastAsia="Times New Roman" w:hAnsi="Arial" w:cs="Arial"/>
              </w:rPr>
            </w:pPr>
          </w:p>
        </w:tc>
      </w:tr>
      <w:tr w:rsidR="00BB4A5D" w14:paraId="556C10FE" w14:textId="77777777" w:rsidTr="00500A0D">
        <w:trPr>
          <w:gridAfter w:val="1"/>
          <w:wAfter w:w="236" w:type="dxa"/>
          <w:trHeight w:val="376"/>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A51B6B5"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BDAE2C4"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173A6F11" w14:textId="77777777" w:rsidR="00BB4A5D" w:rsidRDefault="006D52E8">
            <w:pPr>
              <w:jc w:val="both"/>
              <w:rPr>
                <w:rFonts w:ascii="Arial" w:eastAsia="Times New Roman" w:hAnsi="Arial" w:cs="Arial"/>
              </w:rPr>
            </w:pPr>
            <w:r>
              <w:rPr>
                <w:rFonts w:ascii="Arial" w:eastAsia="Times New Roman" w:hAnsi="Arial" w:cs="Arial"/>
              </w:rPr>
              <w:t xml:space="preserve">3.3.3. Projektā aprakstīta mārketinga stratēģija </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37C3AE60" w14:textId="77777777" w:rsidR="00BB4A5D" w:rsidRDefault="006D52E8">
            <w:pPr>
              <w:jc w:val="both"/>
              <w:rPr>
                <w:rFonts w:ascii="Arial" w:eastAsia="Times New Roman" w:hAnsi="Arial" w:cs="Arial"/>
              </w:rPr>
            </w:pPr>
            <w:r>
              <w:rPr>
                <w:rFonts w:ascii="Arial" w:eastAsia="Times New Roman" w:hAnsi="Arial" w:cs="Arial"/>
              </w:rPr>
              <w:t xml:space="preserve">Uzskaitītas konkrētas mārketinga aktivitātes, t.sk. publicitātes pasākumi, un to paredzamie rezultāti – nosauktas mārketinga aktivitātes, to mērķis un pienesums potenciālo patērētāju sasniegšanā. Projekta aprakstā un finanšu sadaļā sniegtā informācija pierāda aktivitāšu veikšanu. </w:t>
            </w:r>
          </w:p>
          <w:p w14:paraId="6905727D" w14:textId="77777777" w:rsidR="00BB4A5D" w:rsidRDefault="006D52E8">
            <w:pPr>
              <w:jc w:val="both"/>
              <w:rPr>
                <w:rFonts w:ascii="Arial" w:eastAsia="Times New Roman" w:hAnsi="Arial" w:cs="Arial"/>
              </w:rPr>
            </w:pPr>
            <w:r>
              <w:rPr>
                <w:rFonts w:ascii="Arial" w:eastAsia="Times New Roman" w:hAnsi="Arial" w:cs="Arial"/>
              </w:rPr>
              <w:t>Pretendents ir izplānojis nepieciešamās darbības un izmaksas noieta sekmēšanai un preces/pakalpojuma virzīšanai tirgū, informācija pierāda mārketinga stratēģijas efektivitāti un rezultativitāti.</w:t>
            </w:r>
          </w:p>
          <w:p w14:paraId="1106088B" w14:textId="77777777" w:rsidR="00BB4A5D" w:rsidRDefault="006D52E8">
            <w:pPr>
              <w:jc w:val="both"/>
              <w:rPr>
                <w:rFonts w:ascii="Arial" w:eastAsia="Times New Roman" w:hAnsi="Arial" w:cs="Arial"/>
              </w:rPr>
            </w:pPr>
            <w:r>
              <w:rPr>
                <w:rFonts w:ascii="Arial" w:eastAsia="Times New Roman" w:hAnsi="Arial" w:cs="Arial"/>
              </w:rPr>
              <w:t>Kritērijā piešķir 0 punktu, ja mārketinga stratēģija ir pārāk vispārīga/ neskaidra/ neefektīva.</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2F827BE3" w14:textId="77777777" w:rsidR="00BB4A5D" w:rsidRDefault="006D52E8">
            <w:pPr>
              <w:jc w:val="center"/>
              <w:rPr>
                <w:rFonts w:ascii="Arial" w:eastAsia="Times New Roman" w:hAnsi="Arial" w:cs="Arial"/>
              </w:rPr>
            </w:pPr>
            <w:r>
              <w:rPr>
                <w:rFonts w:ascii="Arial" w:eastAsia="Times New Roman" w:hAnsi="Arial" w:cs="Arial"/>
              </w:rPr>
              <w:t>0/2</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D78091" w14:textId="77777777" w:rsidR="00BB4A5D" w:rsidRDefault="00BB4A5D">
            <w:pPr>
              <w:widowControl w:val="0"/>
              <w:spacing w:after="0"/>
              <w:rPr>
                <w:rFonts w:ascii="Arial" w:eastAsia="Times New Roman" w:hAnsi="Arial" w:cs="Arial"/>
              </w:rPr>
            </w:pPr>
          </w:p>
        </w:tc>
      </w:tr>
      <w:tr w:rsidR="00BB4A5D" w14:paraId="13D101E1" w14:textId="77777777" w:rsidTr="00500A0D">
        <w:trPr>
          <w:gridAfter w:val="1"/>
          <w:wAfter w:w="236" w:type="dxa"/>
          <w:trHeight w:val="376"/>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DD4C3B4"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664ABA7" w14:textId="77777777" w:rsidR="00BB4A5D" w:rsidRDefault="00BB4A5D">
            <w:pPr>
              <w:widowControl w:val="0"/>
              <w:spacing w:after="0"/>
              <w:rPr>
                <w:rFonts w:ascii="Arial" w:eastAsia="Times New Roman" w:hAnsi="Arial" w:cs="Arial"/>
              </w:rPr>
            </w:pPr>
          </w:p>
        </w:tc>
        <w:tc>
          <w:tcPr>
            <w:tcW w:w="8977" w:type="dxa"/>
            <w:gridSpan w:val="3"/>
            <w:tcBorders>
              <w:top w:val="single" w:sz="4" w:space="0" w:color="000000"/>
              <w:left w:val="single" w:sz="4" w:space="0" w:color="000000"/>
              <w:bottom w:val="single" w:sz="4" w:space="0" w:color="000000"/>
              <w:right w:val="single" w:sz="4" w:space="0" w:color="000000"/>
            </w:tcBorders>
            <w:shd w:val="clear" w:color="auto" w:fill="auto"/>
          </w:tcPr>
          <w:p w14:paraId="6F1A08A5" w14:textId="77777777" w:rsidR="00BB4A5D" w:rsidRDefault="006D52E8">
            <w:pPr>
              <w:jc w:val="right"/>
              <w:rPr>
                <w:rFonts w:ascii="Arial" w:eastAsia="Times New Roman" w:hAnsi="Arial" w:cs="Arial"/>
                <w:b/>
              </w:rPr>
            </w:pPr>
            <w:r>
              <w:rPr>
                <w:rFonts w:ascii="Arial" w:eastAsia="Times New Roman" w:hAnsi="Arial" w:cs="Arial"/>
                <w:b/>
              </w:rPr>
              <w:t>Iegūstamais punktu skaits 3.3. kritērijā KOPĀ</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54CAA01F" w14:textId="77777777" w:rsidR="00BB4A5D" w:rsidRDefault="006D52E8">
            <w:pPr>
              <w:jc w:val="center"/>
              <w:rPr>
                <w:rFonts w:ascii="Arial" w:eastAsia="Times New Roman" w:hAnsi="Arial" w:cs="Arial"/>
                <w:b/>
              </w:rPr>
            </w:pPr>
            <w:r>
              <w:rPr>
                <w:rFonts w:ascii="Arial" w:eastAsia="Times New Roman" w:hAnsi="Arial" w:cs="Arial"/>
                <w:b/>
              </w:rPr>
              <w:t>0/4</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6D9A9A" w14:textId="77777777" w:rsidR="00BB4A5D" w:rsidRDefault="00BB4A5D">
            <w:pPr>
              <w:widowControl w:val="0"/>
              <w:spacing w:after="0"/>
              <w:rPr>
                <w:rFonts w:ascii="Arial" w:eastAsia="Times New Roman" w:hAnsi="Arial" w:cs="Arial"/>
              </w:rPr>
            </w:pPr>
          </w:p>
        </w:tc>
      </w:tr>
      <w:tr w:rsidR="00BB4A5D" w14:paraId="32430944" w14:textId="77777777" w:rsidTr="00500A0D">
        <w:trPr>
          <w:gridAfter w:val="1"/>
          <w:wAfter w:w="236" w:type="dxa"/>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41D8FF" w14:textId="77777777" w:rsidR="00BB4A5D" w:rsidRDefault="006D52E8">
            <w:pPr>
              <w:jc w:val="center"/>
              <w:rPr>
                <w:rFonts w:ascii="Arial" w:eastAsia="Times New Roman" w:hAnsi="Arial" w:cs="Arial"/>
              </w:rPr>
            </w:pPr>
            <w:r>
              <w:rPr>
                <w:rFonts w:ascii="Arial" w:eastAsia="Times New Roman" w:hAnsi="Arial" w:cs="Arial"/>
              </w:rPr>
              <w:t>3.4.</w:t>
            </w:r>
          </w:p>
        </w:tc>
        <w:tc>
          <w:tcPr>
            <w:tcW w:w="27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7D2E9AAE" w14:textId="77777777" w:rsidR="00BB4A5D" w:rsidRDefault="006D52E8">
            <w:pPr>
              <w:rPr>
                <w:rFonts w:ascii="Arial" w:eastAsia="Times New Roman" w:hAnsi="Arial" w:cs="Arial"/>
              </w:rPr>
            </w:pPr>
            <w:r>
              <w:rPr>
                <w:rFonts w:ascii="Arial" w:eastAsia="Times New Roman" w:hAnsi="Arial" w:cs="Arial"/>
              </w:rPr>
              <w:t>Projekta risku analīze</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7FF10290" w14:textId="77777777" w:rsidR="00BB4A5D" w:rsidRDefault="006D52E8">
            <w:pPr>
              <w:jc w:val="both"/>
              <w:rPr>
                <w:rFonts w:ascii="Arial" w:eastAsia="Times New Roman" w:hAnsi="Arial" w:cs="Arial"/>
              </w:rPr>
            </w:pPr>
            <w:r>
              <w:rPr>
                <w:rFonts w:ascii="Arial" w:eastAsia="Times New Roman" w:hAnsi="Arial" w:cs="Arial"/>
              </w:rPr>
              <w:t>3.4.1. Nosaukti iespējamie riski</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5BFC4A2B" w14:textId="77777777" w:rsidR="00BB4A5D" w:rsidRDefault="006D52E8">
            <w:pPr>
              <w:jc w:val="both"/>
              <w:rPr>
                <w:rFonts w:ascii="Arial" w:eastAsia="Times New Roman" w:hAnsi="Arial" w:cs="Arial"/>
              </w:rPr>
            </w:pPr>
            <w:r>
              <w:rPr>
                <w:rFonts w:ascii="Arial" w:eastAsia="Times New Roman" w:hAnsi="Arial" w:cs="Arial"/>
              </w:rPr>
              <w:t xml:space="preserve">Nosaukti iespējamie vispārīgie un ar </w:t>
            </w:r>
            <w:r>
              <w:rPr>
                <w:rFonts w:ascii="Arial" w:eastAsia="Times New Roman" w:hAnsi="Arial" w:cs="Arial"/>
                <w:u w:val="single"/>
              </w:rPr>
              <w:t>minēto nozari</w:t>
            </w:r>
            <w:r>
              <w:rPr>
                <w:rFonts w:ascii="Arial" w:eastAsia="Times New Roman" w:hAnsi="Arial" w:cs="Arial"/>
              </w:rPr>
              <w:t xml:space="preserve"> un </w:t>
            </w:r>
            <w:r>
              <w:rPr>
                <w:rFonts w:ascii="Arial" w:eastAsia="Times New Roman" w:hAnsi="Arial" w:cs="Arial"/>
                <w:u w:val="single"/>
              </w:rPr>
              <w:t>konkrētā projekta īstenošanu</w:t>
            </w:r>
            <w:r>
              <w:rPr>
                <w:rFonts w:ascii="Arial" w:eastAsia="Times New Roman" w:hAnsi="Arial" w:cs="Arial"/>
              </w:rPr>
              <w:t xml:space="preserve"> saistītie riski.</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78B63733" w14:textId="77777777" w:rsidR="00BB4A5D" w:rsidRDefault="006D52E8">
            <w:pPr>
              <w:jc w:val="center"/>
              <w:rPr>
                <w:rFonts w:ascii="Arial" w:eastAsia="Times New Roman" w:hAnsi="Arial" w:cs="Arial"/>
              </w:rPr>
            </w:pPr>
            <w:r>
              <w:rPr>
                <w:rFonts w:ascii="Arial" w:eastAsia="Times New Roman" w:hAnsi="Arial" w:cs="Arial"/>
              </w:rPr>
              <w:t>0/1</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7088BB" w14:textId="77777777" w:rsidR="00BB4A5D" w:rsidRDefault="006D52E8">
            <w:pPr>
              <w:jc w:val="center"/>
              <w:rPr>
                <w:rFonts w:ascii="Arial" w:eastAsia="Times New Roman" w:hAnsi="Arial" w:cs="Arial"/>
              </w:rPr>
            </w:pPr>
            <w:r>
              <w:rPr>
                <w:rFonts w:ascii="Arial" w:eastAsia="Times New Roman" w:hAnsi="Arial" w:cs="Arial"/>
              </w:rPr>
              <w:t>B.2.4.</w:t>
            </w:r>
          </w:p>
          <w:p w14:paraId="553A224F" w14:textId="77777777" w:rsidR="00BB4A5D" w:rsidRDefault="006D52E8">
            <w:pPr>
              <w:jc w:val="center"/>
              <w:rPr>
                <w:rFonts w:ascii="Arial" w:eastAsia="Times New Roman" w:hAnsi="Arial" w:cs="Arial"/>
                <w:b/>
                <w:strike/>
              </w:rPr>
            </w:pPr>
            <w:r>
              <w:rPr>
                <w:rFonts w:ascii="Arial" w:eastAsia="Times New Roman" w:hAnsi="Arial" w:cs="Arial"/>
              </w:rPr>
              <w:t>Projekta iesniegums kopumā</w:t>
            </w:r>
          </w:p>
        </w:tc>
      </w:tr>
      <w:tr w:rsidR="00BB4A5D" w14:paraId="1C0CFCBE" w14:textId="77777777" w:rsidTr="00500A0D">
        <w:trPr>
          <w:gridAfter w:val="1"/>
          <w:wAfter w:w="236" w:type="dxa"/>
          <w:trHeight w:val="426"/>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0C74F77" w14:textId="77777777" w:rsidR="00BB4A5D" w:rsidRDefault="00BB4A5D">
            <w:pPr>
              <w:widowControl w:val="0"/>
              <w:spacing w:after="0"/>
              <w:rPr>
                <w:rFonts w:ascii="Arial" w:eastAsia="Times New Roman" w:hAnsi="Arial" w:cs="Arial"/>
                <w:b/>
                <w:strike/>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940794D" w14:textId="77777777" w:rsidR="00BB4A5D" w:rsidRDefault="00BB4A5D">
            <w:pPr>
              <w:widowControl w:val="0"/>
              <w:spacing w:after="0"/>
              <w:rPr>
                <w:rFonts w:ascii="Arial" w:eastAsia="Times New Roman" w:hAnsi="Arial" w:cs="Arial"/>
                <w:b/>
                <w:strike/>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097A3620" w14:textId="77777777" w:rsidR="00BB4A5D" w:rsidRDefault="006D52E8">
            <w:pPr>
              <w:jc w:val="both"/>
              <w:rPr>
                <w:rFonts w:ascii="Arial" w:eastAsia="Times New Roman" w:hAnsi="Arial" w:cs="Arial"/>
              </w:rPr>
            </w:pPr>
            <w:r>
              <w:rPr>
                <w:rFonts w:ascii="Arial" w:eastAsia="Times New Roman" w:hAnsi="Arial" w:cs="Arial"/>
              </w:rPr>
              <w:t>3.4.2. Izvērtēti nosauktie riski</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307B111D" w14:textId="77777777" w:rsidR="00BB4A5D" w:rsidRDefault="006D52E8">
            <w:pPr>
              <w:jc w:val="both"/>
              <w:rPr>
                <w:rFonts w:ascii="Arial" w:eastAsia="Times New Roman" w:hAnsi="Arial" w:cs="Arial"/>
              </w:rPr>
            </w:pPr>
            <w:r>
              <w:rPr>
                <w:rFonts w:ascii="Arial" w:eastAsia="Times New Roman" w:hAnsi="Arial" w:cs="Arial"/>
              </w:rPr>
              <w:t>Raksturoti visi aprakstā nosauktie riski (kā katras minētais risks ietekmē projekta mērķa sasniegšanu), novērtēta to ietekme un iestāšanās varbūtība (augsta, vidēja, zema).</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7C4C54CE" w14:textId="77777777" w:rsidR="00BB4A5D" w:rsidRDefault="006D52E8">
            <w:pPr>
              <w:jc w:val="center"/>
              <w:rPr>
                <w:rFonts w:ascii="Arial" w:eastAsia="Times New Roman" w:hAnsi="Arial" w:cs="Arial"/>
              </w:rPr>
            </w:pPr>
            <w:r>
              <w:rPr>
                <w:rFonts w:ascii="Arial" w:eastAsia="Times New Roman" w:hAnsi="Arial" w:cs="Arial"/>
              </w:rPr>
              <w:t>0/1</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5E69C9" w14:textId="77777777" w:rsidR="00BB4A5D" w:rsidRDefault="00BB4A5D">
            <w:pPr>
              <w:widowControl w:val="0"/>
              <w:spacing w:after="0"/>
              <w:rPr>
                <w:rFonts w:ascii="Arial" w:eastAsia="Times New Roman" w:hAnsi="Arial" w:cs="Arial"/>
              </w:rPr>
            </w:pPr>
          </w:p>
        </w:tc>
      </w:tr>
      <w:tr w:rsidR="00BB4A5D" w14:paraId="4429F471" w14:textId="77777777" w:rsidTr="00500A0D">
        <w:trPr>
          <w:gridAfter w:val="1"/>
          <w:wAfter w:w="236" w:type="dxa"/>
          <w:trHeight w:val="426"/>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948CBC2"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8BD96F0"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5C543746" w14:textId="77777777" w:rsidR="00BB4A5D" w:rsidRDefault="006D52E8">
            <w:pPr>
              <w:jc w:val="both"/>
              <w:rPr>
                <w:rFonts w:ascii="Arial" w:eastAsia="Times New Roman" w:hAnsi="Arial" w:cs="Arial"/>
              </w:rPr>
            </w:pPr>
            <w:r>
              <w:rPr>
                <w:rFonts w:ascii="Arial" w:eastAsia="Times New Roman" w:hAnsi="Arial" w:cs="Arial"/>
              </w:rPr>
              <w:t>3.4.3. Raksturoti risku novēršanas pasākumi</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25D95A37" w14:textId="77777777" w:rsidR="00BB4A5D" w:rsidRDefault="006D52E8">
            <w:pPr>
              <w:jc w:val="both"/>
              <w:rPr>
                <w:rFonts w:ascii="Arial" w:eastAsia="Times New Roman" w:hAnsi="Arial" w:cs="Arial"/>
              </w:rPr>
            </w:pPr>
            <w:r>
              <w:rPr>
                <w:rFonts w:ascii="Arial" w:eastAsia="Times New Roman" w:hAnsi="Arial" w:cs="Arial"/>
              </w:rPr>
              <w:t>Uzskaitītas aktivitātes katra norādītā un raksturotā riska samazināšanai un/vai novēršanai (konkrētas darbības), kā arī riska seku novēršanai.</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1E66A508" w14:textId="77777777" w:rsidR="00BB4A5D" w:rsidRDefault="006D52E8">
            <w:pPr>
              <w:jc w:val="center"/>
              <w:rPr>
                <w:rFonts w:ascii="Arial" w:eastAsia="Times New Roman" w:hAnsi="Arial" w:cs="Arial"/>
              </w:rPr>
            </w:pPr>
            <w:r>
              <w:rPr>
                <w:rFonts w:ascii="Arial" w:eastAsia="Times New Roman" w:hAnsi="Arial" w:cs="Arial"/>
              </w:rPr>
              <w:t>0/1</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D5EE75" w14:textId="77777777" w:rsidR="00BB4A5D" w:rsidRDefault="00BB4A5D">
            <w:pPr>
              <w:widowControl w:val="0"/>
              <w:spacing w:after="0"/>
              <w:rPr>
                <w:rFonts w:ascii="Arial" w:eastAsia="Times New Roman" w:hAnsi="Arial" w:cs="Arial"/>
              </w:rPr>
            </w:pPr>
          </w:p>
        </w:tc>
      </w:tr>
      <w:tr w:rsidR="00BB4A5D" w14:paraId="24CE22C3" w14:textId="77777777" w:rsidTr="00500A0D">
        <w:trPr>
          <w:gridAfter w:val="1"/>
          <w:wAfter w:w="236" w:type="dxa"/>
          <w:trHeight w:val="484"/>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8936925"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A357EF7" w14:textId="77777777" w:rsidR="00BB4A5D" w:rsidRDefault="00BB4A5D">
            <w:pPr>
              <w:widowControl w:val="0"/>
              <w:spacing w:after="0"/>
              <w:rPr>
                <w:rFonts w:ascii="Arial" w:eastAsia="Times New Roman" w:hAnsi="Arial" w:cs="Arial"/>
              </w:rPr>
            </w:pPr>
          </w:p>
        </w:tc>
        <w:tc>
          <w:tcPr>
            <w:tcW w:w="8977" w:type="dxa"/>
            <w:gridSpan w:val="3"/>
            <w:tcBorders>
              <w:top w:val="single" w:sz="4" w:space="0" w:color="000000"/>
              <w:left w:val="single" w:sz="4" w:space="0" w:color="000000"/>
              <w:bottom w:val="single" w:sz="4" w:space="0" w:color="000000"/>
              <w:right w:val="single" w:sz="4" w:space="0" w:color="000000"/>
            </w:tcBorders>
            <w:shd w:val="clear" w:color="auto" w:fill="D9D9D9"/>
          </w:tcPr>
          <w:p w14:paraId="2154B15C" w14:textId="77777777" w:rsidR="00BB4A5D" w:rsidRDefault="006D52E8">
            <w:pPr>
              <w:jc w:val="right"/>
              <w:rPr>
                <w:rFonts w:ascii="Arial" w:eastAsia="Times New Roman" w:hAnsi="Arial" w:cs="Arial"/>
              </w:rPr>
            </w:pPr>
            <w:r>
              <w:rPr>
                <w:rFonts w:ascii="Arial" w:eastAsia="Times New Roman" w:hAnsi="Arial" w:cs="Arial"/>
                <w:b/>
              </w:rPr>
              <w:t>Iegūstamais punktu skaits 3.4. kritērijā KOPĀ</w:t>
            </w:r>
          </w:p>
        </w:tc>
        <w:tc>
          <w:tcPr>
            <w:tcW w:w="977" w:type="dxa"/>
            <w:tcBorders>
              <w:top w:val="single" w:sz="4" w:space="0" w:color="000000"/>
              <w:left w:val="single" w:sz="4" w:space="0" w:color="000000"/>
              <w:bottom w:val="single" w:sz="4" w:space="0" w:color="000000"/>
              <w:right w:val="single" w:sz="4" w:space="0" w:color="000000"/>
            </w:tcBorders>
            <w:shd w:val="clear" w:color="auto" w:fill="D9D9D9"/>
          </w:tcPr>
          <w:p w14:paraId="4924D1EA" w14:textId="77777777" w:rsidR="00BB4A5D" w:rsidRDefault="006D52E8">
            <w:pPr>
              <w:jc w:val="center"/>
              <w:rPr>
                <w:rFonts w:ascii="Arial" w:eastAsia="Times New Roman" w:hAnsi="Arial" w:cs="Arial"/>
              </w:rPr>
            </w:pPr>
            <w:r>
              <w:rPr>
                <w:rFonts w:ascii="Arial" w:eastAsia="Times New Roman" w:hAnsi="Arial" w:cs="Arial"/>
                <w:b/>
              </w:rPr>
              <w:t>0/3</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95E064" w14:textId="77777777" w:rsidR="00BB4A5D" w:rsidRDefault="00BB4A5D">
            <w:pPr>
              <w:widowControl w:val="0"/>
              <w:spacing w:after="0"/>
              <w:rPr>
                <w:rFonts w:ascii="Arial" w:eastAsia="Times New Roman" w:hAnsi="Arial" w:cs="Arial"/>
              </w:rPr>
            </w:pPr>
          </w:p>
        </w:tc>
      </w:tr>
      <w:tr w:rsidR="00BB4A5D" w14:paraId="408EC6A3" w14:textId="77777777" w:rsidTr="00500A0D">
        <w:trPr>
          <w:gridAfter w:val="1"/>
          <w:wAfter w:w="236" w:type="dxa"/>
          <w:trHeight w:val="1549"/>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1862CB" w14:textId="77777777" w:rsidR="00BB4A5D" w:rsidRDefault="006D52E8">
            <w:pPr>
              <w:widowControl w:val="0"/>
              <w:spacing w:after="0"/>
              <w:rPr>
                <w:rFonts w:ascii="Arial" w:eastAsia="Times New Roman" w:hAnsi="Arial" w:cs="Arial"/>
              </w:rPr>
            </w:pPr>
            <w:r>
              <w:rPr>
                <w:rFonts w:ascii="Arial" w:eastAsia="Times New Roman" w:hAnsi="Arial" w:cs="Arial"/>
              </w:rPr>
              <w:t>3.5.</w:t>
            </w:r>
          </w:p>
        </w:tc>
        <w:tc>
          <w:tcPr>
            <w:tcW w:w="27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992B1F5" w14:textId="77777777" w:rsidR="00BB4A5D" w:rsidRDefault="006D52E8">
            <w:pPr>
              <w:spacing w:after="0"/>
              <w:rPr>
                <w:rFonts w:ascii="Arial" w:eastAsia="Times New Roman" w:hAnsi="Arial" w:cs="Arial"/>
              </w:rPr>
            </w:pPr>
            <w:r>
              <w:rPr>
                <w:rFonts w:ascii="Arial" w:eastAsia="Times New Roman" w:hAnsi="Arial" w:cs="Arial"/>
              </w:rPr>
              <w:t>Projekta iesnieguma pavaddokumenti</w:t>
            </w:r>
          </w:p>
          <w:p w14:paraId="7BC1BDEC" w14:textId="77777777" w:rsidR="00BB4A5D" w:rsidRDefault="00BB4A5D">
            <w:pPr>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529FF03C" w14:textId="77777777" w:rsidR="00BB4A5D" w:rsidRDefault="006D52E8">
            <w:pPr>
              <w:jc w:val="both"/>
              <w:rPr>
                <w:rFonts w:ascii="Arial" w:eastAsia="Times New Roman" w:hAnsi="Arial" w:cs="Arial"/>
              </w:rPr>
            </w:pPr>
            <w:r>
              <w:rPr>
                <w:rFonts w:ascii="Arial" w:eastAsia="Times New Roman" w:hAnsi="Arial" w:cs="Arial"/>
              </w:rPr>
              <w:t>Pretendents ir pievienojis un atbilstoši noformējis visus obligāti iesniedzamos dokumentus (MK noteikumu Nr. 590 43.p.)</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5CCFFE0B" w14:textId="77777777" w:rsidR="00BB4A5D" w:rsidRDefault="006D52E8">
            <w:pPr>
              <w:spacing w:after="160" w:line="259" w:lineRule="auto"/>
              <w:jc w:val="both"/>
              <w:rPr>
                <w:rFonts w:ascii="Arial" w:eastAsia="Times New Roman" w:hAnsi="Arial" w:cs="Arial"/>
              </w:rPr>
            </w:pPr>
            <w:r>
              <w:rPr>
                <w:rFonts w:ascii="Arial" w:eastAsia="Times New Roman" w:hAnsi="Arial" w:cs="Arial"/>
              </w:rPr>
              <w:t xml:space="preserve">Projekta pieteikumam pievienoti visi saistošie dokumenti, kas uzskaitīti MK noteikumos Nr. 590 un Projektu vērtēšanas metodikā kā obligāti iesniedzami kopā ar projekta pieteikumu: </w:t>
            </w:r>
          </w:p>
          <w:p w14:paraId="3251DA71" w14:textId="77777777" w:rsidR="00BB4A5D" w:rsidRDefault="006D52E8">
            <w:pPr>
              <w:numPr>
                <w:ilvl w:val="0"/>
                <w:numId w:val="6"/>
              </w:numPr>
              <w:spacing w:after="0"/>
              <w:jc w:val="both"/>
            </w:pPr>
            <w:r>
              <w:rPr>
                <w:rFonts w:ascii="Arial" w:eastAsia="Times New Roman" w:hAnsi="Arial" w:cs="Arial"/>
              </w:rPr>
              <w:t>nekustamā īpašuma nomas dokumenti, ja objekts, kurā īstenos projektu, neatrodas pretendenta īpašumā (</w:t>
            </w:r>
            <w:hyperlink r:id="rId12" w:anchor="p43" w:history="1">
              <w:r>
                <w:rPr>
                  <w:rFonts w:ascii="Arial" w:eastAsia="Times New Roman" w:hAnsi="Arial" w:cs="Arial"/>
                  <w:u w:val="single"/>
                </w:rPr>
                <w:t>MK noteikumu 43.3.p</w:t>
              </w:r>
            </w:hyperlink>
            <w:r>
              <w:rPr>
                <w:rFonts w:ascii="Arial" w:eastAsia="Times New Roman" w:hAnsi="Arial" w:cs="Arial"/>
              </w:rPr>
              <w:t>.),</w:t>
            </w:r>
          </w:p>
          <w:p w14:paraId="0935F0DA" w14:textId="23A1A28D" w:rsidR="00BB4A5D" w:rsidRDefault="006D52E8">
            <w:pPr>
              <w:numPr>
                <w:ilvl w:val="0"/>
                <w:numId w:val="6"/>
              </w:numPr>
              <w:spacing w:after="0"/>
              <w:jc w:val="both"/>
              <w:rPr>
                <w:rFonts w:ascii="Arial" w:eastAsia="Times New Roman" w:hAnsi="Arial" w:cs="Arial"/>
              </w:rPr>
            </w:pPr>
            <w:r>
              <w:rPr>
                <w:rFonts w:ascii="Arial" w:eastAsia="Times New Roman" w:hAnsi="Arial" w:cs="Arial"/>
              </w:rPr>
              <w:t xml:space="preserve">cenu aptaujas dokumentus visām iegādēm, kuru vērtība pārsniedz </w:t>
            </w:r>
            <w:r w:rsidR="00557ECA">
              <w:rPr>
                <w:rFonts w:ascii="Arial" w:eastAsia="Times New Roman" w:hAnsi="Arial" w:cs="Arial"/>
              </w:rPr>
              <w:t>1000</w:t>
            </w:r>
            <w:r>
              <w:rPr>
                <w:rFonts w:ascii="Arial" w:eastAsia="Times New Roman" w:hAnsi="Arial" w:cs="Arial"/>
              </w:rPr>
              <w:t xml:space="preserve"> EUR bez PVN,</w:t>
            </w:r>
          </w:p>
          <w:p w14:paraId="75659FD4" w14:textId="77777777" w:rsidR="00BB4A5D" w:rsidRDefault="006D52E8">
            <w:pPr>
              <w:numPr>
                <w:ilvl w:val="0"/>
                <w:numId w:val="6"/>
              </w:numPr>
              <w:spacing w:after="0"/>
              <w:jc w:val="both"/>
              <w:rPr>
                <w:rFonts w:ascii="Arial" w:eastAsia="Times New Roman" w:hAnsi="Arial" w:cs="Arial"/>
              </w:rPr>
            </w:pPr>
            <w:r>
              <w:rPr>
                <w:rFonts w:ascii="Arial" w:eastAsia="Times New Roman" w:hAnsi="Arial" w:cs="Arial"/>
              </w:rPr>
              <w:t xml:space="preserve">uzskaites veidlapu par saņemto </w:t>
            </w:r>
            <w:proofErr w:type="spellStart"/>
            <w:r>
              <w:rPr>
                <w:rFonts w:ascii="Arial" w:eastAsia="Times New Roman" w:hAnsi="Arial" w:cs="Arial"/>
                <w:i/>
              </w:rPr>
              <w:t>de</w:t>
            </w:r>
            <w:proofErr w:type="spellEnd"/>
            <w:r>
              <w:rPr>
                <w:rFonts w:ascii="Arial" w:eastAsia="Times New Roman" w:hAnsi="Arial" w:cs="Arial"/>
                <w:i/>
              </w:rPr>
              <w:t xml:space="preserve"> </w:t>
            </w:r>
            <w:proofErr w:type="spellStart"/>
            <w:r>
              <w:rPr>
                <w:rFonts w:ascii="Arial" w:eastAsia="Times New Roman" w:hAnsi="Arial" w:cs="Arial"/>
                <w:i/>
              </w:rPr>
              <w:t>minimis</w:t>
            </w:r>
            <w:proofErr w:type="spellEnd"/>
            <w:r>
              <w:rPr>
                <w:rFonts w:ascii="Arial" w:eastAsia="Times New Roman" w:hAnsi="Arial" w:cs="Arial"/>
              </w:rPr>
              <w:t xml:space="preserve"> atbalstu,</w:t>
            </w:r>
          </w:p>
          <w:p w14:paraId="56B1708A" w14:textId="77777777" w:rsidR="00BB4A5D" w:rsidRDefault="006D52E8">
            <w:pPr>
              <w:numPr>
                <w:ilvl w:val="0"/>
                <w:numId w:val="6"/>
              </w:numPr>
              <w:spacing w:after="0"/>
              <w:jc w:val="both"/>
              <w:rPr>
                <w:rFonts w:ascii="Arial" w:eastAsia="Times New Roman" w:hAnsi="Arial" w:cs="Arial"/>
              </w:rPr>
            </w:pPr>
            <w:r>
              <w:rPr>
                <w:rFonts w:ascii="Arial" w:eastAsia="Times New Roman" w:hAnsi="Arial" w:cs="Arial"/>
              </w:rPr>
              <w:t>Valsts vides dienesta reģionālās vides pārvaldes izsniegtu izziņu (ja attiecas; ja neattiecas, pretendents norāda, ka ir sazinājies ar Valsts vides dienestu un atļauja nav nepieciešama),</w:t>
            </w:r>
          </w:p>
          <w:p w14:paraId="703746F4" w14:textId="77777777" w:rsidR="00BB4A5D" w:rsidRDefault="006D52E8">
            <w:pPr>
              <w:numPr>
                <w:ilvl w:val="0"/>
                <w:numId w:val="6"/>
              </w:numPr>
              <w:spacing w:after="0"/>
              <w:jc w:val="both"/>
              <w:rPr>
                <w:rFonts w:ascii="Arial" w:eastAsia="Times New Roman" w:hAnsi="Arial" w:cs="Arial"/>
              </w:rPr>
            </w:pPr>
            <w:r>
              <w:rPr>
                <w:rFonts w:ascii="Arial" w:eastAsia="Times New Roman" w:hAnsi="Arial" w:cs="Arial"/>
              </w:rPr>
              <w:t>kopprojekta dokumentāciju (ja attiecas),</w:t>
            </w:r>
          </w:p>
          <w:p w14:paraId="13AA0344" w14:textId="77777777" w:rsidR="00BB4A5D" w:rsidRDefault="006D52E8">
            <w:pPr>
              <w:numPr>
                <w:ilvl w:val="0"/>
                <w:numId w:val="6"/>
              </w:numPr>
              <w:spacing w:after="0"/>
              <w:jc w:val="both"/>
              <w:rPr>
                <w:rFonts w:ascii="Arial" w:eastAsia="Times New Roman" w:hAnsi="Arial" w:cs="Arial"/>
              </w:rPr>
            </w:pPr>
            <w:r>
              <w:rPr>
                <w:rFonts w:ascii="Arial" w:eastAsia="Times New Roman" w:hAnsi="Arial" w:cs="Arial"/>
              </w:rPr>
              <w:t>pašnovērtējuma veidlapu,</w:t>
            </w:r>
          </w:p>
          <w:p w14:paraId="7C4C0EA8" w14:textId="77777777" w:rsidR="00BB4A5D" w:rsidRDefault="006D52E8">
            <w:pPr>
              <w:numPr>
                <w:ilvl w:val="0"/>
                <w:numId w:val="6"/>
              </w:numPr>
              <w:spacing w:after="0"/>
              <w:jc w:val="both"/>
              <w:rPr>
                <w:rFonts w:ascii="Arial" w:eastAsia="Times New Roman" w:hAnsi="Arial" w:cs="Arial"/>
              </w:rPr>
            </w:pPr>
            <w:r>
              <w:rPr>
                <w:rFonts w:ascii="Arial" w:eastAsia="Times New Roman" w:hAnsi="Arial" w:cs="Arial"/>
              </w:rPr>
              <w:t>finanšu sadaļu</w:t>
            </w:r>
          </w:p>
          <w:p w14:paraId="0CDB43C3" w14:textId="77777777" w:rsidR="00BB4A5D" w:rsidRDefault="006D52E8">
            <w:pPr>
              <w:numPr>
                <w:ilvl w:val="0"/>
                <w:numId w:val="6"/>
              </w:numPr>
              <w:jc w:val="both"/>
              <w:rPr>
                <w:rFonts w:ascii="Arial" w:eastAsia="Times New Roman" w:hAnsi="Arial" w:cs="Arial"/>
              </w:rPr>
            </w:pPr>
            <w:r>
              <w:rPr>
                <w:rFonts w:ascii="Arial" w:eastAsia="Times New Roman" w:hAnsi="Arial" w:cs="Arial"/>
              </w:rPr>
              <w:t>u.c. saskaņā ar projekta iesnieguma veidlapu.</w:t>
            </w:r>
          </w:p>
          <w:p w14:paraId="52C345B6" w14:textId="77777777" w:rsidR="00BB4A5D" w:rsidRDefault="006D52E8">
            <w:pPr>
              <w:jc w:val="both"/>
              <w:rPr>
                <w:rFonts w:ascii="Arial" w:eastAsia="Times New Roman" w:hAnsi="Arial" w:cs="Arial"/>
              </w:rPr>
            </w:pPr>
            <w:r>
              <w:rPr>
                <w:rFonts w:ascii="Arial" w:eastAsia="Times New Roman" w:hAnsi="Arial" w:cs="Arial"/>
              </w:rPr>
              <w:t>Dokumenti noformēti atbilstoši MK noteikumiem, valsts valodas normām u.c.</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285647F6" w14:textId="77777777" w:rsidR="00BB4A5D" w:rsidRDefault="006D52E8">
            <w:pPr>
              <w:jc w:val="center"/>
              <w:rPr>
                <w:rFonts w:ascii="Arial" w:eastAsia="Times New Roman" w:hAnsi="Arial" w:cs="Arial"/>
              </w:rPr>
            </w:pPr>
            <w:r>
              <w:rPr>
                <w:rFonts w:ascii="Arial" w:eastAsia="Times New Roman" w:hAnsi="Arial" w:cs="Arial"/>
              </w:rPr>
              <w:t>1</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1370FA" w14:textId="77777777" w:rsidR="00BB4A5D" w:rsidRDefault="006D52E8">
            <w:pPr>
              <w:widowControl w:val="0"/>
              <w:spacing w:after="0"/>
              <w:jc w:val="center"/>
              <w:rPr>
                <w:rFonts w:ascii="Arial" w:eastAsia="Times New Roman" w:hAnsi="Arial" w:cs="Arial"/>
              </w:rPr>
            </w:pPr>
            <w:r>
              <w:rPr>
                <w:rFonts w:ascii="Arial" w:eastAsia="Times New Roman" w:hAnsi="Arial" w:cs="Arial"/>
              </w:rPr>
              <w:t>D.</w:t>
            </w:r>
          </w:p>
          <w:p w14:paraId="31E1DAAC" w14:textId="77777777" w:rsidR="00BB4A5D" w:rsidRDefault="006D52E8">
            <w:pPr>
              <w:widowControl w:val="0"/>
              <w:spacing w:after="0"/>
              <w:jc w:val="center"/>
              <w:rPr>
                <w:rFonts w:ascii="Arial" w:eastAsia="Times New Roman" w:hAnsi="Arial" w:cs="Arial"/>
              </w:rPr>
            </w:pPr>
            <w:r>
              <w:rPr>
                <w:rFonts w:ascii="Arial" w:eastAsia="Times New Roman" w:hAnsi="Arial" w:cs="Arial"/>
              </w:rPr>
              <w:t>Pavaddokumentu sadaļa, MK noteikumi</w:t>
            </w:r>
          </w:p>
        </w:tc>
      </w:tr>
      <w:tr w:rsidR="00BB4A5D" w14:paraId="3921BDE4" w14:textId="77777777" w:rsidTr="00500A0D">
        <w:trPr>
          <w:gridAfter w:val="1"/>
          <w:wAfter w:w="236" w:type="dxa"/>
          <w:trHeight w:val="1814"/>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0672000"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F437019"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69304F96" w14:textId="77777777" w:rsidR="00BB4A5D" w:rsidRDefault="006D52E8">
            <w:pPr>
              <w:jc w:val="both"/>
              <w:rPr>
                <w:rFonts w:ascii="Arial" w:eastAsia="Times New Roman" w:hAnsi="Arial" w:cs="Arial"/>
              </w:rPr>
            </w:pPr>
            <w:r>
              <w:rPr>
                <w:rFonts w:ascii="Arial" w:eastAsia="Times New Roman" w:hAnsi="Arial" w:cs="Arial"/>
              </w:rPr>
              <w:t>Pretendents nav iesniedzis kādu no obligāti iesniedzamajiem dokumentiem</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7D6A2BE5" w14:textId="77777777" w:rsidR="00BB4A5D" w:rsidRDefault="006D52E8">
            <w:pPr>
              <w:jc w:val="both"/>
              <w:rPr>
                <w:rFonts w:ascii="Arial" w:eastAsia="Times New Roman" w:hAnsi="Arial" w:cs="Arial"/>
              </w:rPr>
            </w:pPr>
            <w:r>
              <w:rPr>
                <w:rFonts w:ascii="Arial" w:eastAsia="Times New Roman" w:hAnsi="Arial" w:cs="Arial"/>
              </w:rPr>
              <w:t>Projektam piešķir 0 (nulle) punktu, ja Pretendents nav iesniedzis kādu no dokumentiem, kas ir tam saistošs saskaņā ar MK noteikumiem, vai arī pievienotie dokumenti nav pienācīgi noformēti/ to saturs neatbilst prasībām, nav saprotams, kļūdains, nepilnīgs.</w:t>
            </w:r>
          </w:p>
          <w:p w14:paraId="6D22DA70" w14:textId="77777777" w:rsidR="00BB4A5D" w:rsidRDefault="006D52E8">
            <w:pPr>
              <w:jc w:val="both"/>
              <w:rPr>
                <w:rFonts w:ascii="Arial" w:eastAsia="Times New Roman" w:hAnsi="Arial" w:cs="Arial"/>
                <w:i/>
              </w:rPr>
            </w:pPr>
            <w:r>
              <w:rPr>
                <w:rFonts w:ascii="Arial" w:eastAsia="Times New Roman" w:hAnsi="Arial" w:cs="Arial"/>
                <w:i/>
              </w:rPr>
              <w:t>! Ja Pretendents nav pievienojis kādu no dokumentiem, kas norādīti tikai Projektu vērtēšanas metodikā, tas šajā kritērijā netiek ņemts vērā un nemazina punktu skaitu.</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6D22EA67" w14:textId="77777777" w:rsidR="00BB4A5D" w:rsidRDefault="006D52E8">
            <w:pPr>
              <w:jc w:val="center"/>
              <w:rPr>
                <w:rFonts w:ascii="Arial" w:eastAsia="Times New Roman" w:hAnsi="Arial" w:cs="Arial"/>
              </w:rPr>
            </w:pPr>
            <w:r>
              <w:rPr>
                <w:rFonts w:ascii="Arial" w:eastAsia="Times New Roman" w:hAnsi="Arial" w:cs="Arial"/>
              </w:rPr>
              <w:t>0</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876B06" w14:textId="77777777" w:rsidR="00BB4A5D" w:rsidRDefault="00BB4A5D">
            <w:pPr>
              <w:widowControl w:val="0"/>
              <w:spacing w:after="0"/>
              <w:rPr>
                <w:rFonts w:ascii="Arial" w:eastAsia="Times New Roman" w:hAnsi="Arial" w:cs="Arial"/>
              </w:rPr>
            </w:pPr>
          </w:p>
        </w:tc>
      </w:tr>
      <w:tr w:rsidR="00BB4A5D" w14:paraId="1A016F4F" w14:textId="77777777" w:rsidTr="00500A0D">
        <w:trPr>
          <w:gridAfter w:val="1"/>
          <w:wAfter w:w="236" w:type="dxa"/>
          <w:trHeight w:val="3675"/>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E7E9F48"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AB163A0"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247BC21" w14:textId="77777777" w:rsidR="00BB4A5D" w:rsidRDefault="006D52E8">
            <w:pPr>
              <w:jc w:val="both"/>
              <w:rPr>
                <w:rFonts w:ascii="Arial" w:eastAsia="Times New Roman" w:hAnsi="Arial" w:cs="Arial"/>
                <w:i/>
                <w:sz w:val="20"/>
                <w:szCs w:val="20"/>
              </w:rPr>
            </w:pPr>
            <w:r>
              <w:rPr>
                <w:rFonts w:ascii="Arial" w:eastAsia="Times New Roman" w:hAnsi="Arial" w:cs="Arial"/>
                <w:i/>
                <w:sz w:val="20"/>
                <w:szCs w:val="20"/>
              </w:rPr>
              <w:t>Papildu 1 punkts būvniecības projektiem:</w:t>
            </w:r>
          </w:p>
          <w:p w14:paraId="55091102" w14:textId="77777777" w:rsidR="00BB4A5D" w:rsidRDefault="006D52E8">
            <w:pPr>
              <w:jc w:val="both"/>
              <w:rPr>
                <w:rFonts w:ascii="Arial" w:eastAsia="Times New Roman" w:hAnsi="Arial" w:cs="Arial"/>
                <w:i/>
                <w:sz w:val="20"/>
                <w:szCs w:val="20"/>
              </w:rPr>
            </w:pPr>
            <w:r>
              <w:rPr>
                <w:rFonts w:ascii="Arial" w:eastAsia="Times New Roman" w:hAnsi="Arial" w:cs="Arial"/>
                <w:i/>
                <w:sz w:val="20"/>
                <w:szCs w:val="20"/>
              </w:rPr>
              <w:t>Pretendents ir pievienojis būvniecības dokumentus, kas iesniedzami kopā ar projekta iesniegumu 6 mēnešu laikā (MK noteikumu Nr.590 43.5.apakšpunkts) vai 9 mēnešu laikā (MK noteikumu Nr. 590 43.5.3. apakšpunkts) no projekta apstiprināšanas dienas.</w:t>
            </w:r>
          </w:p>
        </w:tc>
        <w:tc>
          <w:tcPr>
            <w:tcW w:w="9793" w:type="dxa"/>
            <w:gridSpan w:val="5"/>
            <w:tcBorders>
              <w:top w:val="single" w:sz="4" w:space="0" w:color="000000"/>
              <w:left w:val="single" w:sz="4" w:space="0" w:color="000000"/>
              <w:bottom w:val="single" w:sz="4" w:space="0" w:color="000000"/>
              <w:right w:val="single" w:sz="4" w:space="0" w:color="000000"/>
            </w:tcBorders>
            <w:shd w:val="clear" w:color="auto" w:fill="auto"/>
          </w:tcPr>
          <w:p w14:paraId="57DE5D74" w14:textId="77777777" w:rsidR="00BB4A5D" w:rsidRDefault="006D52E8">
            <w:pPr>
              <w:spacing w:after="0"/>
              <w:ind w:right="457"/>
              <w:jc w:val="both"/>
              <w:rPr>
                <w:rFonts w:ascii="Arial" w:eastAsia="Times New Roman" w:hAnsi="Arial" w:cs="Arial"/>
                <w:i/>
                <w:sz w:val="20"/>
                <w:szCs w:val="20"/>
              </w:rPr>
            </w:pPr>
            <w:r>
              <w:rPr>
                <w:rFonts w:ascii="Arial" w:eastAsia="Times New Roman" w:hAnsi="Arial" w:cs="Arial"/>
                <w:i/>
                <w:sz w:val="20"/>
                <w:szCs w:val="20"/>
              </w:rPr>
              <w:t>Pretendents ir iesniedzis vismaz vienu no nosauktajiem dokumentiem:</w:t>
            </w:r>
          </w:p>
          <w:p w14:paraId="08B42248" w14:textId="77777777" w:rsidR="00BB4A5D" w:rsidRDefault="006D52E8">
            <w:pPr>
              <w:numPr>
                <w:ilvl w:val="0"/>
                <w:numId w:val="10"/>
              </w:numPr>
              <w:spacing w:after="0"/>
              <w:ind w:right="457"/>
              <w:jc w:val="both"/>
              <w:rPr>
                <w:rFonts w:ascii="Arial" w:eastAsia="Times New Roman" w:hAnsi="Arial" w:cs="Arial"/>
                <w:i/>
                <w:sz w:val="20"/>
                <w:szCs w:val="20"/>
              </w:rPr>
            </w:pPr>
            <w:r>
              <w:rPr>
                <w:rFonts w:ascii="Arial" w:eastAsia="Times New Roman" w:hAnsi="Arial" w:cs="Arial"/>
                <w:i/>
                <w:sz w:val="20"/>
                <w:szCs w:val="20"/>
              </w:rPr>
              <w:t>būvatļaujas kopiju vai paskaidrojuma raksta (apliecinājuma kartes) kopiju ar būvvaldes atzīmi par būvniecības ieceres akceptu;</w:t>
            </w:r>
          </w:p>
          <w:p w14:paraId="0193D04B" w14:textId="77777777" w:rsidR="00BB4A5D" w:rsidRDefault="006D52E8">
            <w:pPr>
              <w:numPr>
                <w:ilvl w:val="0"/>
                <w:numId w:val="10"/>
              </w:numPr>
              <w:spacing w:after="0"/>
              <w:ind w:right="457"/>
              <w:jc w:val="both"/>
              <w:rPr>
                <w:rFonts w:ascii="Arial" w:eastAsia="Times New Roman" w:hAnsi="Arial" w:cs="Arial"/>
                <w:i/>
                <w:sz w:val="20"/>
                <w:szCs w:val="20"/>
              </w:rPr>
            </w:pPr>
            <w:r>
              <w:rPr>
                <w:rFonts w:ascii="Arial" w:eastAsia="Times New Roman" w:hAnsi="Arial" w:cs="Arial"/>
                <w:i/>
                <w:sz w:val="20"/>
                <w:szCs w:val="20"/>
              </w:rPr>
              <w:t>būvprojektu, ja atbilstoši plānotajai būvniecības iecerei būvvalde pretendentam izsniegusi būvatļauju un izdarījusi tajā atzīmi par projektēšanas nosacījumu izpildi;</w:t>
            </w:r>
          </w:p>
          <w:p w14:paraId="1EAA8033" w14:textId="77777777" w:rsidR="00BB4A5D" w:rsidRDefault="006D52E8">
            <w:pPr>
              <w:numPr>
                <w:ilvl w:val="0"/>
                <w:numId w:val="10"/>
              </w:numPr>
              <w:spacing w:after="0"/>
              <w:ind w:right="457"/>
              <w:jc w:val="both"/>
              <w:rPr>
                <w:rFonts w:ascii="Arial" w:eastAsia="Times New Roman" w:hAnsi="Arial" w:cs="Arial"/>
                <w:i/>
                <w:sz w:val="20"/>
                <w:szCs w:val="20"/>
              </w:rPr>
            </w:pPr>
            <w:r>
              <w:rPr>
                <w:rFonts w:ascii="Arial" w:eastAsia="Times New Roman" w:hAnsi="Arial" w:cs="Arial"/>
                <w:i/>
                <w:sz w:val="20"/>
                <w:szCs w:val="20"/>
              </w:rPr>
              <w:t>papildinātu būvatļaujas kopiju ar būvvaldes atzīmi par būvdarbu uzsākšanas nosacījumu izpildi;</w:t>
            </w:r>
          </w:p>
          <w:p w14:paraId="0E04EBCA" w14:textId="77777777" w:rsidR="00BB4A5D" w:rsidRDefault="006D52E8">
            <w:pPr>
              <w:numPr>
                <w:ilvl w:val="0"/>
                <w:numId w:val="10"/>
              </w:numPr>
              <w:spacing w:after="0"/>
              <w:ind w:right="457"/>
              <w:jc w:val="both"/>
              <w:rPr>
                <w:rFonts w:ascii="Arial" w:eastAsia="Times New Roman" w:hAnsi="Arial" w:cs="Arial"/>
                <w:i/>
                <w:sz w:val="20"/>
                <w:szCs w:val="20"/>
              </w:rPr>
            </w:pPr>
            <w:r>
              <w:rPr>
                <w:rFonts w:ascii="Arial" w:eastAsia="Times New Roman" w:hAnsi="Arial" w:cs="Arial"/>
                <w:i/>
                <w:sz w:val="20"/>
                <w:szCs w:val="20"/>
              </w:rPr>
              <w:t>sagatavotu būvniecības izmaksu tāmi, ja atbilstoši plānotajai būvniecības iecerei būvvalde pretendentam izsniegusi paskaidrojuma rakstu (apliecinājuma karti);</w:t>
            </w:r>
          </w:p>
          <w:p w14:paraId="6DD65964" w14:textId="77777777" w:rsidR="00BB4A5D" w:rsidRDefault="006D52E8">
            <w:pPr>
              <w:numPr>
                <w:ilvl w:val="0"/>
                <w:numId w:val="10"/>
              </w:numPr>
              <w:tabs>
                <w:tab w:val="left" w:pos="8116"/>
              </w:tabs>
              <w:spacing w:after="0"/>
              <w:ind w:right="457"/>
              <w:jc w:val="both"/>
              <w:rPr>
                <w:rFonts w:ascii="Arial" w:eastAsia="Times New Roman" w:hAnsi="Arial" w:cs="Arial"/>
                <w:i/>
                <w:sz w:val="20"/>
                <w:szCs w:val="20"/>
              </w:rPr>
            </w:pPr>
            <w:r>
              <w:rPr>
                <w:rFonts w:ascii="Arial" w:eastAsia="Times New Roman" w:hAnsi="Arial" w:cs="Arial"/>
                <w:i/>
                <w:sz w:val="20"/>
                <w:szCs w:val="20"/>
              </w:rPr>
              <w:t>iegādājoties būvmateriālus (ja būvvalde atbilstoši plānotajai būvniecības iecerei nav izsniegusi paskaidrojuma rakstu (apliecinājuma karti)), – būvprojektu vai tā kopiju un būvatļauju ar būvvaldes atzīmi par projektēšanas nosacījumu izpildi;</w:t>
            </w:r>
          </w:p>
          <w:p w14:paraId="533051F1" w14:textId="77777777" w:rsidR="00BB4A5D" w:rsidRDefault="006D52E8">
            <w:pPr>
              <w:widowControl w:val="0"/>
              <w:numPr>
                <w:ilvl w:val="0"/>
                <w:numId w:val="10"/>
              </w:numPr>
              <w:spacing w:after="0"/>
              <w:ind w:right="457"/>
              <w:rPr>
                <w:rFonts w:ascii="Arial" w:eastAsia="Times New Roman" w:hAnsi="Arial" w:cs="Arial"/>
              </w:rPr>
            </w:pPr>
            <w:r>
              <w:rPr>
                <w:rFonts w:ascii="Arial" w:eastAsia="Times New Roman" w:hAnsi="Arial" w:cs="Arial"/>
                <w:i/>
                <w:sz w:val="20"/>
                <w:szCs w:val="20"/>
              </w:rPr>
              <w:t>būvniecības iepirkuma dokumentus.</w:t>
            </w:r>
          </w:p>
          <w:p w14:paraId="7FC46F7A" w14:textId="77777777" w:rsidR="00BB4A5D" w:rsidRDefault="00BB4A5D">
            <w:pPr>
              <w:widowControl w:val="0"/>
              <w:spacing w:after="0"/>
              <w:ind w:left="360" w:right="457"/>
              <w:rPr>
                <w:rFonts w:ascii="Arial" w:eastAsia="Times New Roman" w:hAnsi="Arial" w:cs="Arial"/>
                <w:i/>
                <w:sz w:val="20"/>
                <w:szCs w:val="20"/>
              </w:rPr>
            </w:pPr>
          </w:p>
          <w:p w14:paraId="2DF58EDC" w14:textId="77777777" w:rsidR="00BB4A5D" w:rsidRDefault="006D52E8">
            <w:pPr>
              <w:jc w:val="both"/>
              <w:rPr>
                <w:rFonts w:ascii="Arial" w:hAnsi="Arial" w:cs="Arial"/>
                <w:i/>
                <w:sz w:val="20"/>
                <w:szCs w:val="20"/>
              </w:rPr>
            </w:pPr>
            <w:r>
              <w:rPr>
                <w:rFonts w:ascii="Arial" w:eastAsia="Times New Roman" w:hAnsi="Arial" w:cs="Arial"/>
                <w:i/>
                <w:sz w:val="20"/>
                <w:szCs w:val="20"/>
              </w:rPr>
              <w:t xml:space="preserve">Atbalsta pretendentam nav pienākums kopā ar projekta pieteikumu iesniegt augstāk minētos dokumentus, bet ja </w:t>
            </w:r>
            <w:r>
              <w:rPr>
                <w:rFonts w:ascii="Arial" w:eastAsia="Times New Roman" w:hAnsi="Arial" w:cs="Arial"/>
                <w:i/>
                <w:sz w:val="20"/>
                <w:szCs w:val="20"/>
                <w:u w:val="single"/>
              </w:rPr>
              <w:t>uz projekta iesniegšanas brīdi ir pieejams un projektam pievienots</w:t>
            </w:r>
            <w:r>
              <w:rPr>
                <w:rFonts w:ascii="Arial" w:eastAsia="Times New Roman" w:hAnsi="Arial" w:cs="Arial"/>
                <w:i/>
                <w:sz w:val="20"/>
                <w:szCs w:val="20"/>
              </w:rPr>
              <w:t xml:space="preserve"> kāds no augstāk uzskaitītajiem dokumentiem, tad tiks </w:t>
            </w:r>
            <w:r>
              <w:rPr>
                <w:rFonts w:ascii="Arial" w:eastAsia="Times New Roman" w:hAnsi="Arial" w:cs="Arial"/>
                <w:i/>
                <w:sz w:val="20"/>
                <w:szCs w:val="20"/>
                <w:u w:val="single"/>
              </w:rPr>
              <w:t>piešķirts papildus punkts.</w:t>
            </w:r>
          </w:p>
          <w:p w14:paraId="40766B5C" w14:textId="77777777" w:rsidR="00BB4A5D" w:rsidRDefault="00BB4A5D">
            <w:pPr>
              <w:widowControl w:val="0"/>
              <w:spacing w:after="0"/>
              <w:ind w:right="457"/>
              <w:jc w:val="both"/>
              <w:rPr>
                <w:rFonts w:ascii="Arial" w:eastAsia="Times New Roman" w:hAnsi="Arial" w:cs="Arial"/>
              </w:rPr>
            </w:pPr>
          </w:p>
        </w:tc>
      </w:tr>
      <w:tr w:rsidR="00BB4A5D" w14:paraId="61621DB5" w14:textId="77777777" w:rsidTr="00500A0D">
        <w:trPr>
          <w:gridAfter w:val="1"/>
          <w:wAfter w:w="236" w:type="dxa"/>
          <w:trHeight w:val="413"/>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17D6BB" w14:textId="77777777" w:rsidR="00BB4A5D" w:rsidRDefault="006D52E8">
            <w:pPr>
              <w:widowControl w:val="0"/>
              <w:spacing w:after="0"/>
              <w:rPr>
                <w:rFonts w:ascii="Arial" w:eastAsia="Times New Roman" w:hAnsi="Arial" w:cs="Arial"/>
              </w:rPr>
            </w:pPr>
            <w:r>
              <w:rPr>
                <w:rFonts w:ascii="Arial" w:eastAsia="Times New Roman" w:hAnsi="Arial" w:cs="Arial"/>
              </w:rPr>
              <w:lastRenderedPageBreak/>
              <w:t>3.6.</w:t>
            </w:r>
          </w:p>
        </w:tc>
        <w:tc>
          <w:tcPr>
            <w:tcW w:w="27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6195A424" w14:textId="77777777" w:rsidR="00BB4A5D" w:rsidRDefault="006D52E8">
            <w:pPr>
              <w:widowControl w:val="0"/>
              <w:spacing w:after="0"/>
              <w:jc w:val="both"/>
              <w:rPr>
                <w:rFonts w:ascii="Arial" w:eastAsia="Times New Roman" w:hAnsi="Arial" w:cs="Arial"/>
              </w:rPr>
            </w:pPr>
            <w:r>
              <w:rPr>
                <w:rFonts w:ascii="Arial" w:eastAsia="Times New Roman" w:hAnsi="Arial" w:cs="Arial"/>
              </w:rPr>
              <w:t>Projekta iesnieguma kvalitāte</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4C6DB9C" w14:textId="77777777" w:rsidR="00BB4A5D" w:rsidRDefault="006D52E8">
            <w:pPr>
              <w:jc w:val="both"/>
              <w:rPr>
                <w:rFonts w:ascii="Arial" w:eastAsia="Times New Roman" w:hAnsi="Arial" w:cs="Arial"/>
              </w:rPr>
            </w:pPr>
            <w:r>
              <w:rPr>
                <w:rFonts w:ascii="Arial" w:eastAsia="Times New Roman" w:hAnsi="Arial" w:cs="Arial"/>
              </w:rPr>
              <w:t>Projekta apraksts sniedz visu nepieciešamo informāciju projekta atbilstības SVVA Stratēģijai izvērtēšanai, informācija sniegta saprotami.</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1BE3C40B" w14:textId="77777777" w:rsidR="00BB4A5D" w:rsidRDefault="006D52E8">
            <w:pPr>
              <w:keepNext/>
              <w:keepLines/>
              <w:jc w:val="both"/>
              <w:rPr>
                <w:rFonts w:ascii="Arial" w:eastAsia="Times New Roman" w:hAnsi="Arial" w:cs="Arial"/>
              </w:rPr>
            </w:pPr>
            <w:r>
              <w:rPr>
                <w:rFonts w:ascii="Arial" w:eastAsia="Times New Roman" w:hAnsi="Arial" w:cs="Arial"/>
              </w:rPr>
              <w:t xml:space="preserve">Informācija, kas nepieciešama projekta izvērtēšanai, atrodas projekta iesnieguma veidlapā. </w:t>
            </w:r>
          </w:p>
          <w:p w14:paraId="0BE4A1B5" w14:textId="77777777" w:rsidR="00BB4A5D" w:rsidRDefault="006D52E8">
            <w:pPr>
              <w:keepNext/>
              <w:keepLines/>
              <w:jc w:val="both"/>
              <w:rPr>
                <w:rFonts w:ascii="Arial" w:eastAsia="Times New Roman" w:hAnsi="Arial" w:cs="Arial"/>
              </w:rPr>
            </w:pPr>
            <w:r>
              <w:rPr>
                <w:rFonts w:ascii="Arial" w:eastAsia="Times New Roman" w:hAnsi="Arial" w:cs="Arial"/>
              </w:rPr>
              <w:t>Papildu apraksti ir iesniegti gadījumā, ja projekta iesnieguma veidlapā nav vietas informācijai. Pielikumā iesniegtais dokuments neatkārto informāciju, kas jau atspoguļota projekta iesnieguma veidlapā, un tiešā veidā attiecas uz konkrēto projektu.</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5D1C49B6" w14:textId="77777777" w:rsidR="00BB4A5D" w:rsidRDefault="006D52E8">
            <w:pPr>
              <w:jc w:val="center"/>
              <w:rPr>
                <w:rFonts w:ascii="Arial" w:eastAsia="Times New Roman" w:hAnsi="Arial" w:cs="Arial"/>
              </w:rPr>
            </w:pPr>
            <w:r>
              <w:rPr>
                <w:rFonts w:ascii="Arial" w:eastAsia="Times New Roman" w:hAnsi="Arial" w:cs="Arial"/>
              </w:rPr>
              <w:t>1</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44A45C" w14:textId="77777777" w:rsidR="00BB4A5D" w:rsidRDefault="006D52E8">
            <w:pPr>
              <w:widowControl w:val="0"/>
              <w:spacing w:after="0"/>
              <w:jc w:val="center"/>
              <w:rPr>
                <w:rFonts w:ascii="Arial" w:eastAsia="Times New Roman" w:hAnsi="Arial" w:cs="Arial"/>
              </w:rPr>
            </w:pPr>
            <w:r>
              <w:rPr>
                <w:rFonts w:ascii="Arial" w:eastAsia="Times New Roman" w:hAnsi="Arial" w:cs="Arial"/>
              </w:rPr>
              <w:t>Projekta iesniegums kopumā</w:t>
            </w:r>
          </w:p>
        </w:tc>
      </w:tr>
      <w:tr w:rsidR="00BB4A5D" w14:paraId="4DA2FD2E" w14:textId="77777777" w:rsidTr="00500A0D">
        <w:trPr>
          <w:gridAfter w:val="1"/>
          <w:wAfter w:w="236" w:type="dxa"/>
          <w:trHeight w:val="413"/>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C1AA31E"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4F05AC3"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3D6D2C4" w14:textId="77777777" w:rsidR="00BB4A5D" w:rsidRDefault="006D52E8">
            <w:pPr>
              <w:jc w:val="both"/>
              <w:rPr>
                <w:rFonts w:ascii="Arial" w:eastAsia="Times New Roman" w:hAnsi="Arial" w:cs="Arial"/>
              </w:rPr>
            </w:pPr>
            <w:r>
              <w:rPr>
                <w:rFonts w:ascii="Arial" w:eastAsia="Times New Roman" w:hAnsi="Arial" w:cs="Arial"/>
              </w:rPr>
              <w:t>Projekta apraksts ir nekvalitatīvs, nepilnīgs vai grūti uztverams</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236080A6" w14:textId="77777777" w:rsidR="00BB4A5D" w:rsidRDefault="006D52E8">
            <w:pPr>
              <w:keepNext/>
              <w:keepLines/>
              <w:jc w:val="both"/>
              <w:rPr>
                <w:rFonts w:ascii="Arial" w:eastAsia="Times New Roman" w:hAnsi="Arial" w:cs="Arial"/>
              </w:rPr>
            </w:pPr>
            <w:r>
              <w:rPr>
                <w:rFonts w:ascii="Arial" w:eastAsia="Times New Roman" w:hAnsi="Arial" w:cs="Arial"/>
              </w:rPr>
              <w:t>Projekta apraksts ir nepietiekams, nepilnīgs.</w:t>
            </w:r>
          </w:p>
          <w:p w14:paraId="483412CE" w14:textId="77777777" w:rsidR="00BB4A5D" w:rsidRDefault="006D52E8">
            <w:pPr>
              <w:keepNext/>
              <w:keepLines/>
              <w:jc w:val="both"/>
              <w:rPr>
                <w:rFonts w:ascii="Arial" w:eastAsia="Times New Roman" w:hAnsi="Arial" w:cs="Arial"/>
              </w:rPr>
            </w:pPr>
            <w:r>
              <w:rPr>
                <w:rFonts w:ascii="Arial" w:eastAsia="Times New Roman" w:hAnsi="Arial" w:cs="Arial"/>
              </w:rPr>
              <w:t>Aprakstos iekļauta lieka informācija, kam nav saistības ar konkrētā projekta īstenošanu. Informācija izkaisīta, atkārtojas, grūti uztverama.</w:t>
            </w:r>
          </w:p>
          <w:p w14:paraId="10C25303" w14:textId="77777777" w:rsidR="00BB4A5D" w:rsidRDefault="006D52E8">
            <w:pPr>
              <w:keepNext/>
              <w:keepLines/>
              <w:jc w:val="both"/>
              <w:rPr>
                <w:rFonts w:ascii="Arial" w:eastAsia="Times New Roman" w:hAnsi="Arial" w:cs="Arial"/>
              </w:rPr>
            </w:pPr>
            <w:r>
              <w:rPr>
                <w:rFonts w:ascii="Arial" w:eastAsia="Times New Roman" w:hAnsi="Arial" w:cs="Arial"/>
              </w:rPr>
              <w:t>Projekta aprakstos ir nesakritības, neprecizitātes, pretrunas.</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09F75C55" w14:textId="77777777" w:rsidR="00BB4A5D" w:rsidRDefault="006D52E8">
            <w:pPr>
              <w:jc w:val="center"/>
              <w:rPr>
                <w:rFonts w:ascii="Arial" w:eastAsia="Times New Roman" w:hAnsi="Arial" w:cs="Arial"/>
              </w:rPr>
            </w:pPr>
            <w:r>
              <w:rPr>
                <w:rFonts w:ascii="Arial" w:eastAsia="Times New Roman" w:hAnsi="Arial" w:cs="Arial"/>
              </w:rPr>
              <w:t>0</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9DCBDE" w14:textId="77777777" w:rsidR="00BB4A5D" w:rsidRDefault="00BB4A5D">
            <w:pPr>
              <w:widowControl w:val="0"/>
              <w:spacing w:after="0"/>
              <w:rPr>
                <w:rFonts w:ascii="Arial" w:eastAsia="Times New Roman" w:hAnsi="Arial" w:cs="Arial"/>
              </w:rPr>
            </w:pPr>
          </w:p>
        </w:tc>
      </w:tr>
      <w:tr w:rsidR="00BB4A5D" w14:paraId="6FDB7482" w14:textId="77777777" w:rsidTr="00500A0D">
        <w:trPr>
          <w:gridAfter w:val="1"/>
          <w:wAfter w:w="236" w:type="dxa"/>
          <w:trHeight w:val="428"/>
          <w:jc w:val="center"/>
        </w:trPr>
        <w:tc>
          <w:tcPr>
            <w:tcW w:w="15588" w:type="dxa"/>
            <w:gridSpan w:val="10"/>
            <w:tcBorders>
              <w:top w:val="single" w:sz="4" w:space="0" w:color="000000"/>
              <w:left w:val="single" w:sz="4" w:space="0" w:color="000000"/>
              <w:bottom w:val="single" w:sz="4" w:space="0" w:color="000000"/>
              <w:right w:val="single" w:sz="4" w:space="0" w:color="000000"/>
            </w:tcBorders>
            <w:shd w:val="clear" w:color="auto" w:fill="F2F2F2"/>
          </w:tcPr>
          <w:p w14:paraId="00D7BF88" w14:textId="77777777" w:rsidR="00BB4A5D" w:rsidRDefault="006D52E8">
            <w:pPr>
              <w:spacing w:before="240" w:after="240" w:line="240" w:lineRule="auto"/>
              <w:ind w:left="1440"/>
              <w:rPr>
                <w:rFonts w:ascii="Arial" w:eastAsia="Times New Roman" w:hAnsi="Arial" w:cs="Arial"/>
              </w:rPr>
            </w:pPr>
            <w:r>
              <w:rPr>
                <w:rFonts w:ascii="Arial" w:eastAsia="Times New Roman" w:hAnsi="Arial" w:cs="Arial"/>
                <w:b/>
              </w:rPr>
              <w:t>4. Specifiskie kritēriji</w:t>
            </w:r>
          </w:p>
        </w:tc>
      </w:tr>
      <w:tr w:rsidR="00BB4A5D" w14:paraId="06E10F6E" w14:textId="77777777" w:rsidTr="00500A0D">
        <w:trPr>
          <w:gridAfter w:val="1"/>
          <w:wAfter w:w="236" w:type="dxa"/>
          <w:trHeight w:val="815"/>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119098" w14:textId="77777777" w:rsidR="00BB4A5D" w:rsidRDefault="006D52E8">
            <w:pPr>
              <w:jc w:val="center"/>
              <w:rPr>
                <w:rFonts w:ascii="Arial" w:eastAsia="Times New Roman" w:hAnsi="Arial" w:cs="Arial"/>
              </w:rPr>
            </w:pPr>
            <w:r>
              <w:rPr>
                <w:rFonts w:ascii="Arial" w:eastAsia="Times New Roman" w:hAnsi="Arial" w:cs="Arial"/>
              </w:rPr>
              <w:t>4.1.</w:t>
            </w:r>
          </w:p>
        </w:tc>
        <w:tc>
          <w:tcPr>
            <w:tcW w:w="27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9E4F5DB" w14:textId="77777777" w:rsidR="00BB4A5D" w:rsidRDefault="006D52E8">
            <w:pPr>
              <w:jc w:val="both"/>
              <w:rPr>
                <w:rFonts w:ascii="Arial" w:eastAsia="Times New Roman" w:hAnsi="Arial" w:cs="Arial"/>
              </w:rPr>
            </w:pPr>
            <w:r>
              <w:rPr>
                <w:rFonts w:ascii="Arial" w:eastAsia="Times New Roman" w:hAnsi="Arial" w:cs="Arial"/>
              </w:rPr>
              <w:t>Projekta darbības virziens</w:t>
            </w:r>
          </w:p>
          <w:p w14:paraId="4FB895D8" w14:textId="77777777" w:rsidR="00BB4A5D" w:rsidRDefault="006D52E8">
            <w:pPr>
              <w:jc w:val="both"/>
              <w:rPr>
                <w:rFonts w:ascii="Arial" w:eastAsia="Times New Roman" w:hAnsi="Arial" w:cs="Arial"/>
                <w:i/>
              </w:rPr>
            </w:pPr>
            <w:r>
              <w:rPr>
                <w:rFonts w:ascii="Arial" w:eastAsia="Times New Roman" w:hAnsi="Arial" w:cs="Arial"/>
                <w:i/>
              </w:rPr>
              <w:t>!Ja projektu plānots īstenot vairākās nozarēs, punktus nesummē, piešķirot lielāko punktu skaitu.</w:t>
            </w:r>
          </w:p>
          <w:p w14:paraId="77595DA7" w14:textId="77777777" w:rsidR="00BB4A5D" w:rsidRDefault="00BB4A5D">
            <w:pPr>
              <w:jc w:val="both"/>
              <w:rPr>
                <w:rFonts w:ascii="Arial" w:eastAsia="Times New Roman" w:hAnsi="Arial" w:cs="Arial"/>
                <w:i/>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3A6AB5DF" w14:textId="77777777" w:rsidR="00BB4A5D" w:rsidRDefault="006D52E8">
            <w:pPr>
              <w:rPr>
                <w:rFonts w:ascii="Arial" w:eastAsia="Times New Roman" w:hAnsi="Arial" w:cs="Arial"/>
              </w:rPr>
            </w:pPr>
            <w:r>
              <w:rPr>
                <w:rFonts w:ascii="Arial" w:eastAsia="Times New Roman" w:hAnsi="Arial" w:cs="Arial"/>
              </w:rPr>
              <w:t>Ražošana/ lauksaimniecības produktu pārstrāde</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2ACFFC90" w14:textId="77777777" w:rsidR="00BB4A5D" w:rsidRDefault="006D52E8">
            <w:pPr>
              <w:jc w:val="both"/>
            </w:pPr>
            <w:r>
              <w:rPr>
                <w:rFonts w:ascii="Arial" w:eastAsia="Times New Roman" w:hAnsi="Arial" w:cs="Arial"/>
              </w:rPr>
              <w:t>Pretendentam kritērijā piešķir 2 punktus, ja tas plāno īstenot projektu ražošanas vai lauksaimniecības produktu pārstrādes jomā, projekta aprakstā norādītās aktivitātes pamato darbības virzienu.</w:t>
            </w:r>
          </w:p>
          <w:p w14:paraId="0818DDE8" w14:textId="77777777" w:rsidR="00BB4A5D" w:rsidRDefault="006D52E8">
            <w:pPr>
              <w:jc w:val="both"/>
            </w:pPr>
            <w:r>
              <w:rPr>
                <w:rFonts w:ascii="Arial" w:eastAsia="Times New Roman" w:hAnsi="Arial" w:cs="Arial"/>
                <w:i/>
              </w:rPr>
              <w:t xml:space="preserve">Lauksaimniecības produktu pārstrādei jāatbilst Komisijas 2013. gada 18. decembra Regulas (ES) Nr. </w:t>
            </w:r>
            <w:hyperlink r:id="rId13">
              <w:r>
                <w:rPr>
                  <w:rFonts w:ascii="Arial" w:eastAsia="Times New Roman" w:hAnsi="Arial" w:cs="Arial"/>
                  <w:i/>
                  <w:u w:val="single"/>
                </w:rPr>
                <w:t>1407/2013</w:t>
              </w:r>
            </w:hyperlink>
            <w:r>
              <w:rPr>
                <w:rFonts w:ascii="Arial" w:eastAsia="Times New Roman" w:hAnsi="Arial" w:cs="Arial"/>
                <w:i/>
                <w:u w:val="single"/>
              </w:rPr>
              <w:t xml:space="preserve"> </w:t>
            </w:r>
            <w:r>
              <w:rPr>
                <w:rFonts w:ascii="Arial" w:eastAsia="Times New Roman" w:hAnsi="Arial" w:cs="Arial"/>
                <w:i/>
              </w:rPr>
              <w:t xml:space="preserve">par Līguma par Eiropas Savienības darbību 107. un 108. panta piemērošanu </w:t>
            </w:r>
            <w:proofErr w:type="spellStart"/>
            <w:r>
              <w:rPr>
                <w:rFonts w:ascii="Arial" w:eastAsia="Times New Roman" w:hAnsi="Arial" w:cs="Arial"/>
                <w:i/>
              </w:rPr>
              <w:t>de</w:t>
            </w:r>
            <w:proofErr w:type="spellEnd"/>
            <w:r>
              <w:rPr>
                <w:rFonts w:ascii="Arial" w:eastAsia="Times New Roman" w:hAnsi="Arial" w:cs="Arial"/>
                <w:i/>
              </w:rPr>
              <w:t xml:space="preserve"> </w:t>
            </w:r>
            <w:proofErr w:type="spellStart"/>
            <w:r>
              <w:rPr>
                <w:rFonts w:ascii="Arial" w:eastAsia="Times New Roman" w:hAnsi="Arial" w:cs="Arial"/>
                <w:i/>
              </w:rPr>
              <w:t>minimis</w:t>
            </w:r>
            <w:proofErr w:type="spellEnd"/>
            <w:r>
              <w:rPr>
                <w:rFonts w:ascii="Arial" w:eastAsia="Times New Roman" w:hAnsi="Arial" w:cs="Arial"/>
                <w:i/>
              </w:rPr>
              <w:t xml:space="preserve"> atbalstam 2. panta 1. punkta "b" apakšpunktā sniegtajai definīcijai.</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3D05CC99" w14:textId="77777777" w:rsidR="00BB4A5D" w:rsidRDefault="006D52E8">
            <w:pPr>
              <w:jc w:val="center"/>
              <w:rPr>
                <w:rFonts w:ascii="Arial" w:eastAsia="Times New Roman" w:hAnsi="Arial" w:cs="Arial"/>
              </w:rPr>
            </w:pPr>
            <w:r>
              <w:rPr>
                <w:rFonts w:ascii="Arial" w:eastAsia="Times New Roman" w:hAnsi="Arial" w:cs="Arial"/>
              </w:rPr>
              <w:t>2</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86CFB8" w14:textId="77777777" w:rsidR="00BB4A5D" w:rsidRDefault="006D52E8">
            <w:pPr>
              <w:jc w:val="center"/>
              <w:rPr>
                <w:rFonts w:ascii="Arial" w:eastAsia="Times New Roman" w:hAnsi="Arial" w:cs="Arial"/>
              </w:rPr>
            </w:pPr>
            <w:r>
              <w:rPr>
                <w:rFonts w:ascii="Arial" w:eastAsia="Times New Roman" w:hAnsi="Arial" w:cs="Arial"/>
              </w:rPr>
              <w:t>B.4.;B.5.1.</w:t>
            </w:r>
          </w:p>
          <w:p w14:paraId="28DB79EC" w14:textId="77777777" w:rsidR="00BB4A5D" w:rsidRDefault="006D52E8">
            <w:pPr>
              <w:jc w:val="center"/>
              <w:rPr>
                <w:rFonts w:ascii="Arial" w:eastAsia="Times New Roman" w:hAnsi="Arial" w:cs="Arial"/>
              </w:rPr>
            </w:pPr>
            <w:r>
              <w:rPr>
                <w:rFonts w:ascii="Arial" w:eastAsia="Times New Roman" w:hAnsi="Arial" w:cs="Arial"/>
              </w:rPr>
              <w:t>Plānotais gala produkts, projekta mērķis, rezultāts, projekta iesniegums kopumā</w:t>
            </w:r>
          </w:p>
        </w:tc>
      </w:tr>
      <w:tr w:rsidR="00BB4A5D" w14:paraId="0E21E764" w14:textId="77777777" w:rsidTr="00500A0D">
        <w:trPr>
          <w:gridAfter w:val="1"/>
          <w:wAfter w:w="236" w:type="dxa"/>
          <w:trHeight w:val="39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19A763"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A372BD4"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0199139A" w14:textId="77777777" w:rsidR="00BB4A5D" w:rsidRDefault="00BB4A5D">
            <w:pPr>
              <w:rPr>
                <w:rFonts w:ascii="Arial" w:eastAsia="Times New Roman" w:hAnsi="Arial" w:cs="Arial"/>
              </w:rPr>
            </w:pPr>
          </w:p>
          <w:p w14:paraId="6891AC29" w14:textId="77777777" w:rsidR="00BB4A5D" w:rsidRDefault="006D52E8">
            <w:pPr>
              <w:rPr>
                <w:rFonts w:ascii="Arial" w:eastAsia="Times New Roman" w:hAnsi="Arial" w:cs="Arial"/>
              </w:rPr>
            </w:pPr>
            <w:r>
              <w:rPr>
                <w:rFonts w:ascii="Arial" w:eastAsia="Times New Roman" w:hAnsi="Arial" w:cs="Arial"/>
              </w:rPr>
              <w:t>Pakalpojumu sniegšana</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37869ECE" w14:textId="77777777" w:rsidR="00BB4A5D" w:rsidRDefault="006D52E8">
            <w:pPr>
              <w:jc w:val="both"/>
              <w:rPr>
                <w:rFonts w:ascii="Arial" w:eastAsia="Times New Roman" w:hAnsi="Arial" w:cs="Arial"/>
              </w:rPr>
            </w:pPr>
            <w:r>
              <w:rPr>
                <w:rFonts w:ascii="Arial" w:eastAsia="Times New Roman" w:hAnsi="Arial" w:cs="Arial"/>
              </w:rPr>
              <w:t>4.1.2. Pretendentam kritērijā piešķir 1 punktu, ja tas plāno īstenot projektu pakalpojumu sniegšanas jomā, projekta aprakstā norādītās aktivitātes pamato darbības virzienu.</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42871130" w14:textId="77777777" w:rsidR="00BB4A5D" w:rsidRDefault="006D52E8">
            <w:pPr>
              <w:jc w:val="center"/>
              <w:rPr>
                <w:rFonts w:ascii="Arial" w:eastAsia="Times New Roman" w:hAnsi="Arial" w:cs="Arial"/>
              </w:rPr>
            </w:pPr>
            <w:r>
              <w:rPr>
                <w:rFonts w:ascii="Arial" w:eastAsia="Times New Roman" w:hAnsi="Arial" w:cs="Arial"/>
              </w:rPr>
              <w:t>1</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AB3BCC" w14:textId="77777777" w:rsidR="00BB4A5D" w:rsidRDefault="00BB4A5D">
            <w:pPr>
              <w:widowControl w:val="0"/>
              <w:spacing w:after="0"/>
              <w:rPr>
                <w:rFonts w:ascii="Arial" w:eastAsia="Times New Roman" w:hAnsi="Arial" w:cs="Arial"/>
              </w:rPr>
            </w:pPr>
          </w:p>
        </w:tc>
      </w:tr>
      <w:tr w:rsidR="00BB4A5D" w14:paraId="05F24194" w14:textId="77777777" w:rsidTr="00500A0D">
        <w:trPr>
          <w:gridAfter w:val="1"/>
          <w:wAfter w:w="236" w:type="dxa"/>
          <w:trHeight w:val="389"/>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B6987B"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9048685"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0DA95C02" w14:textId="77777777" w:rsidR="00BB4A5D" w:rsidRDefault="006D52E8">
            <w:pPr>
              <w:jc w:val="both"/>
              <w:rPr>
                <w:rFonts w:ascii="Arial" w:eastAsia="Times New Roman" w:hAnsi="Arial" w:cs="Arial"/>
                <w:i/>
                <w:sz w:val="20"/>
                <w:szCs w:val="20"/>
              </w:rPr>
            </w:pPr>
            <w:r>
              <w:rPr>
                <w:rFonts w:ascii="Arial" w:eastAsia="Times New Roman" w:hAnsi="Arial" w:cs="Arial"/>
                <w:i/>
                <w:sz w:val="20"/>
                <w:szCs w:val="20"/>
              </w:rPr>
              <w:t xml:space="preserve">Papildu 2 punktus saņem projekts, kas sekmē vietējo izejvielu/ izejmateriālu izmantošanu pārstrādē </w:t>
            </w:r>
          </w:p>
        </w:tc>
        <w:tc>
          <w:tcPr>
            <w:tcW w:w="7573" w:type="dxa"/>
            <w:gridSpan w:val="3"/>
            <w:tcBorders>
              <w:top w:val="single" w:sz="4" w:space="0" w:color="000000"/>
              <w:left w:val="single" w:sz="4" w:space="0" w:color="000000"/>
              <w:bottom w:val="single" w:sz="4" w:space="0" w:color="000000"/>
              <w:right w:val="single" w:sz="4" w:space="0" w:color="000000"/>
            </w:tcBorders>
            <w:shd w:val="clear" w:color="auto" w:fill="auto"/>
          </w:tcPr>
          <w:p w14:paraId="353B7B57" w14:textId="77777777" w:rsidR="00BB4A5D" w:rsidRDefault="006D52E8">
            <w:pPr>
              <w:spacing w:after="160" w:line="259" w:lineRule="auto"/>
              <w:jc w:val="both"/>
              <w:rPr>
                <w:rFonts w:ascii="Arial" w:eastAsia="Times New Roman" w:hAnsi="Arial" w:cs="Arial"/>
                <w:i/>
                <w:sz w:val="20"/>
                <w:szCs w:val="20"/>
              </w:rPr>
            </w:pPr>
            <w:r>
              <w:rPr>
                <w:rFonts w:ascii="Arial" w:eastAsia="Times New Roman" w:hAnsi="Arial" w:cs="Arial"/>
                <w:i/>
                <w:sz w:val="20"/>
                <w:szCs w:val="20"/>
              </w:rPr>
              <w:t>Projekts saņem papildus 2 punktus, ja projekta iesniegumam pievienots dokuments, kurš apliecina produktu un izejvielu izcelsmi (t.sk., līgumi, vienošanās, nodomu protokoli, izejvielu esamība Pretendenta īpašumā, ko apliecina foto fiksācijas, darbības veids, izdrukas no dažādām sistēmām u.c.), kurā ir atrunāts, kādas tieši izejvielas un kādā apjomā, ar kādu regularitāti/ kādā laika periodā tiks iegādātas. Dokumenta saturam ir jāpamato, ka izejvielas ir ražotas VRG teritorijā. Izejvielu iegāde no starpniekiem, kas tās iegādājas citviet, bet izplata VRG teritorijā, nav attiecināma šajā kritērijā.</w:t>
            </w:r>
          </w:p>
          <w:p w14:paraId="45F77E70" w14:textId="77777777" w:rsidR="00BB4A5D" w:rsidRDefault="006D52E8">
            <w:pPr>
              <w:spacing w:after="160" w:line="259" w:lineRule="auto"/>
              <w:jc w:val="both"/>
              <w:rPr>
                <w:rFonts w:ascii="Arial" w:hAnsi="Arial" w:cs="Arial"/>
                <w:sz w:val="20"/>
                <w:szCs w:val="20"/>
              </w:rPr>
            </w:pPr>
            <w:r>
              <w:rPr>
                <w:rFonts w:ascii="Arial" w:eastAsia="Times New Roman" w:hAnsi="Arial" w:cs="Arial"/>
                <w:i/>
                <w:sz w:val="20"/>
                <w:szCs w:val="20"/>
              </w:rPr>
              <w:t>! Nosacījumu, par kuriem tiek piešķirti papildus punkti, izpilde tiks pārbaudīta projekta uzraudzības periodā. Izejvielu iegāde pārbaudāma, pieprasot Pretendentam papildu informāciju par izejvielu iegādes dokumentiem, (pavadzīmes, kvītis u.c.).</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BA739E" w14:textId="77777777" w:rsidR="00BB4A5D" w:rsidRDefault="006D52E8">
            <w:pPr>
              <w:jc w:val="center"/>
              <w:rPr>
                <w:rFonts w:ascii="Arial" w:eastAsia="Times New Roman" w:hAnsi="Arial" w:cs="Arial"/>
              </w:rPr>
            </w:pPr>
            <w:r>
              <w:rPr>
                <w:rFonts w:ascii="Arial" w:eastAsia="Times New Roman" w:hAnsi="Arial" w:cs="Arial"/>
              </w:rPr>
              <w:t>Projekta apraksts, izejvielu iegādes dokumenti, izmaksas finanšu sadaļā, nodomu līgumi u.c. pamatojoši dokumenti</w:t>
            </w:r>
          </w:p>
        </w:tc>
      </w:tr>
      <w:tr w:rsidR="00BB4A5D" w14:paraId="0EB96B03" w14:textId="77777777" w:rsidTr="00500A0D">
        <w:trPr>
          <w:gridAfter w:val="1"/>
          <w:wAfter w:w="236" w:type="dxa"/>
          <w:trHeight w:val="1265"/>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CA81B0" w14:textId="77777777" w:rsidR="00BB4A5D" w:rsidRDefault="006D52E8">
            <w:pPr>
              <w:jc w:val="center"/>
              <w:rPr>
                <w:rFonts w:ascii="Arial" w:eastAsia="Times New Roman" w:hAnsi="Arial" w:cs="Arial"/>
              </w:rPr>
            </w:pPr>
            <w:r>
              <w:rPr>
                <w:rFonts w:ascii="Arial" w:eastAsia="Times New Roman" w:hAnsi="Arial" w:cs="Arial"/>
              </w:rPr>
              <w:t>4.2.</w:t>
            </w:r>
          </w:p>
        </w:tc>
        <w:tc>
          <w:tcPr>
            <w:tcW w:w="27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8DE1C3F" w14:textId="77777777" w:rsidR="00BB4A5D" w:rsidRDefault="006D52E8">
            <w:pPr>
              <w:jc w:val="both"/>
              <w:rPr>
                <w:rFonts w:ascii="Arial" w:eastAsia="Times New Roman" w:hAnsi="Arial" w:cs="Arial"/>
                <w:i/>
              </w:rPr>
            </w:pPr>
            <w:r>
              <w:rPr>
                <w:rFonts w:ascii="Arial" w:eastAsia="Times New Roman" w:hAnsi="Arial" w:cs="Arial"/>
              </w:rPr>
              <w:t>Jaunradītās darba vietas</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6BEE7886" w14:textId="77777777" w:rsidR="00BB4A5D" w:rsidRDefault="006D52E8">
            <w:pPr>
              <w:rPr>
                <w:rFonts w:ascii="Arial" w:eastAsia="Times New Roman" w:hAnsi="Arial" w:cs="Arial"/>
              </w:rPr>
            </w:pPr>
            <w:r>
              <w:rPr>
                <w:rFonts w:ascii="Arial" w:eastAsia="Times New Roman" w:hAnsi="Arial" w:cs="Arial"/>
              </w:rPr>
              <w:t>Projekta rezultātā tiek radīta vismaz 1 darba vieta atbilstoši MK noteikumu Nr. 590 6.2.apakšpunktam</w:t>
            </w:r>
          </w:p>
          <w:p w14:paraId="36928C24" w14:textId="77777777" w:rsidR="00BB4A5D" w:rsidRDefault="00BB4A5D">
            <w:pPr>
              <w:rPr>
                <w:rFonts w:ascii="Arial" w:eastAsia="Times New Roman" w:hAnsi="Arial" w:cs="Arial"/>
                <w:i/>
              </w:rPr>
            </w:pPr>
          </w:p>
          <w:p w14:paraId="2F170471" w14:textId="77777777" w:rsidR="00BB4A5D" w:rsidRDefault="006D52E8">
            <w:pPr>
              <w:rPr>
                <w:rFonts w:ascii="Arial" w:eastAsia="Times New Roman" w:hAnsi="Arial" w:cs="Arial"/>
                <w:i/>
              </w:rPr>
            </w:pPr>
            <w:r>
              <w:rPr>
                <w:rFonts w:ascii="Arial" w:eastAsia="Times New Roman" w:hAnsi="Arial" w:cs="Arial"/>
              </w:rPr>
              <w:t xml:space="preserve">!!! (neattiecas, ja fiziska persona plāno reģistrēties kā </w:t>
            </w:r>
            <w:proofErr w:type="spellStart"/>
            <w:r>
              <w:rPr>
                <w:rFonts w:ascii="Arial" w:eastAsia="Times New Roman" w:hAnsi="Arial" w:cs="Arial"/>
              </w:rPr>
              <w:t>pašnodarbināta</w:t>
            </w:r>
            <w:proofErr w:type="spellEnd"/>
            <w:r>
              <w:rPr>
                <w:rFonts w:ascii="Arial" w:eastAsia="Times New Roman" w:hAnsi="Arial" w:cs="Arial"/>
              </w:rPr>
              <w:t xml:space="preserve"> persona)</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211221D8" w14:textId="77777777" w:rsidR="00BB4A5D" w:rsidRDefault="006D52E8">
            <w:pPr>
              <w:jc w:val="both"/>
              <w:rPr>
                <w:rFonts w:ascii="Arial" w:eastAsia="Times New Roman" w:hAnsi="Arial" w:cs="Arial"/>
              </w:rPr>
            </w:pPr>
            <w:r>
              <w:rPr>
                <w:rFonts w:ascii="Arial" w:eastAsia="Times New Roman" w:hAnsi="Arial" w:cs="Arial"/>
              </w:rPr>
              <w:t>4.2.1. Projektam piešķir 2 punktus, ja projekta iesnieguma veidlapas sasniedzamo rādītāju sadaļā pretendents ir izvēlējies “jaunas darba vietas radīšana”, pieteikumā norādot, ka tiks radītas 1 vai vairāk darba vietas. Finanšu plānā (C sadaļā) ir plānoti izdevumi algu un nodokļu nomaksai (atbilstoši saimnieciskās darbības formai).</w:t>
            </w:r>
          </w:p>
          <w:p w14:paraId="4FA91730" w14:textId="77777777" w:rsidR="00BB4A5D" w:rsidRDefault="006D52E8">
            <w:pPr>
              <w:jc w:val="both"/>
              <w:rPr>
                <w:rFonts w:ascii="Arial" w:eastAsia="Times New Roman" w:hAnsi="Arial" w:cs="Arial"/>
                <w:i/>
              </w:rPr>
            </w:pPr>
            <w:r>
              <w:rPr>
                <w:rFonts w:ascii="Arial" w:eastAsia="Times New Roman" w:hAnsi="Arial" w:cs="Arial"/>
                <w:i/>
              </w:rPr>
              <w:t xml:space="preserve">! Ja pretendents plāno reģistrēties kā </w:t>
            </w:r>
            <w:proofErr w:type="spellStart"/>
            <w:r>
              <w:rPr>
                <w:rFonts w:ascii="Arial" w:eastAsia="Times New Roman" w:hAnsi="Arial" w:cs="Arial"/>
                <w:i/>
              </w:rPr>
              <w:t>pašnodarbināta</w:t>
            </w:r>
            <w:proofErr w:type="spellEnd"/>
            <w:r>
              <w:rPr>
                <w:rFonts w:ascii="Arial" w:eastAsia="Times New Roman" w:hAnsi="Arial" w:cs="Arial"/>
                <w:i/>
              </w:rPr>
              <w:t xml:space="preserve"> persona un </w:t>
            </w:r>
            <w:r>
              <w:rPr>
                <w:rFonts w:ascii="Arial" w:eastAsia="Times New Roman" w:hAnsi="Arial" w:cs="Arial"/>
                <w:i/>
                <w:u w:val="single"/>
              </w:rPr>
              <w:t>papildus radīt jaunu darba vietu</w:t>
            </w:r>
            <w:r>
              <w:rPr>
                <w:rFonts w:ascii="Arial" w:eastAsia="Times New Roman" w:hAnsi="Arial" w:cs="Arial"/>
                <w:i/>
              </w:rPr>
              <w:t xml:space="preserve">, tas ir </w:t>
            </w:r>
            <w:r>
              <w:rPr>
                <w:rFonts w:ascii="Arial" w:eastAsia="Times New Roman" w:hAnsi="Arial" w:cs="Arial"/>
                <w:i/>
                <w:u w:val="single"/>
              </w:rPr>
              <w:t>nepārprotami</w:t>
            </w:r>
            <w:r>
              <w:rPr>
                <w:rFonts w:ascii="Arial" w:eastAsia="Times New Roman" w:hAnsi="Arial" w:cs="Arial"/>
                <w:i/>
              </w:rPr>
              <w:t xml:space="preserve"> jānorāda projekta iesniegumā un sasniedzamo rādītāju tabulā, finanšu informācijā.</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B5D5D" w14:textId="77777777" w:rsidR="00BB4A5D" w:rsidRDefault="006D52E8">
            <w:pPr>
              <w:jc w:val="center"/>
              <w:rPr>
                <w:rFonts w:ascii="Arial" w:eastAsia="Times New Roman" w:hAnsi="Arial" w:cs="Arial"/>
              </w:rPr>
            </w:pPr>
            <w:r>
              <w:rPr>
                <w:rFonts w:ascii="Arial" w:eastAsia="Times New Roman" w:hAnsi="Arial" w:cs="Arial"/>
              </w:rPr>
              <w:t>2</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6972DA" w14:textId="77777777" w:rsidR="00BB4A5D" w:rsidRDefault="006D52E8">
            <w:pPr>
              <w:jc w:val="center"/>
              <w:rPr>
                <w:rFonts w:ascii="Arial" w:eastAsia="Times New Roman" w:hAnsi="Arial" w:cs="Arial"/>
              </w:rPr>
            </w:pPr>
            <w:r>
              <w:rPr>
                <w:rFonts w:ascii="Arial" w:eastAsia="Times New Roman" w:hAnsi="Arial" w:cs="Arial"/>
              </w:rPr>
              <w:t>C.2.</w:t>
            </w:r>
          </w:p>
          <w:p w14:paraId="0C680CA2" w14:textId="77777777" w:rsidR="00BB4A5D" w:rsidRDefault="006D52E8">
            <w:pPr>
              <w:jc w:val="center"/>
              <w:rPr>
                <w:rFonts w:ascii="Arial" w:eastAsia="Times New Roman" w:hAnsi="Arial" w:cs="Arial"/>
              </w:rPr>
            </w:pPr>
            <w:r>
              <w:rPr>
                <w:rFonts w:ascii="Arial" w:eastAsia="Times New Roman" w:hAnsi="Arial" w:cs="Arial"/>
              </w:rPr>
              <w:t>Finanšu informācija, projekta apraksts kopumā</w:t>
            </w:r>
          </w:p>
        </w:tc>
      </w:tr>
      <w:tr w:rsidR="00BB4A5D" w14:paraId="524F7471" w14:textId="77777777" w:rsidTr="00500A0D">
        <w:trPr>
          <w:gridAfter w:val="1"/>
          <w:wAfter w:w="236" w:type="dxa"/>
          <w:trHeight w:val="1073"/>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A4B027E"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AAB82A7"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10C00348" w14:textId="77777777" w:rsidR="00BB4A5D" w:rsidRDefault="006D52E8">
            <w:pPr>
              <w:spacing w:after="0" w:line="240" w:lineRule="auto"/>
              <w:rPr>
                <w:rFonts w:ascii="Arial" w:eastAsia="Times New Roman" w:hAnsi="Arial" w:cs="Arial"/>
              </w:rPr>
            </w:pPr>
            <w:r>
              <w:rPr>
                <w:rFonts w:ascii="Arial" w:eastAsia="Times New Roman" w:hAnsi="Arial" w:cs="Arial"/>
              </w:rPr>
              <w:t>Netiek radītas jaunas darba vietas</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314AA6FE" w14:textId="77777777" w:rsidR="00BB4A5D" w:rsidRDefault="006D52E8">
            <w:pPr>
              <w:jc w:val="both"/>
              <w:rPr>
                <w:rFonts w:ascii="Arial" w:eastAsia="Times New Roman" w:hAnsi="Arial" w:cs="Arial"/>
              </w:rPr>
            </w:pPr>
            <w:r>
              <w:rPr>
                <w:rFonts w:ascii="Arial" w:eastAsia="Times New Roman" w:hAnsi="Arial" w:cs="Arial"/>
              </w:rPr>
              <w:t xml:space="preserve">Kritērijā piešķir 0 punktu, ja pretendents plāno reģistrēties kā </w:t>
            </w:r>
            <w:proofErr w:type="spellStart"/>
            <w:r>
              <w:rPr>
                <w:rFonts w:ascii="Arial" w:eastAsia="Times New Roman" w:hAnsi="Arial" w:cs="Arial"/>
              </w:rPr>
              <w:t>pašnodarbināta</w:t>
            </w:r>
            <w:proofErr w:type="spellEnd"/>
            <w:r>
              <w:rPr>
                <w:rFonts w:ascii="Arial" w:eastAsia="Times New Roman" w:hAnsi="Arial" w:cs="Arial"/>
              </w:rPr>
              <w:t xml:space="preserve"> persona, neradot papildu darba vietas, vai arī Pretendents neplāno radīt jaunas darba vietas.</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17F51CD7" w14:textId="77777777" w:rsidR="00BB4A5D" w:rsidRDefault="006D52E8">
            <w:pPr>
              <w:jc w:val="center"/>
              <w:rPr>
                <w:rFonts w:ascii="Arial" w:eastAsia="Times New Roman" w:hAnsi="Arial" w:cs="Arial"/>
              </w:rPr>
            </w:pPr>
            <w:r>
              <w:rPr>
                <w:rFonts w:ascii="Arial" w:eastAsia="Times New Roman" w:hAnsi="Arial" w:cs="Arial"/>
              </w:rPr>
              <w:t>0</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03148" w14:textId="77777777" w:rsidR="00BB4A5D" w:rsidRDefault="00BB4A5D">
            <w:pPr>
              <w:widowControl w:val="0"/>
              <w:spacing w:after="0"/>
              <w:rPr>
                <w:rFonts w:ascii="Arial" w:eastAsia="Times New Roman" w:hAnsi="Arial" w:cs="Arial"/>
              </w:rPr>
            </w:pPr>
          </w:p>
        </w:tc>
      </w:tr>
      <w:tr w:rsidR="00BB4A5D" w14:paraId="4722BFCB" w14:textId="77777777" w:rsidTr="00500A0D">
        <w:trPr>
          <w:gridAfter w:val="1"/>
          <w:wAfter w:w="236" w:type="dxa"/>
          <w:trHeight w:val="364"/>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32F25C" w14:textId="77777777" w:rsidR="00BB4A5D" w:rsidRDefault="006D52E8">
            <w:pPr>
              <w:jc w:val="center"/>
              <w:rPr>
                <w:rFonts w:ascii="Arial" w:eastAsia="Times New Roman" w:hAnsi="Arial" w:cs="Arial"/>
              </w:rPr>
            </w:pPr>
            <w:r>
              <w:rPr>
                <w:rFonts w:ascii="Arial" w:eastAsia="Times New Roman" w:hAnsi="Arial" w:cs="Arial"/>
              </w:rPr>
              <w:t>4.3.</w:t>
            </w:r>
          </w:p>
        </w:tc>
        <w:tc>
          <w:tcPr>
            <w:tcW w:w="27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36888F0F" w14:textId="77777777" w:rsidR="00BB4A5D" w:rsidRDefault="006D52E8">
            <w:pPr>
              <w:jc w:val="both"/>
              <w:rPr>
                <w:rFonts w:ascii="Arial" w:eastAsia="Times New Roman" w:hAnsi="Arial" w:cs="Arial"/>
              </w:rPr>
            </w:pPr>
            <w:r>
              <w:rPr>
                <w:rFonts w:ascii="Arial" w:eastAsia="Times New Roman" w:hAnsi="Arial" w:cs="Arial"/>
              </w:rPr>
              <w:t>Projekta rezultātu noslodze</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2FE511E9" w14:textId="77777777" w:rsidR="00BB4A5D" w:rsidRDefault="006D52E8">
            <w:pPr>
              <w:jc w:val="both"/>
              <w:rPr>
                <w:rFonts w:ascii="Arial" w:eastAsia="Times New Roman" w:hAnsi="Arial" w:cs="Arial"/>
              </w:rPr>
            </w:pPr>
            <w:r>
              <w:rPr>
                <w:rFonts w:ascii="Arial" w:eastAsia="Times New Roman" w:hAnsi="Arial" w:cs="Arial"/>
              </w:rPr>
              <w:t>Projekta rezultātam nav izteikts sezonāls raksturs</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01ECDADC" w14:textId="77777777" w:rsidR="00BB4A5D" w:rsidRDefault="006D52E8">
            <w:pPr>
              <w:tabs>
                <w:tab w:val="left" w:pos="1695"/>
              </w:tabs>
              <w:jc w:val="both"/>
              <w:rPr>
                <w:rFonts w:ascii="Arial" w:eastAsia="Times New Roman" w:hAnsi="Arial" w:cs="Arial"/>
              </w:rPr>
            </w:pPr>
            <w:r>
              <w:rPr>
                <w:rFonts w:ascii="Arial" w:eastAsia="Times New Roman" w:hAnsi="Arial" w:cs="Arial"/>
              </w:rPr>
              <w:t>Projektā sniegts pamatojums par plānoto projekta rezultātu noslodzi gada griezumā, projektam nav izteikti sezonāls raksturs. Finanšu plānā (C sadaļā) ir plānots apgrozījums visa kalendārā gada griezumā.</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7694DAC6" w14:textId="77777777" w:rsidR="00BB4A5D" w:rsidRDefault="006D52E8">
            <w:pPr>
              <w:jc w:val="center"/>
              <w:rPr>
                <w:rFonts w:ascii="Arial" w:eastAsia="Times New Roman" w:hAnsi="Arial" w:cs="Arial"/>
              </w:rPr>
            </w:pPr>
            <w:r>
              <w:rPr>
                <w:rFonts w:ascii="Arial" w:eastAsia="Times New Roman" w:hAnsi="Arial" w:cs="Arial"/>
              </w:rPr>
              <w:t>2</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99C841" w14:textId="77777777" w:rsidR="00BB4A5D" w:rsidRDefault="006D52E8">
            <w:pPr>
              <w:jc w:val="center"/>
              <w:rPr>
                <w:rFonts w:ascii="Arial" w:eastAsia="Times New Roman" w:hAnsi="Arial" w:cs="Arial"/>
              </w:rPr>
            </w:pPr>
            <w:r>
              <w:rPr>
                <w:rFonts w:ascii="Arial" w:eastAsia="Times New Roman" w:hAnsi="Arial" w:cs="Arial"/>
              </w:rPr>
              <w:t>A; B.1.;C.</w:t>
            </w:r>
          </w:p>
          <w:p w14:paraId="71A44CC9" w14:textId="77777777" w:rsidR="00BB4A5D" w:rsidRDefault="006D52E8">
            <w:pPr>
              <w:jc w:val="center"/>
              <w:rPr>
                <w:rFonts w:ascii="Arial" w:eastAsia="Times New Roman" w:hAnsi="Arial" w:cs="Arial"/>
              </w:rPr>
            </w:pPr>
            <w:r>
              <w:rPr>
                <w:rFonts w:ascii="Arial" w:eastAsia="Times New Roman" w:hAnsi="Arial" w:cs="Arial"/>
              </w:rPr>
              <w:t>Finanšu informācija, projekta apraksts kopumā</w:t>
            </w:r>
          </w:p>
        </w:tc>
      </w:tr>
      <w:tr w:rsidR="00BB4A5D" w14:paraId="07CC5465" w14:textId="77777777" w:rsidTr="00500A0D">
        <w:trPr>
          <w:gridAfter w:val="1"/>
          <w:wAfter w:w="236" w:type="dxa"/>
          <w:trHeight w:val="364"/>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B24A37E"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7A0DCF5"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21498816" w14:textId="77777777" w:rsidR="00BB4A5D" w:rsidRDefault="006D52E8">
            <w:pPr>
              <w:jc w:val="both"/>
              <w:rPr>
                <w:rFonts w:ascii="Arial" w:eastAsia="Times New Roman" w:hAnsi="Arial" w:cs="Arial"/>
              </w:rPr>
            </w:pPr>
            <w:r>
              <w:rPr>
                <w:rFonts w:ascii="Arial" w:eastAsia="Times New Roman" w:hAnsi="Arial" w:cs="Arial"/>
              </w:rPr>
              <w:t>Projekta rezultātam izteikts sezonāls raksturs</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1CF668BF" w14:textId="77777777" w:rsidR="00BB4A5D" w:rsidRDefault="006D52E8">
            <w:pPr>
              <w:tabs>
                <w:tab w:val="left" w:pos="1695"/>
              </w:tabs>
              <w:jc w:val="both"/>
              <w:rPr>
                <w:rFonts w:ascii="Arial" w:eastAsia="Times New Roman" w:hAnsi="Arial" w:cs="Arial"/>
              </w:rPr>
            </w:pPr>
            <w:r>
              <w:rPr>
                <w:rFonts w:ascii="Arial" w:eastAsia="Times New Roman" w:hAnsi="Arial" w:cs="Arial"/>
              </w:rPr>
              <w:t>Projektā nav sniegts pamatojums par plānoto projekta rezultātu noslodzi gada griezumā un/vai projektam piemīt sezonāls raksturs. Finanšu plānā (C sadaļā) nav plānots apgrozījums visa kalendārā gada griezumā.</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341D1611" w14:textId="77777777" w:rsidR="00BB4A5D" w:rsidRDefault="006D52E8">
            <w:pPr>
              <w:jc w:val="center"/>
              <w:rPr>
                <w:rFonts w:ascii="Arial" w:eastAsia="Times New Roman" w:hAnsi="Arial" w:cs="Arial"/>
              </w:rPr>
            </w:pPr>
            <w:r>
              <w:rPr>
                <w:rFonts w:ascii="Arial" w:eastAsia="Times New Roman" w:hAnsi="Arial" w:cs="Arial"/>
              </w:rPr>
              <w:t>0</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E46A3C" w14:textId="77777777" w:rsidR="00BB4A5D" w:rsidRDefault="00BB4A5D">
            <w:pPr>
              <w:widowControl w:val="0"/>
              <w:spacing w:after="0"/>
              <w:rPr>
                <w:rFonts w:ascii="Arial" w:eastAsia="Times New Roman" w:hAnsi="Arial" w:cs="Arial"/>
              </w:rPr>
            </w:pPr>
          </w:p>
        </w:tc>
      </w:tr>
      <w:tr w:rsidR="00BB4A5D" w14:paraId="0E4A5136" w14:textId="77777777" w:rsidTr="00500A0D">
        <w:trPr>
          <w:gridAfter w:val="1"/>
          <w:wAfter w:w="236" w:type="dxa"/>
          <w:trHeight w:val="364"/>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CE5CF1" w14:textId="77777777" w:rsidR="00BB4A5D" w:rsidRDefault="006D52E8">
            <w:pPr>
              <w:jc w:val="center"/>
              <w:rPr>
                <w:rFonts w:ascii="Arial" w:eastAsia="Times New Roman" w:hAnsi="Arial" w:cs="Arial"/>
              </w:rPr>
            </w:pPr>
            <w:r>
              <w:rPr>
                <w:rFonts w:ascii="Arial" w:eastAsia="Times New Roman" w:hAnsi="Arial" w:cs="Arial"/>
              </w:rPr>
              <w:t>4.4.</w:t>
            </w:r>
          </w:p>
        </w:tc>
        <w:tc>
          <w:tcPr>
            <w:tcW w:w="27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3BD05082" w14:textId="77777777" w:rsidR="00BB4A5D" w:rsidRDefault="006D52E8">
            <w:pPr>
              <w:jc w:val="both"/>
              <w:rPr>
                <w:rFonts w:ascii="Arial" w:eastAsia="Times New Roman" w:hAnsi="Arial" w:cs="Arial"/>
              </w:rPr>
            </w:pPr>
            <w:r>
              <w:rPr>
                <w:rFonts w:ascii="Arial" w:eastAsia="Times New Roman" w:hAnsi="Arial" w:cs="Arial"/>
              </w:rPr>
              <w:t>Projekts tiek īstenots kā</w:t>
            </w:r>
          </w:p>
          <w:p w14:paraId="41AD6597" w14:textId="77777777" w:rsidR="00BB4A5D" w:rsidRDefault="006D52E8">
            <w:pPr>
              <w:jc w:val="both"/>
              <w:rPr>
                <w:rFonts w:ascii="Arial" w:eastAsia="Times New Roman" w:hAnsi="Arial" w:cs="Arial"/>
              </w:rPr>
            </w:pPr>
            <w:r>
              <w:rPr>
                <w:rFonts w:ascii="Arial" w:eastAsia="Times New Roman" w:hAnsi="Arial" w:cs="Arial"/>
              </w:rPr>
              <w:t>kopprojekts</w:t>
            </w:r>
          </w:p>
          <w:p w14:paraId="341F2DF2" w14:textId="77777777" w:rsidR="00BB4A5D" w:rsidRDefault="00BB4A5D">
            <w:pPr>
              <w:rPr>
                <w:rFonts w:ascii="Arial" w:eastAsia="Times New Roman" w:hAnsi="Arial" w:cs="Arial"/>
              </w:rPr>
            </w:pPr>
          </w:p>
          <w:p w14:paraId="2B325975" w14:textId="77777777" w:rsidR="00BB4A5D" w:rsidRDefault="00BB4A5D">
            <w:pPr>
              <w:jc w:val="both"/>
              <w:rPr>
                <w:rFonts w:ascii="Arial" w:eastAsia="Times New Roman" w:hAnsi="Arial" w:cs="Arial"/>
                <w:i/>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59EAE5A" w14:textId="77777777" w:rsidR="00BB4A5D" w:rsidRDefault="006D52E8">
            <w:pPr>
              <w:jc w:val="both"/>
              <w:rPr>
                <w:rFonts w:ascii="Arial" w:eastAsia="Times New Roman" w:hAnsi="Arial" w:cs="Arial"/>
              </w:rPr>
            </w:pPr>
            <w:r>
              <w:rPr>
                <w:rFonts w:ascii="Arial" w:eastAsia="Times New Roman" w:hAnsi="Arial" w:cs="Arial"/>
              </w:rPr>
              <w:t>Projekts tiek īstenots kā kopprojekts ar citu juridisku personu vai projektu īsteno atbilstīga kooperatīvā sabiedrība</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73938C28" w14:textId="77777777" w:rsidR="00BB4A5D" w:rsidRDefault="006D52E8">
            <w:pPr>
              <w:jc w:val="both"/>
              <w:rPr>
                <w:rFonts w:ascii="Arial" w:eastAsia="Times New Roman" w:hAnsi="Arial" w:cs="Arial"/>
              </w:rPr>
            </w:pPr>
            <w:r>
              <w:rPr>
                <w:rFonts w:ascii="Arial" w:eastAsia="Times New Roman" w:hAnsi="Arial" w:cs="Arial"/>
              </w:rPr>
              <w:t xml:space="preserve">4.4.1. Projekts kritērijā saņem 2 punktus, ja projekta iesnieguma A.2. sadaļā ir uzskaitīti kopprojekta dalībnieki un projekts atbilst MK noteikumu Nr. 590 “Valsts un Eiropas Savienības atbalsta piešķiršanas kārtība lauku attīstībai </w:t>
            </w:r>
            <w:proofErr w:type="spellStart"/>
            <w:r>
              <w:rPr>
                <w:rFonts w:ascii="Arial" w:eastAsia="Times New Roman" w:hAnsi="Arial" w:cs="Arial"/>
              </w:rPr>
              <w:t>apakšpasākumā</w:t>
            </w:r>
            <w:proofErr w:type="spellEnd"/>
            <w:r>
              <w:rPr>
                <w:rFonts w:ascii="Arial" w:eastAsia="Times New Roman" w:hAnsi="Arial" w:cs="Arial"/>
              </w:rPr>
              <w:t xml:space="preserve"> “Darbību īstenošana saskaņā ar sabiedrības virzītas vietējās attīstības stratēģiju”” 6.4. apakšpunktam.</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7E74D616" w14:textId="77777777" w:rsidR="00BB4A5D" w:rsidRDefault="006D52E8">
            <w:pPr>
              <w:jc w:val="center"/>
              <w:rPr>
                <w:rFonts w:ascii="Arial" w:eastAsia="Times New Roman" w:hAnsi="Arial" w:cs="Arial"/>
              </w:rPr>
            </w:pPr>
            <w:r>
              <w:rPr>
                <w:rFonts w:ascii="Arial" w:eastAsia="Times New Roman" w:hAnsi="Arial" w:cs="Arial"/>
              </w:rPr>
              <w:t>2</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45F80F" w14:textId="77777777" w:rsidR="00BB4A5D" w:rsidRDefault="006D52E8">
            <w:pPr>
              <w:jc w:val="center"/>
              <w:rPr>
                <w:rFonts w:ascii="Arial" w:eastAsia="Times New Roman" w:hAnsi="Arial" w:cs="Arial"/>
              </w:rPr>
            </w:pPr>
            <w:r>
              <w:rPr>
                <w:rFonts w:ascii="Arial" w:eastAsia="Times New Roman" w:hAnsi="Arial" w:cs="Arial"/>
              </w:rPr>
              <w:t xml:space="preserve">Projekta informācija par </w:t>
            </w:r>
            <w:proofErr w:type="spellStart"/>
            <w:r>
              <w:rPr>
                <w:rFonts w:ascii="Arial" w:eastAsia="Times New Roman" w:hAnsi="Arial" w:cs="Arial"/>
              </w:rPr>
              <w:t>kooprojekta</w:t>
            </w:r>
            <w:proofErr w:type="spellEnd"/>
            <w:r>
              <w:rPr>
                <w:rFonts w:ascii="Arial" w:eastAsia="Times New Roman" w:hAnsi="Arial" w:cs="Arial"/>
              </w:rPr>
              <w:t xml:space="preserve"> dalībniekiem</w:t>
            </w:r>
          </w:p>
        </w:tc>
      </w:tr>
      <w:tr w:rsidR="00BB4A5D" w14:paraId="5251CFB8" w14:textId="77777777" w:rsidTr="00500A0D">
        <w:trPr>
          <w:gridAfter w:val="1"/>
          <w:wAfter w:w="236" w:type="dxa"/>
          <w:trHeight w:val="1655"/>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41A3E76"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DDB1767"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291D786D" w14:textId="77777777" w:rsidR="00BB4A5D" w:rsidRDefault="006D52E8">
            <w:pPr>
              <w:jc w:val="both"/>
              <w:rPr>
                <w:rFonts w:ascii="Arial" w:eastAsia="Times New Roman" w:hAnsi="Arial" w:cs="Arial"/>
              </w:rPr>
            </w:pPr>
            <w:r>
              <w:rPr>
                <w:rFonts w:ascii="Arial" w:eastAsia="Times New Roman" w:hAnsi="Arial" w:cs="Arial"/>
              </w:rPr>
              <w:t>Projekts netiek īstenots kā kopprojekts</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6AA1B54D" w14:textId="77777777" w:rsidR="00BB4A5D" w:rsidRDefault="006D52E8">
            <w:pPr>
              <w:tabs>
                <w:tab w:val="left" w:pos="1395"/>
              </w:tabs>
              <w:jc w:val="both"/>
              <w:rPr>
                <w:rFonts w:ascii="Arial" w:eastAsia="Times New Roman" w:hAnsi="Arial" w:cs="Arial"/>
              </w:rPr>
            </w:pPr>
            <w:r>
              <w:rPr>
                <w:rFonts w:ascii="Arial" w:eastAsia="Times New Roman" w:hAnsi="Arial" w:cs="Arial"/>
              </w:rPr>
              <w:t xml:space="preserve">4.4.2. Projekts kritērijā saņem 0 punktu, ja projekts neatbilst MK noteikumu Nr. 590 “Valsts un Eiropas Savienības atbalsta piešķiršanas kārtība lauku attīstībai </w:t>
            </w:r>
            <w:proofErr w:type="spellStart"/>
            <w:r>
              <w:rPr>
                <w:rFonts w:ascii="Arial" w:eastAsia="Times New Roman" w:hAnsi="Arial" w:cs="Arial"/>
              </w:rPr>
              <w:t>apakšpasākumā</w:t>
            </w:r>
            <w:proofErr w:type="spellEnd"/>
            <w:r>
              <w:rPr>
                <w:rFonts w:ascii="Arial" w:eastAsia="Times New Roman" w:hAnsi="Arial" w:cs="Arial"/>
              </w:rPr>
              <w:t xml:space="preserve"> “Darbību īstenošana saskaņā ar sabiedrības virzītas vietējās attīstības stratēģiju”” 6.4. apakšpunktam.</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58B544A8" w14:textId="77777777" w:rsidR="00BB4A5D" w:rsidRDefault="006D52E8">
            <w:pPr>
              <w:jc w:val="center"/>
              <w:rPr>
                <w:rFonts w:ascii="Arial" w:eastAsia="Times New Roman" w:hAnsi="Arial" w:cs="Arial"/>
              </w:rPr>
            </w:pPr>
            <w:r>
              <w:rPr>
                <w:rFonts w:ascii="Arial" w:eastAsia="Times New Roman" w:hAnsi="Arial" w:cs="Arial"/>
              </w:rPr>
              <w:t>0</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17BA45" w14:textId="77777777" w:rsidR="00BB4A5D" w:rsidRDefault="00BB4A5D">
            <w:pPr>
              <w:widowControl w:val="0"/>
              <w:spacing w:after="0"/>
              <w:rPr>
                <w:rFonts w:ascii="Arial" w:eastAsia="Times New Roman" w:hAnsi="Arial" w:cs="Arial"/>
              </w:rPr>
            </w:pPr>
          </w:p>
        </w:tc>
      </w:tr>
      <w:tr w:rsidR="00BB4A5D" w14:paraId="0B3CDCCF" w14:textId="77777777" w:rsidTr="00500A0D">
        <w:trPr>
          <w:gridAfter w:val="1"/>
          <w:wAfter w:w="236" w:type="dxa"/>
          <w:jc w:val="center"/>
        </w:trPr>
        <w:tc>
          <w:tcPr>
            <w:tcW w:w="13368" w:type="dxa"/>
            <w:gridSpan w:val="8"/>
            <w:tcBorders>
              <w:top w:val="single" w:sz="4" w:space="0" w:color="000000"/>
              <w:left w:val="single" w:sz="4" w:space="0" w:color="000000"/>
              <w:bottom w:val="single" w:sz="4" w:space="0" w:color="000000"/>
              <w:right w:val="single" w:sz="4" w:space="0" w:color="000000"/>
            </w:tcBorders>
            <w:shd w:val="clear" w:color="auto" w:fill="FFFFFF"/>
          </w:tcPr>
          <w:p w14:paraId="279A99D7" w14:textId="77777777" w:rsidR="00BB4A5D" w:rsidRDefault="006D52E8">
            <w:pPr>
              <w:jc w:val="right"/>
              <w:rPr>
                <w:rFonts w:ascii="Arial" w:eastAsia="Times New Roman" w:hAnsi="Arial" w:cs="Arial"/>
                <w:b/>
              </w:rPr>
            </w:pPr>
            <w:r>
              <w:rPr>
                <w:rFonts w:ascii="Arial" w:eastAsia="Times New Roman" w:hAnsi="Arial" w:cs="Arial"/>
                <w:b/>
              </w:rPr>
              <w:t>Maksimālais kopējais punktu skaits (bez papildus 1 punkta 3.5. kritērijā un 2 punktiem 4.1.kritērijā):</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FFFFFF"/>
          </w:tcPr>
          <w:p w14:paraId="710C9855" w14:textId="77777777" w:rsidR="00BB4A5D" w:rsidRDefault="006D52E8">
            <w:pPr>
              <w:rPr>
                <w:rFonts w:ascii="Arial" w:eastAsia="Times New Roman" w:hAnsi="Arial" w:cs="Arial"/>
                <w:b/>
                <w:highlight w:val="lightGray"/>
              </w:rPr>
            </w:pPr>
            <w:r>
              <w:rPr>
                <w:rFonts w:ascii="Arial" w:eastAsia="Times New Roman" w:hAnsi="Arial" w:cs="Arial"/>
                <w:b/>
              </w:rPr>
              <w:t>35</w:t>
            </w:r>
          </w:p>
        </w:tc>
      </w:tr>
      <w:tr w:rsidR="00BB4A5D" w14:paraId="6BD65534" w14:textId="77777777" w:rsidTr="00500A0D">
        <w:trPr>
          <w:gridAfter w:val="1"/>
          <w:wAfter w:w="236" w:type="dxa"/>
          <w:jc w:val="center"/>
        </w:trPr>
        <w:tc>
          <w:tcPr>
            <w:tcW w:w="13368" w:type="dxa"/>
            <w:gridSpan w:val="8"/>
            <w:tcBorders>
              <w:top w:val="single" w:sz="4" w:space="0" w:color="000000"/>
              <w:left w:val="single" w:sz="4" w:space="0" w:color="000000"/>
              <w:bottom w:val="single" w:sz="4" w:space="0" w:color="000000"/>
              <w:right w:val="single" w:sz="4" w:space="0" w:color="000000"/>
            </w:tcBorders>
            <w:shd w:val="clear" w:color="auto" w:fill="FFFFFF"/>
          </w:tcPr>
          <w:p w14:paraId="38EFA247" w14:textId="77777777" w:rsidR="00BB4A5D" w:rsidRDefault="006D52E8">
            <w:pPr>
              <w:jc w:val="right"/>
              <w:rPr>
                <w:rFonts w:ascii="Arial" w:eastAsia="Times New Roman" w:hAnsi="Arial" w:cs="Arial"/>
                <w:b/>
              </w:rPr>
            </w:pPr>
            <w:r>
              <w:rPr>
                <w:rFonts w:ascii="Arial" w:eastAsia="Times New Roman" w:hAnsi="Arial" w:cs="Arial"/>
                <w:b/>
              </w:rPr>
              <w:t>Minimālais punktu skaits, lai tas būtu atbilstošs vietējās attīstības stratēģijai:</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FFFFFF"/>
          </w:tcPr>
          <w:p w14:paraId="5C3156A8" w14:textId="77777777" w:rsidR="00BB4A5D" w:rsidRDefault="006D52E8">
            <w:pPr>
              <w:rPr>
                <w:rFonts w:ascii="Arial" w:eastAsia="Times New Roman" w:hAnsi="Arial" w:cs="Arial"/>
                <w:b/>
                <w:highlight w:val="lightGray"/>
              </w:rPr>
            </w:pPr>
            <w:r>
              <w:rPr>
                <w:rFonts w:ascii="Arial" w:eastAsia="Times New Roman" w:hAnsi="Arial" w:cs="Arial"/>
                <w:b/>
              </w:rPr>
              <w:t>14</w:t>
            </w:r>
          </w:p>
        </w:tc>
      </w:tr>
    </w:tbl>
    <w:p w14:paraId="188F947E" w14:textId="77777777" w:rsidR="00BB4A5D" w:rsidRDefault="00BB4A5D">
      <w:pPr>
        <w:spacing w:after="0" w:line="240" w:lineRule="auto"/>
        <w:ind w:right="992"/>
        <w:contextualSpacing/>
        <w:jc w:val="both"/>
        <w:rPr>
          <w:rFonts w:ascii="Arial" w:hAnsi="Arial" w:cs="Arial"/>
        </w:rPr>
      </w:pPr>
    </w:p>
    <w:p w14:paraId="57406F21" w14:textId="77777777" w:rsidR="00BB4A5D" w:rsidRDefault="006D52E8">
      <w:pPr>
        <w:spacing w:after="0" w:line="240" w:lineRule="auto"/>
        <w:ind w:left="142" w:right="566" w:hanging="142"/>
        <w:jc w:val="both"/>
        <w:rPr>
          <w:rFonts w:ascii="Arial" w:eastAsia="TimesNewRomanPSMT" w:hAnsi="Arial" w:cs="Arial"/>
          <w:i/>
          <w:lang w:eastAsia="en-US"/>
        </w:rPr>
      </w:pPr>
      <w:r>
        <w:rPr>
          <w:rFonts w:ascii="Arial" w:eastAsiaTheme="minorHAnsi" w:hAnsi="Arial" w:cs="Arial"/>
          <w:i/>
          <w:lang w:eastAsia="en-US"/>
        </w:rPr>
        <w:lastRenderedPageBreak/>
        <w:t xml:space="preserve">* </w:t>
      </w:r>
      <w:r>
        <w:rPr>
          <w:rFonts w:ascii="Arial" w:eastAsia="TimesNewRomanPSMT" w:hAnsi="Arial" w:cs="Arial"/>
          <w:i/>
          <w:lang w:eastAsia="en-US"/>
        </w:rPr>
        <w:t xml:space="preserve">Radīta darba vieta – </w:t>
      </w:r>
      <w:r>
        <w:rPr>
          <w:rFonts w:ascii="Arial" w:hAnsi="Arial" w:cs="Arial"/>
        </w:rPr>
        <w:t xml:space="preserve">ir noslēgts darba līgums ar darbinieku, nosakot normālu darba laiku, vai </w:t>
      </w:r>
      <w:proofErr w:type="spellStart"/>
      <w:r>
        <w:rPr>
          <w:rFonts w:ascii="Arial" w:hAnsi="Arial" w:cs="Arial"/>
        </w:rPr>
        <w:t>pašnodarbinātas</w:t>
      </w:r>
      <w:proofErr w:type="spellEnd"/>
      <w:r>
        <w:rPr>
          <w:rFonts w:ascii="Arial" w:hAnsi="Arial" w:cs="Arial"/>
        </w:rPr>
        <w:t xml:space="preserve"> personas saimnieciskās darbības uzsākšana, vai vairākas darba vietas, ja tajās kopā nostrādāto stundu skaits kalendāra gadā atbilst normālam darba laikam un ja par šādu darbinieku tiek maksātas valsts sociālās apdrošināšanas obligātās iemaksas</w:t>
      </w:r>
      <w:r>
        <w:rPr>
          <w:rFonts w:ascii="Arial" w:eastAsia="TimesNewRomanPSMT" w:hAnsi="Arial" w:cs="Arial"/>
          <w:i/>
          <w:lang w:eastAsia="en-US"/>
        </w:rPr>
        <w:t>.</w:t>
      </w:r>
    </w:p>
    <w:p w14:paraId="5DF41828" w14:textId="77777777" w:rsidR="00BB4A5D" w:rsidRDefault="00BB4A5D">
      <w:pPr>
        <w:spacing w:after="0" w:line="240" w:lineRule="auto"/>
        <w:ind w:right="708"/>
        <w:jc w:val="both"/>
        <w:rPr>
          <w:rFonts w:ascii="Arial" w:eastAsia="TimesNewRomanPSMT" w:hAnsi="Arial" w:cs="Arial"/>
          <w:i/>
          <w:lang w:eastAsia="en-US"/>
        </w:rPr>
      </w:pPr>
    </w:p>
    <w:p w14:paraId="784FA832" w14:textId="77777777" w:rsidR="00BB4A5D" w:rsidRDefault="006D52E8">
      <w:pPr>
        <w:ind w:right="708"/>
        <w:jc w:val="both"/>
      </w:pPr>
      <w:r>
        <w:rPr>
          <w:rFonts w:ascii="Arial" w:eastAsia="TimesNewRomanPSMT" w:hAnsi="Arial" w:cs="Arial"/>
          <w:i/>
          <w:lang w:eastAsia="en-US"/>
        </w:rPr>
        <w:t xml:space="preserve">** </w:t>
      </w:r>
      <w:r>
        <w:rPr>
          <w:rFonts w:ascii="Arial" w:hAnsi="Arial" w:cs="Arial"/>
          <w:i/>
        </w:rPr>
        <w:t xml:space="preserve">Kritērijos (Nr. 2.4.; 4.1.; 4.2.) minēto nosacījumu  izpilde jānodrošina projekta īstenošanas un uzraudzības laikā. Nosacījumu neizpildes gadījumā var tikt piemērota finanšu korekcija atbilstoši Ministru kabineta noteikumu Nr.598 6.pielikumam. </w:t>
      </w:r>
    </w:p>
    <w:p w14:paraId="22F4750F" w14:textId="77777777" w:rsidR="00BB4A5D" w:rsidRDefault="006D52E8">
      <w:pPr>
        <w:pStyle w:val="Default"/>
        <w:ind w:left="142" w:right="709"/>
        <w:contextualSpacing/>
        <w:jc w:val="both"/>
        <w:rPr>
          <w:rFonts w:ascii="Arial" w:hAnsi="Arial" w:cs="Arial"/>
          <w:i/>
          <w:iCs/>
          <w:sz w:val="22"/>
          <w:szCs w:val="22"/>
        </w:rPr>
      </w:pPr>
      <w:r>
        <w:rPr>
          <w:rFonts w:ascii="Arial" w:hAnsi="Arial" w:cs="Arial"/>
          <w:i/>
          <w:iCs/>
          <w:sz w:val="22"/>
          <w:szCs w:val="22"/>
        </w:rPr>
        <w:t>Gadījumos, ja vienas rīcības ietvaros vairākiem projektiem ir vienāds punktu skaits, projekti atbalstīšanas secībā sarindojami pēc punktu skaita šādos rādītājos:</w:t>
      </w:r>
    </w:p>
    <w:p w14:paraId="173B93B3" w14:textId="77777777" w:rsidR="00BB4A5D" w:rsidRDefault="00BB4A5D">
      <w:pPr>
        <w:pStyle w:val="Default"/>
        <w:ind w:left="142" w:right="709"/>
        <w:contextualSpacing/>
        <w:jc w:val="both"/>
        <w:rPr>
          <w:rFonts w:ascii="Arial" w:hAnsi="Arial" w:cs="Arial"/>
          <w:i/>
          <w:iCs/>
          <w:sz w:val="22"/>
          <w:szCs w:val="22"/>
        </w:rPr>
      </w:pPr>
    </w:p>
    <w:p w14:paraId="639DE5EF" w14:textId="77777777" w:rsidR="00BB4A5D" w:rsidRDefault="006D52E8">
      <w:pPr>
        <w:numPr>
          <w:ilvl w:val="0"/>
          <w:numId w:val="13"/>
        </w:numPr>
        <w:spacing w:after="0" w:line="240" w:lineRule="auto"/>
        <w:jc w:val="both"/>
      </w:pPr>
      <w:r>
        <w:rPr>
          <w:rFonts w:ascii="Arial" w:hAnsi="Arial" w:cs="Arial"/>
          <w:i/>
          <w:iCs/>
        </w:rPr>
        <w:t xml:space="preserve">Projekts, </w:t>
      </w:r>
      <w:r>
        <w:rPr>
          <w:rFonts w:ascii="Arial" w:eastAsia="TimesNewRomanPSMT" w:hAnsi="Arial" w:cs="Arial"/>
          <w:i/>
          <w:iCs/>
        </w:rPr>
        <w:t>kura īstenošanas teritorijā (pagasts/pilsēta) ir vismazākais iesniegto projektu skaits kopā konkrētās kārtas un rīcības ietvaros. Papildus projektam piešķir 0,01 punktus. Ja šis kritērijs neatrisina problēmu, tiek ņemts vērā nākamais kritērijs.</w:t>
      </w:r>
    </w:p>
    <w:p w14:paraId="3B8AEC99" w14:textId="77777777" w:rsidR="00BB4A5D" w:rsidRDefault="006D52E8">
      <w:pPr>
        <w:numPr>
          <w:ilvl w:val="0"/>
          <w:numId w:val="13"/>
        </w:numPr>
        <w:spacing w:after="0" w:line="240" w:lineRule="auto"/>
        <w:jc w:val="both"/>
      </w:pPr>
      <w:r>
        <w:rPr>
          <w:rFonts w:ascii="Arial" w:hAnsi="Arial" w:cs="Arial"/>
          <w:i/>
          <w:iCs/>
        </w:rPr>
        <w:t>Projekta at</w:t>
      </w:r>
      <w:r>
        <w:rPr>
          <w:rFonts w:ascii="Arial" w:eastAsia="TimesNewRomanPSMT" w:hAnsi="Arial" w:cs="Arial"/>
          <w:i/>
          <w:iCs/>
        </w:rPr>
        <w:t xml:space="preserve">tiecināmo izmaksu summas attiecība pret maksimāli pieļaujamo attiecināmo izmaksu summu. Aprēķina pēc sekojošas formulas: punktu skaits = 2 – </w:t>
      </w:r>
      <w:r>
        <w:rPr>
          <w:rFonts w:ascii="Arial" w:hAnsi="Arial" w:cs="Arial"/>
          <w:i/>
          <w:iCs/>
        </w:rPr>
        <w:t>2 x (projekta</w:t>
      </w:r>
      <w:r>
        <w:rPr>
          <w:rFonts w:ascii="Arial" w:eastAsia="TimesNewRomanPSMT" w:hAnsi="Arial" w:cs="Arial"/>
          <w:i/>
          <w:iCs/>
        </w:rPr>
        <w:t xml:space="preserve"> attiecināmo izmaksu summa pret projekta kopējo izmaksu summu). Rezultāts atspoguļojams ar 2 zīmēm aiz komata. Ja šis kritērijs neatrisina problēmu, tiek ņemts vērā nākamais kritērijs.</w:t>
      </w:r>
    </w:p>
    <w:p w14:paraId="5BA37D33" w14:textId="77777777" w:rsidR="00BB4A5D" w:rsidRDefault="006D52E8">
      <w:pPr>
        <w:numPr>
          <w:ilvl w:val="0"/>
          <w:numId w:val="13"/>
        </w:numPr>
        <w:spacing w:after="0" w:line="240" w:lineRule="auto"/>
        <w:jc w:val="both"/>
      </w:pPr>
      <w:r>
        <w:rPr>
          <w:rFonts w:ascii="Arial" w:eastAsia="TimesNewRomanPSMT" w:hAnsi="Arial" w:cs="Arial"/>
          <w:i/>
          <w:iCs/>
        </w:rPr>
        <w:t>Projekta realizācijas vietas (pagasts/pilsēta) iedzīvotāju skaits/pieprasīto ELFLA finansējumu x100 (iedzīvotāju skaita dati tiek skatīti uz projekta iesniegšanas 1.datumu (PMLP)). Papildus projektam piešķir 0,01 punktus (projekta realizācijas vietai ar lielāku iedzīvotāju skaitu).</w:t>
      </w:r>
    </w:p>
    <w:p w14:paraId="2A0702A4" w14:textId="77777777" w:rsidR="00BB4A5D" w:rsidRDefault="00BB4A5D">
      <w:pPr>
        <w:pStyle w:val="Punkti"/>
        <w:tabs>
          <w:tab w:val="left" w:pos="720"/>
        </w:tabs>
        <w:ind w:left="1800" w:right="566"/>
        <w:rPr>
          <w:rFonts w:ascii="Arial" w:hAnsi="Arial" w:cs="Arial"/>
          <w:i/>
          <w:iCs/>
          <w:sz w:val="22"/>
          <w:szCs w:val="22"/>
        </w:rPr>
      </w:pPr>
    </w:p>
    <w:p w14:paraId="69FD23BE" w14:textId="77777777" w:rsidR="00BB4A5D" w:rsidRDefault="006D52E8">
      <w:pPr>
        <w:tabs>
          <w:tab w:val="left" w:pos="15451"/>
        </w:tabs>
        <w:spacing w:after="0" w:line="240" w:lineRule="auto"/>
        <w:ind w:right="566"/>
        <w:jc w:val="both"/>
      </w:pPr>
      <w:r>
        <w:rPr>
          <w:rFonts w:ascii="Arial" w:eastAsia="TimesNewRomanPSMT" w:hAnsi="Arial" w:cs="Arial"/>
        </w:rPr>
        <w:t>Vērtēšanas komisijai/ Partnerībai ir tiesības (bet nav pienākums) pieprasīt papildus skaidrojošu informāciju no Pretendenta, kas ir nepieciešama projekta iesnieguma izvērtēšanai un punktu skaita piešķiršanai. Skaidrojuma nesaņemšanas gadījumā vērtēšanas komisija patur tiesības piešķirt mazāku punktu skaitu bez skaidrojuma palikušam kritērijam</w:t>
      </w:r>
      <w:r>
        <w:rPr>
          <w:rFonts w:ascii="Arial" w:eastAsiaTheme="minorHAnsi" w:hAnsi="Arial" w:cs="Arial"/>
        </w:rPr>
        <w:t>.</w:t>
      </w:r>
    </w:p>
    <w:p w14:paraId="2F512BE2" w14:textId="77777777" w:rsidR="00BB4A5D" w:rsidRDefault="00BB4A5D">
      <w:pPr>
        <w:spacing w:after="0" w:line="240" w:lineRule="auto"/>
        <w:rPr>
          <w:rFonts w:ascii="TimesNewRomanPSMT" w:eastAsia="TimesNewRomanPSMT" w:hAnsi="TimesNewRomanPSMT" w:cs="TimesNewRomanPSMT"/>
          <w:sz w:val="24"/>
          <w:szCs w:val="24"/>
        </w:rPr>
      </w:pPr>
    </w:p>
    <w:p w14:paraId="580D3A3E" w14:textId="77777777" w:rsidR="00BB4A5D" w:rsidRDefault="00BB4A5D">
      <w:pPr>
        <w:pStyle w:val="Default"/>
        <w:shd w:val="clear" w:color="auto" w:fill="FFC000"/>
        <w:contextualSpacing/>
        <w:jc w:val="center"/>
        <w:rPr>
          <w:rFonts w:ascii="Arial" w:hAnsi="Arial" w:cs="Arial"/>
          <w:b/>
        </w:rPr>
      </w:pPr>
    </w:p>
    <w:p w14:paraId="0E803EC2" w14:textId="1664234A" w:rsidR="00BB4A5D" w:rsidRPr="00EB37E5" w:rsidRDefault="006D52E8">
      <w:pPr>
        <w:pStyle w:val="Default"/>
        <w:shd w:val="clear" w:color="auto" w:fill="FFC000"/>
        <w:contextualSpacing/>
        <w:jc w:val="center"/>
        <w:rPr>
          <w:rFonts w:ascii="Arial Narrow" w:hAnsi="Arial Narrow"/>
          <w:b/>
          <w:bCs/>
        </w:rPr>
      </w:pPr>
      <w:r>
        <w:rPr>
          <w:rFonts w:ascii="Arial" w:hAnsi="Arial" w:cs="Arial"/>
          <w:b/>
        </w:rPr>
        <w:t xml:space="preserve">Detalizēts kritēriju izpildes skaidrojums pieejams projektu vērtēšanas metodikā  </w:t>
      </w:r>
      <w:hyperlink r:id="rId14" w:history="1">
        <w:r w:rsidR="00EB37E5" w:rsidRPr="00EB37E5">
          <w:rPr>
            <w:rStyle w:val="Hyperlink"/>
            <w:rFonts w:ascii="Arial" w:hAnsi="Arial" w:cs="Arial"/>
            <w:b/>
            <w:bCs/>
            <w:sz w:val="28"/>
            <w:szCs w:val="28"/>
          </w:rPr>
          <w:t>www.rezeknespartneriba.lv</w:t>
        </w:r>
      </w:hyperlink>
      <w:r w:rsidR="00EB37E5" w:rsidRPr="00EB37E5">
        <w:rPr>
          <w:rFonts w:ascii="Arial Narrow" w:hAnsi="Arial Narrow"/>
          <w:b/>
          <w:bCs/>
        </w:rPr>
        <w:t xml:space="preserve"> </w:t>
      </w:r>
    </w:p>
    <w:p w14:paraId="68F450F8" w14:textId="77777777" w:rsidR="00BB4A5D" w:rsidRDefault="00BB4A5D">
      <w:pPr>
        <w:pStyle w:val="Default"/>
        <w:shd w:val="clear" w:color="auto" w:fill="FFC000"/>
        <w:contextualSpacing/>
        <w:jc w:val="center"/>
        <w:rPr>
          <w:rFonts w:ascii="Arial" w:hAnsi="Arial" w:cs="Arial"/>
          <w:b/>
          <w:color w:val="0000FF"/>
          <w:sz w:val="22"/>
          <w:szCs w:val="22"/>
          <w:u w:val="single"/>
        </w:rPr>
      </w:pPr>
    </w:p>
    <w:p w14:paraId="7FD338A5" w14:textId="77777777" w:rsidR="00BB4A5D" w:rsidRDefault="00BB4A5D">
      <w:pPr>
        <w:pStyle w:val="NoSpacing"/>
        <w:ind w:firstLine="0"/>
        <w:rPr>
          <w:rFonts w:ascii="Arial" w:eastAsia="Calibri" w:hAnsi="Arial" w:cs="Arial"/>
          <w:sz w:val="20"/>
          <w:szCs w:val="20"/>
        </w:rPr>
      </w:pPr>
    </w:p>
    <w:p w14:paraId="65310A20" w14:textId="77777777" w:rsidR="00BB4A5D" w:rsidRDefault="00BB4A5D">
      <w:pPr>
        <w:pStyle w:val="NoSpacing"/>
        <w:ind w:firstLine="0"/>
        <w:rPr>
          <w:rFonts w:ascii="Arial" w:eastAsia="Calibri" w:hAnsi="Arial" w:cs="Arial"/>
          <w:sz w:val="20"/>
          <w:szCs w:val="20"/>
        </w:rPr>
      </w:pPr>
    </w:p>
    <w:p w14:paraId="255E54F4" w14:textId="11205276" w:rsidR="00BB4A5D" w:rsidRPr="00EB37E5" w:rsidRDefault="006D52E8">
      <w:pPr>
        <w:pStyle w:val="NoSpacing"/>
        <w:ind w:left="142" w:right="566" w:firstLine="0"/>
        <w:rPr>
          <w:rFonts w:ascii="Arial" w:hAnsi="Arial" w:cs="Arial"/>
        </w:rPr>
      </w:pPr>
      <w:r w:rsidRPr="00EB37E5">
        <w:rPr>
          <w:rFonts w:ascii="Arial" w:eastAsia="Calibri" w:hAnsi="Arial" w:cs="Arial"/>
        </w:rPr>
        <w:t>Pasākumu reglamentējošie Ministru kabineta noteikumi, projekta iesnieguma veidlapa un metodiskie norādījumi tās aizpildīšanai atrodami L</w:t>
      </w:r>
      <w:r w:rsidR="00EB37E5" w:rsidRPr="00EB37E5">
        <w:rPr>
          <w:rFonts w:ascii="Arial" w:eastAsia="Calibri" w:hAnsi="Arial" w:cs="Arial"/>
        </w:rPr>
        <w:t>auku atbalsta dienesta</w:t>
      </w:r>
      <w:r w:rsidRPr="00EB37E5">
        <w:rPr>
          <w:rFonts w:ascii="Arial" w:eastAsia="Calibri" w:hAnsi="Arial" w:cs="Arial"/>
        </w:rPr>
        <w:t xml:space="preserve"> mājas lapā </w:t>
      </w:r>
      <w:hyperlink r:id="rId15">
        <w:r w:rsidRPr="00EB37E5">
          <w:rPr>
            <w:rStyle w:val="InternetLink"/>
            <w:rFonts w:ascii="Arial" w:eastAsia="Calibri" w:hAnsi="Arial" w:cs="Arial"/>
          </w:rPr>
          <w:t>www.lad.gov.lv</w:t>
        </w:r>
      </w:hyperlink>
    </w:p>
    <w:p w14:paraId="2EEDDAA0" w14:textId="77777777" w:rsidR="00BB4A5D" w:rsidRDefault="00BB4A5D">
      <w:pPr>
        <w:tabs>
          <w:tab w:val="left" w:pos="1335"/>
        </w:tabs>
      </w:pPr>
    </w:p>
    <w:sectPr w:rsidR="00BB4A5D">
      <w:headerReference w:type="default" r:id="rId16"/>
      <w:pgSz w:w="16838" w:h="11906" w:orient="landscape"/>
      <w:pgMar w:top="1985" w:right="395" w:bottom="770" w:left="426" w:header="426"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7C04B" w14:textId="77777777" w:rsidR="00197FDC" w:rsidRDefault="00197FDC">
      <w:pPr>
        <w:spacing w:after="0" w:line="240" w:lineRule="auto"/>
      </w:pPr>
      <w:r>
        <w:separator/>
      </w:r>
    </w:p>
  </w:endnote>
  <w:endnote w:type="continuationSeparator" w:id="0">
    <w:p w14:paraId="4FA86C73" w14:textId="77777777" w:rsidR="00197FDC" w:rsidRDefault="00197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PSMT">
    <w:altName w:val="Yu Gothic"/>
    <w:charset w:val="00"/>
    <w:family w:val="roman"/>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1A3B" w14:textId="77777777" w:rsidR="00197FDC" w:rsidRDefault="00197FDC">
      <w:pPr>
        <w:spacing w:after="0" w:line="240" w:lineRule="auto"/>
      </w:pPr>
      <w:r>
        <w:separator/>
      </w:r>
    </w:p>
  </w:footnote>
  <w:footnote w:type="continuationSeparator" w:id="0">
    <w:p w14:paraId="278F0C80" w14:textId="77777777" w:rsidR="00197FDC" w:rsidRDefault="00197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24C0" w14:textId="6B3DDE56" w:rsidR="00BB4A5D" w:rsidRDefault="00E70FF2">
    <w:pPr>
      <w:pStyle w:val="Header"/>
      <w:jc w:val="center"/>
    </w:pPr>
    <w:r w:rsidRPr="00E70FF2">
      <w:rPr>
        <w:noProof/>
      </w:rPr>
      <w:drawing>
        <wp:inline distT="0" distB="0" distL="0" distR="0" wp14:anchorId="3F87816D" wp14:editId="09246646">
          <wp:extent cx="7189470" cy="8631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335623" cy="880714"/>
                  </a:xfrm>
                  <a:prstGeom prst="rect">
                    <a:avLst/>
                  </a:prstGeom>
                </pic:spPr>
              </pic:pic>
            </a:graphicData>
          </a:graphic>
        </wp:inline>
      </w:drawing>
    </w:r>
    <w:r w:rsidR="006D52E8">
      <w:rPr>
        <w:noProof/>
        <w:lang w:eastAsia="lv-LV"/>
      </w:rPr>
      <mc:AlternateContent>
        <mc:Choice Requires="wps">
          <w:drawing>
            <wp:anchor distT="0" distB="0" distL="0" distR="0" simplePos="0" relativeHeight="18" behindDoc="1" locked="0" layoutInCell="1" allowOverlap="1" wp14:anchorId="42E98A94" wp14:editId="41DA4827">
              <wp:simplePos x="0" y="0"/>
              <wp:positionH relativeFrom="column">
                <wp:posOffset>2818130</wp:posOffset>
              </wp:positionH>
              <wp:positionV relativeFrom="paragraph">
                <wp:posOffset>20955</wp:posOffset>
              </wp:positionV>
              <wp:extent cx="1270" cy="1270"/>
              <wp:effectExtent l="0" t="0" r="19050" b="19050"/>
              <wp:wrapNone/>
              <wp:docPr id="1" name="Straight Connector 1"/>
              <wp:cNvGraphicFramePr/>
              <a:graphic xmlns:a="http://schemas.openxmlformats.org/drawingml/2006/main">
                <a:graphicData uri="http://schemas.microsoft.com/office/word/2010/wordprocessingShape">
                  <wps:wsp>
                    <wps:cNvCnPr/>
                    <wps:spPr>
                      <a:xfrm flipH="1">
                        <a:off x="0" y="0"/>
                        <a:ext cx="496080" cy="0"/>
                      </a:xfrm>
                      <a:prstGeom prst="line">
                        <a:avLst/>
                      </a:prstGeom>
                      <a:ln>
                        <a:solidFill>
                          <a:schemeClr val="bg1">
                            <a:lumMod val="85000"/>
                          </a:schemeClr>
                        </a:solidFill>
                        <a:round/>
                      </a:ln>
                    </wps:spPr>
                    <wps:style>
                      <a:lnRef idx="1">
                        <a:schemeClr val="dk1"/>
                      </a:lnRef>
                      <a:fillRef idx="0">
                        <a:schemeClr val="dk1"/>
                      </a:fillRef>
                      <a:effectRef idx="0">
                        <a:schemeClr val="dk1"/>
                      </a:effectRef>
                      <a:fontRef idx="minor"/>
                    </wps:style>
                    <wps:bodyPr/>
                  </wps:wsp>
                </a:graphicData>
              </a:graphic>
            </wp:anchor>
          </w:drawing>
        </mc:Choice>
        <mc:Fallback>
          <w:pict>
            <v:line w14:anchorId="2B93566E" id="Straight Connector 1" o:spid="_x0000_s1026" style="position:absolute;flip:x;z-index:-503316462;visibility:visible;mso-wrap-style:square;mso-wrap-distance-left:0;mso-wrap-distance-top:0;mso-wrap-distance-right:0;mso-wrap-distance-bottom:0;mso-position-horizontal:absolute;mso-position-horizontal-relative:text;mso-position-vertical:absolute;mso-position-vertical-relative:text" from="221.9pt,1.65pt" to="22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" strokecolor="#d8d8d8 [2732]"/>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028"/>
    <w:multiLevelType w:val="multilevel"/>
    <w:tmpl w:val="C6BC96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2F06DE6"/>
    <w:multiLevelType w:val="multilevel"/>
    <w:tmpl w:val="DEF6389E"/>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 w15:restartNumberingAfterBreak="0">
    <w:nsid w:val="299A3584"/>
    <w:multiLevelType w:val="multilevel"/>
    <w:tmpl w:val="9762387C"/>
    <w:lvl w:ilvl="0">
      <w:start w:val="1"/>
      <w:numFmt w:val="decimal"/>
      <w:lvlText w:val="%1."/>
      <w:lvlJc w:val="left"/>
      <w:pPr>
        <w:ind w:left="720" w:hanging="360"/>
      </w:pPr>
      <w:rPr>
        <w:rFonts w:ascii="Arial" w:hAnsi="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E371D0"/>
    <w:multiLevelType w:val="multilevel"/>
    <w:tmpl w:val="186090D6"/>
    <w:lvl w:ilvl="0">
      <w:start w:val="1"/>
      <w:numFmt w:val="bullet"/>
      <w:lvlText w:val=""/>
      <w:lvlJc w:val="left"/>
      <w:pPr>
        <w:ind w:left="895" w:hanging="360"/>
      </w:pPr>
      <w:rPr>
        <w:rFonts w:ascii="Wingdings" w:hAnsi="Wingdings" w:cs="Wingdings" w:hint="default"/>
      </w:rPr>
    </w:lvl>
    <w:lvl w:ilvl="1">
      <w:start w:val="1"/>
      <w:numFmt w:val="bullet"/>
      <w:lvlText w:val="o"/>
      <w:lvlJc w:val="left"/>
      <w:pPr>
        <w:ind w:left="1615" w:hanging="360"/>
      </w:pPr>
      <w:rPr>
        <w:rFonts w:ascii="Courier New" w:hAnsi="Courier New" w:cs="Courier New" w:hint="default"/>
      </w:rPr>
    </w:lvl>
    <w:lvl w:ilvl="2">
      <w:start w:val="1"/>
      <w:numFmt w:val="bullet"/>
      <w:lvlText w:val=""/>
      <w:lvlJc w:val="left"/>
      <w:pPr>
        <w:ind w:left="2335" w:hanging="360"/>
      </w:pPr>
      <w:rPr>
        <w:rFonts w:ascii="Wingdings" w:hAnsi="Wingdings" w:cs="Wingdings" w:hint="default"/>
      </w:rPr>
    </w:lvl>
    <w:lvl w:ilvl="3">
      <w:start w:val="1"/>
      <w:numFmt w:val="bullet"/>
      <w:lvlText w:val=""/>
      <w:lvlJc w:val="left"/>
      <w:pPr>
        <w:ind w:left="3055" w:hanging="360"/>
      </w:pPr>
      <w:rPr>
        <w:rFonts w:ascii="Symbol" w:hAnsi="Symbol" w:cs="Symbol" w:hint="default"/>
      </w:rPr>
    </w:lvl>
    <w:lvl w:ilvl="4">
      <w:start w:val="1"/>
      <w:numFmt w:val="bullet"/>
      <w:lvlText w:val="o"/>
      <w:lvlJc w:val="left"/>
      <w:pPr>
        <w:ind w:left="3775" w:hanging="360"/>
      </w:pPr>
      <w:rPr>
        <w:rFonts w:ascii="Courier New" w:hAnsi="Courier New" w:cs="Courier New" w:hint="default"/>
      </w:rPr>
    </w:lvl>
    <w:lvl w:ilvl="5">
      <w:start w:val="1"/>
      <w:numFmt w:val="bullet"/>
      <w:lvlText w:val=""/>
      <w:lvlJc w:val="left"/>
      <w:pPr>
        <w:ind w:left="4495" w:hanging="360"/>
      </w:pPr>
      <w:rPr>
        <w:rFonts w:ascii="Wingdings" w:hAnsi="Wingdings" w:cs="Wingdings" w:hint="default"/>
      </w:rPr>
    </w:lvl>
    <w:lvl w:ilvl="6">
      <w:start w:val="1"/>
      <w:numFmt w:val="bullet"/>
      <w:lvlText w:val=""/>
      <w:lvlJc w:val="left"/>
      <w:pPr>
        <w:ind w:left="5215" w:hanging="360"/>
      </w:pPr>
      <w:rPr>
        <w:rFonts w:ascii="Symbol" w:hAnsi="Symbol" w:cs="Symbol" w:hint="default"/>
      </w:rPr>
    </w:lvl>
    <w:lvl w:ilvl="7">
      <w:start w:val="1"/>
      <w:numFmt w:val="bullet"/>
      <w:lvlText w:val="o"/>
      <w:lvlJc w:val="left"/>
      <w:pPr>
        <w:ind w:left="5935" w:hanging="360"/>
      </w:pPr>
      <w:rPr>
        <w:rFonts w:ascii="Courier New" w:hAnsi="Courier New" w:cs="Courier New" w:hint="default"/>
      </w:rPr>
    </w:lvl>
    <w:lvl w:ilvl="8">
      <w:start w:val="1"/>
      <w:numFmt w:val="bullet"/>
      <w:lvlText w:val=""/>
      <w:lvlJc w:val="left"/>
      <w:pPr>
        <w:ind w:left="6655" w:hanging="360"/>
      </w:pPr>
      <w:rPr>
        <w:rFonts w:ascii="Wingdings" w:hAnsi="Wingdings" w:cs="Wingdings" w:hint="default"/>
      </w:rPr>
    </w:lvl>
  </w:abstractNum>
  <w:abstractNum w:abstractNumId="4" w15:restartNumberingAfterBreak="0">
    <w:nsid w:val="33BB59DD"/>
    <w:multiLevelType w:val="multilevel"/>
    <w:tmpl w:val="6504D6F2"/>
    <w:lvl w:ilvl="0">
      <w:start w:val="1"/>
      <w:numFmt w:val="bullet"/>
      <w:lvlText w:val="▪"/>
      <w:lvlJc w:val="left"/>
      <w:pPr>
        <w:ind w:left="1800" w:hanging="360"/>
      </w:pPr>
      <w:rPr>
        <w:rFonts w:ascii="Noto Sans Symbols" w:hAnsi="Noto Sans Symbols" w:cs="Noto Sans Symbols" w:hint="default"/>
      </w:rPr>
    </w:lvl>
    <w:lvl w:ilvl="1">
      <w:start w:val="1"/>
      <w:numFmt w:val="decimal"/>
      <w:lvlText w:val="%2."/>
      <w:lvlJc w:val="left"/>
      <w:pPr>
        <w:ind w:left="1440" w:hanging="360"/>
      </w:pPr>
      <w:rPr>
        <w:rFonts w:ascii="Arial" w:hAnsi="Arial"/>
        <w:b/>
        <w:bC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5473191"/>
    <w:multiLevelType w:val="multilevel"/>
    <w:tmpl w:val="77964E9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A936238"/>
    <w:multiLevelType w:val="multilevel"/>
    <w:tmpl w:val="A94EC3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9946B8"/>
    <w:multiLevelType w:val="multilevel"/>
    <w:tmpl w:val="9B9055A6"/>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8" w15:restartNumberingAfterBreak="0">
    <w:nsid w:val="46B12785"/>
    <w:multiLevelType w:val="multilevel"/>
    <w:tmpl w:val="B3EACFA4"/>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9" w15:restartNumberingAfterBreak="0">
    <w:nsid w:val="4B2E7914"/>
    <w:multiLevelType w:val="multilevel"/>
    <w:tmpl w:val="96E20A20"/>
    <w:lvl w:ilvl="0">
      <w:start w:val="1"/>
      <w:numFmt w:val="decimal"/>
      <w:lvlText w:val="%1)"/>
      <w:lvlJc w:val="left"/>
      <w:pPr>
        <w:ind w:left="388" w:hanging="360"/>
      </w:pPr>
      <w:rPr>
        <w:rFonts w:ascii="Arial" w:hAnsi="Arial"/>
        <w:b w:val="0"/>
        <w:bCs w:val="0"/>
        <w:sz w:val="24"/>
      </w:rPr>
    </w:lvl>
    <w:lvl w:ilvl="1">
      <w:start w:val="1"/>
      <w:numFmt w:val="lowerLetter"/>
      <w:lvlText w:val="%2."/>
      <w:lvlJc w:val="left"/>
      <w:pPr>
        <w:ind w:left="1108" w:hanging="360"/>
      </w:pPr>
    </w:lvl>
    <w:lvl w:ilvl="2">
      <w:start w:val="1"/>
      <w:numFmt w:val="lowerRoman"/>
      <w:lvlText w:val="%3."/>
      <w:lvlJc w:val="right"/>
      <w:pPr>
        <w:ind w:left="1828" w:hanging="180"/>
      </w:pPr>
    </w:lvl>
    <w:lvl w:ilvl="3">
      <w:start w:val="1"/>
      <w:numFmt w:val="decimal"/>
      <w:lvlText w:val="%4."/>
      <w:lvlJc w:val="left"/>
      <w:pPr>
        <w:ind w:left="2548" w:hanging="360"/>
      </w:pPr>
    </w:lvl>
    <w:lvl w:ilvl="4">
      <w:start w:val="1"/>
      <w:numFmt w:val="lowerLetter"/>
      <w:lvlText w:val="%5."/>
      <w:lvlJc w:val="left"/>
      <w:pPr>
        <w:ind w:left="3268" w:hanging="360"/>
      </w:pPr>
    </w:lvl>
    <w:lvl w:ilvl="5">
      <w:start w:val="1"/>
      <w:numFmt w:val="lowerRoman"/>
      <w:lvlText w:val="%6."/>
      <w:lvlJc w:val="right"/>
      <w:pPr>
        <w:ind w:left="3988" w:hanging="180"/>
      </w:pPr>
    </w:lvl>
    <w:lvl w:ilvl="6">
      <w:start w:val="1"/>
      <w:numFmt w:val="decimal"/>
      <w:lvlText w:val="%7."/>
      <w:lvlJc w:val="left"/>
      <w:pPr>
        <w:ind w:left="4708" w:hanging="360"/>
      </w:pPr>
    </w:lvl>
    <w:lvl w:ilvl="7">
      <w:start w:val="1"/>
      <w:numFmt w:val="lowerLetter"/>
      <w:lvlText w:val="%8."/>
      <w:lvlJc w:val="left"/>
      <w:pPr>
        <w:ind w:left="5428" w:hanging="360"/>
      </w:pPr>
    </w:lvl>
    <w:lvl w:ilvl="8">
      <w:start w:val="1"/>
      <w:numFmt w:val="lowerRoman"/>
      <w:lvlText w:val="%9."/>
      <w:lvlJc w:val="right"/>
      <w:pPr>
        <w:ind w:left="6148" w:hanging="180"/>
      </w:pPr>
    </w:lvl>
  </w:abstractNum>
  <w:abstractNum w:abstractNumId="10" w15:restartNumberingAfterBreak="0">
    <w:nsid w:val="53BB7509"/>
    <w:multiLevelType w:val="multilevel"/>
    <w:tmpl w:val="5EB6E340"/>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1" w15:restartNumberingAfterBreak="0">
    <w:nsid w:val="545E66C8"/>
    <w:multiLevelType w:val="multilevel"/>
    <w:tmpl w:val="AD460CDE"/>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2" w15:restartNumberingAfterBreak="0">
    <w:nsid w:val="585A48E9"/>
    <w:multiLevelType w:val="multilevel"/>
    <w:tmpl w:val="C1FEB6F0"/>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3" w15:restartNumberingAfterBreak="0">
    <w:nsid w:val="626A36D3"/>
    <w:multiLevelType w:val="multilevel"/>
    <w:tmpl w:val="FFF6115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430079277">
    <w:abstractNumId w:val="6"/>
  </w:num>
  <w:num w:numId="2" w16cid:durableId="664094266">
    <w:abstractNumId w:val="3"/>
  </w:num>
  <w:num w:numId="3" w16cid:durableId="2109543699">
    <w:abstractNumId w:val="13"/>
  </w:num>
  <w:num w:numId="4" w16cid:durableId="786852719">
    <w:abstractNumId w:val="9"/>
  </w:num>
  <w:num w:numId="5" w16cid:durableId="461769475">
    <w:abstractNumId w:val="11"/>
  </w:num>
  <w:num w:numId="6" w16cid:durableId="410858080">
    <w:abstractNumId w:val="1"/>
  </w:num>
  <w:num w:numId="7" w16cid:durableId="416055206">
    <w:abstractNumId w:val="4"/>
  </w:num>
  <w:num w:numId="8" w16cid:durableId="1658922070">
    <w:abstractNumId w:val="10"/>
  </w:num>
  <w:num w:numId="9" w16cid:durableId="124081967">
    <w:abstractNumId w:val="12"/>
  </w:num>
  <w:num w:numId="10" w16cid:durableId="176965372">
    <w:abstractNumId w:val="8"/>
  </w:num>
  <w:num w:numId="11" w16cid:durableId="1393848545">
    <w:abstractNumId w:val="7"/>
  </w:num>
  <w:num w:numId="12" w16cid:durableId="1635596648">
    <w:abstractNumId w:val="2"/>
  </w:num>
  <w:num w:numId="13" w16cid:durableId="1705520677">
    <w:abstractNumId w:val="5"/>
  </w:num>
  <w:num w:numId="14" w16cid:durableId="1607885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A5D"/>
    <w:rsid w:val="000377DD"/>
    <w:rsid w:val="00097E55"/>
    <w:rsid w:val="000E6C0E"/>
    <w:rsid w:val="00134622"/>
    <w:rsid w:val="001729B2"/>
    <w:rsid w:val="00197FDC"/>
    <w:rsid w:val="001E3D95"/>
    <w:rsid w:val="0021025F"/>
    <w:rsid w:val="00242005"/>
    <w:rsid w:val="002844DB"/>
    <w:rsid w:val="002939C6"/>
    <w:rsid w:val="002A4943"/>
    <w:rsid w:val="002F37DA"/>
    <w:rsid w:val="002F693A"/>
    <w:rsid w:val="003444A0"/>
    <w:rsid w:val="003D48B3"/>
    <w:rsid w:val="003E2AD5"/>
    <w:rsid w:val="004256AD"/>
    <w:rsid w:val="00454682"/>
    <w:rsid w:val="00465C77"/>
    <w:rsid w:val="004A7638"/>
    <w:rsid w:val="00500A0D"/>
    <w:rsid w:val="005250E8"/>
    <w:rsid w:val="005266C5"/>
    <w:rsid w:val="0054178C"/>
    <w:rsid w:val="00557ECA"/>
    <w:rsid w:val="005926A9"/>
    <w:rsid w:val="00593A7C"/>
    <w:rsid w:val="005969D0"/>
    <w:rsid w:val="005A7BCD"/>
    <w:rsid w:val="005C1A06"/>
    <w:rsid w:val="005F2B95"/>
    <w:rsid w:val="00620834"/>
    <w:rsid w:val="0064232C"/>
    <w:rsid w:val="006B2002"/>
    <w:rsid w:val="006B25C0"/>
    <w:rsid w:val="006C46AA"/>
    <w:rsid w:val="006C60D7"/>
    <w:rsid w:val="006D52E8"/>
    <w:rsid w:val="006F77C7"/>
    <w:rsid w:val="00700027"/>
    <w:rsid w:val="00701615"/>
    <w:rsid w:val="00752732"/>
    <w:rsid w:val="007860B5"/>
    <w:rsid w:val="0079427A"/>
    <w:rsid w:val="007A2219"/>
    <w:rsid w:val="007B1754"/>
    <w:rsid w:val="007D248C"/>
    <w:rsid w:val="00820A98"/>
    <w:rsid w:val="00837151"/>
    <w:rsid w:val="0086492B"/>
    <w:rsid w:val="00866B76"/>
    <w:rsid w:val="00895870"/>
    <w:rsid w:val="00987BD8"/>
    <w:rsid w:val="00A02B03"/>
    <w:rsid w:val="00A171CB"/>
    <w:rsid w:val="00A54D5B"/>
    <w:rsid w:val="00AC6AC3"/>
    <w:rsid w:val="00B16463"/>
    <w:rsid w:val="00B2658E"/>
    <w:rsid w:val="00BA1043"/>
    <w:rsid w:val="00BB4A5D"/>
    <w:rsid w:val="00C74DB5"/>
    <w:rsid w:val="00CA2D20"/>
    <w:rsid w:val="00CB66D7"/>
    <w:rsid w:val="00CC675F"/>
    <w:rsid w:val="00D20CFA"/>
    <w:rsid w:val="00D907FD"/>
    <w:rsid w:val="00DA4B5B"/>
    <w:rsid w:val="00DB6A83"/>
    <w:rsid w:val="00DE3826"/>
    <w:rsid w:val="00DF7BCE"/>
    <w:rsid w:val="00E42845"/>
    <w:rsid w:val="00E70FF2"/>
    <w:rsid w:val="00EB37E5"/>
    <w:rsid w:val="00EB454A"/>
    <w:rsid w:val="00EB4F93"/>
    <w:rsid w:val="00EB57C7"/>
    <w:rsid w:val="00ED4C85"/>
    <w:rsid w:val="00EE050D"/>
    <w:rsid w:val="00F718DE"/>
    <w:rsid w:val="00FF3C29"/>
    <w:rsid w:val="00FF3E4C"/>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55FEA"/>
  <w15:docId w15:val="{520D2ECE-A7EF-46AC-86FB-AB02A89C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C8D"/>
    <w:pPr>
      <w:spacing w:after="200" w:line="276" w:lineRule="auto"/>
    </w:pPr>
    <w:rPr>
      <w:rFonts w:ascii="Calibri" w:eastAsiaTheme="minorEastAsia" w:hAnsi="Calibri"/>
      <w:sz w:val="22"/>
      <w:lang w:eastAsia="lv-LV"/>
    </w:rPr>
  </w:style>
  <w:style w:type="paragraph" w:styleId="Heading1">
    <w:name w:val="heading 1"/>
    <w:basedOn w:val="Normal"/>
    <w:link w:val="Heading1Char"/>
    <w:uiPriority w:val="9"/>
    <w:qFormat/>
    <w:rsid w:val="00566779"/>
    <w:pPr>
      <w:spacing w:beforeAutospacing="1" w:afterAutospacing="1" w:line="240" w:lineRule="auto"/>
      <w:outlineLvl w:val="0"/>
    </w:pPr>
    <w:rPr>
      <w:rFonts w:ascii="Times New Roman" w:eastAsia="Times New Roman" w:hAnsi="Times New Roman" w:cs="Times New Roman"/>
      <w:b/>
      <w:bCs/>
      <w:kern w:val="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06C47"/>
    <w:rPr>
      <w:rFonts w:ascii="Tahoma" w:hAnsi="Tahoma" w:cs="Tahoma"/>
      <w:sz w:val="16"/>
      <w:szCs w:val="16"/>
    </w:rPr>
  </w:style>
  <w:style w:type="character" w:customStyle="1" w:styleId="InternetLink">
    <w:name w:val="Internet Link"/>
    <w:basedOn w:val="DefaultParagraphFont"/>
    <w:rsid w:val="00FB7F23"/>
    <w:rPr>
      <w:color w:val="0000FF"/>
      <w:u w:val="single"/>
    </w:rPr>
  </w:style>
  <w:style w:type="character" w:styleId="CommentReference">
    <w:name w:val="annotation reference"/>
    <w:uiPriority w:val="99"/>
    <w:semiHidden/>
    <w:unhideWhenUsed/>
    <w:qFormat/>
    <w:rsid w:val="000F41AC"/>
    <w:rPr>
      <w:sz w:val="16"/>
      <w:szCs w:val="16"/>
    </w:rPr>
  </w:style>
  <w:style w:type="character" w:customStyle="1" w:styleId="st">
    <w:name w:val="st"/>
    <w:basedOn w:val="DefaultParagraphFont"/>
    <w:qFormat/>
    <w:rsid w:val="00F33A75"/>
  </w:style>
  <w:style w:type="character" w:customStyle="1" w:styleId="HeaderChar">
    <w:name w:val="Header Char"/>
    <w:basedOn w:val="DefaultParagraphFont"/>
    <w:link w:val="Header"/>
    <w:uiPriority w:val="99"/>
    <w:qFormat/>
    <w:rsid w:val="007362B5"/>
  </w:style>
  <w:style w:type="character" w:customStyle="1" w:styleId="FooterChar">
    <w:name w:val="Footer Char"/>
    <w:basedOn w:val="DefaultParagraphFont"/>
    <w:link w:val="Footer"/>
    <w:uiPriority w:val="99"/>
    <w:qFormat/>
    <w:rsid w:val="007362B5"/>
  </w:style>
  <w:style w:type="character" w:customStyle="1" w:styleId="ListParagraphChar">
    <w:name w:val="List Paragraph Char"/>
    <w:link w:val="ListParagraph"/>
    <w:uiPriority w:val="34"/>
    <w:qFormat/>
    <w:rsid w:val="00717D77"/>
    <w:rPr>
      <w:rFonts w:ascii="Calibri" w:eastAsia="Calibri" w:hAnsi="Calibri" w:cs="Times New Roman"/>
    </w:rPr>
  </w:style>
  <w:style w:type="character" w:customStyle="1" w:styleId="apple-style-span">
    <w:name w:val="apple-style-span"/>
    <w:qFormat/>
    <w:rsid w:val="00B87849"/>
  </w:style>
  <w:style w:type="character" w:styleId="Emphasis">
    <w:name w:val="Emphasis"/>
    <w:uiPriority w:val="20"/>
    <w:qFormat/>
    <w:rsid w:val="00B87849"/>
    <w:rPr>
      <w:i/>
      <w:iCs/>
    </w:rPr>
  </w:style>
  <w:style w:type="character" w:customStyle="1" w:styleId="Heading1Char">
    <w:name w:val="Heading 1 Char"/>
    <w:basedOn w:val="DefaultParagraphFont"/>
    <w:link w:val="Heading1"/>
    <w:uiPriority w:val="9"/>
    <w:qFormat/>
    <w:rsid w:val="00566779"/>
    <w:rPr>
      <w:rFonts w:ascii="Times New Roman" w:eastAsia="Times New Roman" w:hAnsi="Times New Roman" w:cs="Times New Roman"/>
      <w:b/>
      <w:bCs/>
      <w:kern w:val="2"/>
      <w:sz w:val="48"/>
      <w:szCs w:val="48"/>
      <w:lang w:eastAsia="lv-LV"/>
    </w:rPr>
  </w:style>
  <w:style w:type="character" w:styleId="Strong">
    <w:name w:val="Strong"/>
    <w:basedOn w:val="DefaultParagraphFont"/>
    <w:uiPriority w:val="22"/>
    <w:qFormat/>
    <w:rsid w:val="00741938"/>
    <w:rPr>
      <w:b/>
      <w:bCs/>
    </w:rPr>
  </w:style>
  <w:style w:type="character" w:customStyle="1" w:styleId="UnresolvedMention1">
    <w:name w:val="Unresolved Mention1"/>
    <w:basedOn w:val="DefaultParagraphFont"/>
    <w:uiPriority w:val="99"/>
    <w:semiHidden/>
    <w:unhideWhenUsed/>
    <w:qFormat/>
    <w:rsid w:val="008079E8"/>
    <w:rPr>
      <w:color w:val="605E5C"/>
      <w:shd w:val="clear" w:color="auto" w:fill="E1DFDD"/>
    </w:rPr>
  </w:style>
  <w:style w:type="character" w:customStyle="1" w:styleId="PunktiRakstzRakstz">
    <w:name w:val="Punkti Rakstz. Rakstz."/>
    <w:link w:val="Punkti"/>
    <w:uiPriority w:val="99"/>
    <w:qFormat/>
    <w:rsid w:val="008079E8"/>
    <w:rPr>
      <w:rFonts w:ascii="Times New Roman" w:eastAsia="MS Mincho" w:hAnsi="Times New Roman" w:cs="Times New Roman"/>
      <w:sz w:val="24"/>
      <w:szCs w:val="24"/>
      <w:lang w:eastAsia="lv-LV"/>
    </w:rPr>
  </w:style>
  <w:style w:type="character" w:customStyle="1" w:styleId="BodyTextChar">
    <w:name w:val="Body Text Char"/>
    <w:basedOn w:val="DefaultParagraphFont"/>
    <w:link w:val="BodyText"/>
    <w:uiPriority w:val="99"/>
    <w:semiHidden/>
    <w:qFormat/>
    <w:rsid w:val="008079E8"/>
    <w:rPr>
      <w:rFonts w:eastAsiaTheme="minorEastAsia"/>
      <w:lang w:eastAsia="lv-LV"/>
    </w:rPr>
  </w:style>
  <w:style w:type="character" w:styleId="FollowedHyperlink">
    <w:name w:val="FollowedHyperlink"/>
    <w:basedOn w:val="DefaultParagraphFont"/>
    <w:uiPriority w:val="99"/>
    <w:semiHidden/>
    <w:unhideWhenUsed/>
    <w:qFormat/>
    <w:rsid w:val="00E6582C"/>
    <w:rPr>
      <w:color w:val="800080" w:themeColor="followedHyperlink"/>
      <w:u w:val="single"/>
    </w:rPr>
  </w:style>
  <w:style w:type="character" w:customStyle="1" w:styleId="CommentTextChar">
    <w:name w:val="Comment Text Char"/>
    <w:basedOn w:val="DefaultParagraphFont"/>
    <w:link w:val="CommentText"/>
    <w:uiPriority w:val="99"/>
    <w:semiHidden/>
    <w:qFormat/>
    <w:rsid w:val="00C10955"/>
    <w:rPr>
      <w:rFonts w:eastAsiaTheme="minorEastAsia"/>
      <w:sz w:val="20"/>
      <w:szCs w:val="20"/>
      <w:lang w:eastAsia="lv-LV"/>
    </w:rPr>
  </w:style>
  <w:style w:type="character" w:customStyle="1" w:styleId="CommentSubjectChar">
    <w:name w:val="Comment Subject Char"/>
    <w:basedOn w:val="CommentTextChar"/>
    <w:link w:val="CommentSubject"/>
    <w:uiPriority w:val="99"/>
    <w:semiHidden/>
    <w:qFormat/>
    <w:rsid w:val="00C10955"/>
    <w:rPr>
      <w:rFonts w:eastAsiaTheme="minorEastAsia"/>
      <w:b/>
      <w:bCs/>
      <w:sz w:val="20"/>
      <w:szCs w:val="20"/>
      <w:lang w:eastAsia="lv-LV"/>
    </w:rPr>
  </w:style>
  <w:style w:type="character" w:customStyle="1" w:styleId="UnresolvedMention2">
    <w:name w:val="Unresolved Mention2"/>
    <w:basedOn w:val="DefaultParagraphFont"/>
    <w:uiPriority w:val="99"/>
    <w:semiHidden/>
    <w:unhideWhenUsed/>
    <w:qFormat/>
    <w:rsid w:val="000D539E"/>
    <w:rPr>
      <w:color w:val="605E5C"/>
      <w:shd w:val="clear" w:color="auto" w:fill="E1DFDD"/>
    </w:rPr>
  </w:style>
  <w:style w:type="character" w:customStyle="1" w:styleId="NumberingSymbols">
    <w:name w:val="Numbering Symbols"/>
    <w:qFormat/>
    <w:rPr>
      <w:rFonts w:ascii="Arial" w:hAnsi="Arial"/>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semiHidden/>
    <w:unhideWhenUsed/>
    <w:rsid w:val="008079E8"/>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BalloonText">
    <w:name w:val="Balloon Text"/>
    <w:basedOn w:val="Normal"/>
    <w:link w:val="BalloonTextChar"/>
    <w:uiPriority w:val="99"/>
    <w:semiHidden/>
    <w:unhideWhenUsed/>
    <w:qFormat/>
    <w:rsid w:val="00A06C47"/>
    <w:pPr>
      <w:spacing w:after="0" w:line="240" w:lineRule="auto"/>
    </w:pPr>
    <w:rPr>
      <w:rFonts w:ascii="Tahoma" w:eastAsiaTheme="minorHAnsi" w:hAnsi="Tahoma" w:cs="Tahoma"/>
      <w:sz w:val="16"/>
      <w:szCs w:val="16"/>
      <w:lang w:eastAsia="en-US"/>
    </w:rPr>
  </w:style>
  <w:style w:type="paragraph" w:styleId="NormalWeb">
    <w:name w:val="Normal (Web)"/>
    <w:basedOn w:val="Normal"/>
    <w:uiPriority w:val="99"/>
    <w:qFormat/>
    <w:rsid w:val="00A06C47"/>
    <w:pPr>
      <w:spacing w:beforeAutospacing="1" w:afterAutospacing="1" w:line="240" w:lineRule="auto"/>
    </w:pPr>
    <w:rPr>
      <w:rFonts w:ascii="Times New Roman" w:eastAsia="Times New Roman" w:hAnsi="Times New Roman" w:cs="Times New Roman"/>
      <w:sz w:val="21"/>
      <w:szCs w:val="21"/>
    </w:rPr>
  </w:style>
  <w:style w:type="paragraph" w:customStyle="1" w:styleId="Default">
    <w:name w:val="Default"/>
    <w:qFormat/>
    <w:rsid w:val="00FB7F23"/>
    <w:rPr>
      <w:rFonts w:ascii="Times New Roman" w:eastAsia="Calibri" w:hAnsi="Times New Roman" w:cs="Times New Roman"/>
      <w:color w:val="000000"/>
      <w:sz w:val="24"/>
      <w:szCs w:val="24"/>
    </w:rPr>
  </w:style>
  <w:style w:type="paragraph" w:styleId="ListParagraph">
    <w:name w:val="List Paragraph"/>
    <w:basedOn w:val="Normal"/>
    <w:link w:val="ListParagraphChar"/>
    <w:uiPriority w:val="34"/>
    <w:qFormat/>
    <w:rsid w:val="00FB7F23"/>
    <w:pPr>
      <w:ind w:left="720"/>
      <w:contextualSpacing/>
    </w:pPr>
    <w:rPr>
      <w:rFonts w:eastAsia="Calibri" w:cs="Times New Roman"/>
      <w:lang w:eastAsia="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7362B5"/>
    <w:pPr>
      <w:tabs>
        <w:tab w:val="center" w:pos="4153"/>
        <w:tab w:val="right" w:pos="8306"/>
      </w:tabs>
      <w:spacing w:after="0" w:line="240" w:lineRule="auto"/>
    </w:pPr>
    <w:rPr>
      <w:rFonts w:eastAsiaTheme="minorHAnsi"/>
      <w:lang w:eastAsia="en-US"/>
    </w:rPr>
  </w:style>
  <w:style w:type="paragraph" w:styleId="Footer">
    <w:name w:val="footer"/>
    <w:basedOn w:val="Normal"/>
    <w:link w:val="FooterChar"/>
    <w:uiPriority w:val="99"/>
    <w:unhideWhenUsed/>
    <w:rsid w:val="007362B5"/>
    <w:pPr>
      <w:tabs>
        <w:tab w:val="center" w:pos="4153"/>
        <w:tab w:val="right" w:pos="8306"/>
      </w:tabs>
      <w:spacing w:after="0" w:line="240" w:lineRule="auto"/>
    </w:pPr>
    <w:rPr>
      <w:rFonts w:eastAsiaTheme="minorHAnsi"/>
      <w:lang w:eastAsia="en-US"/>
    </w:rPr>
  </w:style>
  <w:style w:type="paragraph" w:styleId="NoSpacing">
    <w:name w:val="No Spacing"/>
    <w:uiPriority w:val="1"/>
    <w:qFormat/>
    <w:rsid w:val="008079E8"/>
    <w:pPr>
      <w:ind w:firstLine="720"/>
      <w:jc w:val="both"/>
    </w:pPr>
    <w:rPr>
      <w:rFonts w:ascii="Times New Roman" w:eastAsia="Times New Roman" w:hAnsi="Times New Roman" w:cs="Times New Roman"/>
      <w:sz w:val="24"/>
      <w:szCs w:val="24"/>
    </w:rPr>
  </w:style>
  <w:style w:type="paragraph" w:customStyle="1" w:styleId="Punkti">
    <w:name w:val="Punkti"/>
    <w:basedOn w:val="BodyText"/>
    <w:link w:val="PunktiRakstzRakstz"/>
    <w:uiPriority w:val="99"/>
    <w:qFormat/>
    <w:rsid w:val="008079E8"/>
    <w:pPr>
      <w:spacing w:before="120" w:after="0" w:line="240" w:lineRule="auto"/>
      <w:jc w:val="both"/>
    </w:pPr>
    <w:rPr>
      <w:rFonts w:ascii="Times New Roman" w:eastAsia="MS Mincho" w:hAnsi="Times New Roman" w:cs="Times New Roman"/>
      <w:sz w:val="24"/>
      <w:szCs w:val="24"/>
    </w:rPr>
  </w:style>
  <w:style w:type="paragraph" w:customStyle="1" w:styleId="Apakpunkti">
    <w:name w:val="Apakšpunkti"/>
    <w:basedOn w:val="BodyText"/>
    <w:next w:val="Punkti"/>
    <w:uiPriority w:val="99"/>
    <w:qFormat/>
    <w:rsid w:val="008079E8"/>
    <w:pPr>
      <w:tabs>
        <w:tab w:val="left" w:pos="360"/>
      </w:tabs>
      <w:spacing w:before="60" w:after="0" w:line="240" w:lineRule="auto"/>
      <w:ind w:left="1108" w:hanging="360"/>
      <w:jc w:val="both"/>
    </w:pPr>
    <w:rPr>
      <w:rFonts w:ascii="Times New Roman" w:eastAsia="MS Mincho" w:hAnsi="Times New Roman" w:cs="Times New Roman"/>
      <w:sz w:val="24"/>
      <w:szCs w:val="24"/>
    </w:rPr>
  </w:style>
  <w:style w:type="paragraph" w:styleId="CommentText">
    <w:name w:val="annotation text"/>
    <w:basedOn w:val="Normal"/>
    <w:link w:val="CommentTextChar"/>
    <w:uiPriority w:val="99"/>
    <w:semiHidden/>
    <w:unhideWhenUsed/>
    <w:qFormat/>
    <w:rsid w:val="00C10955"/>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C10955"/>
    <w:rPr>
      <w:b/>
      <w:bCs/>
    </w:rPr>
  </w:style>
  <w:style w:type="table" w:styleId="TableGrid">
    <w:name w:val="Table Grid"/>
    <w:basedOn w:val="TableNormal"/>
    <w:uiPriority w:val="59"/>
    <w:rsid w:val="00BB7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70FF2"/>
    <w:rPr>
      <w:color w:val="0000FF" w:themeColor="hyperlink"/>
      <w:u w:val="single"/>
    </w:rPr>
  </w:style>
  <w:style w:type="character" w:styleId="UnresolvedMention">
    <w:name w:val="Unresolved Mention"/>
    <w:basedOn w:val="DefaultParagraphFont"/>
    <w:uiPriority w:val="99"/>
    <w:semiHidden/>
    <w:unhideWhenUsed/>
    <w:rsid w:val="00E70FF2"/>
    <w:rPr>
      <w:color w:val="605E5C"/>
      <w:shd w:val="clear" w:color="auto" w:fill="E1DFDD"/>
    </w:rPr>
  </w:style>
  <w:style w:type="character" w:customStyle="1" w:styleId="markedcontent">
    <w:name w:val="markedcontent"/>
    <w:basedOn w:val="DefaultParagraphFont"/>
    <w:rsid w:val="002F6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s.lad.gov.lv/login" TargetMode="External"/><Relationship Id="rId13" Type="http://schemas.openxmlformats.org/officeDocument/2006/relationships/hyperlink" Target="http://eur-lex.europa.eu/eli/reg/2013/1407?locale=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7744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partneriba.lv/" TargetMode="External"/><Relationship Id="rId5" Type="http://schemas.openxmlformats.org/officeDocument/2006/relationships/webSettings" Target="webSettings.xml"/><Relationship Id="rId15" Type="http://schemas.openxmlformats.org/officeDocument/2006/relationships/hyperlink" Target="http://www.lad.gov.lv/" TargetMode="External"/><Relationship Id="rId10" Type="http://schemas.openxmlformats.org/officeDocument/2006/relationships/hyperlink" Target="mailto:info@rezeknespartneriba.lv" TargetMode="External"/><Relationship Id="rId4" Type="http://schemas.openxmlformats.org/officeDocument/2006/relationships/settings" Target="settings.xml"/><Relationship Id="rId9" Type="http://schemas.openxmlformats.org/officeDocument/2006/relationships/hyperlink" Target="http://www.rezeknespartneriba.lv/" TargetMode="External"/><Relationship Id="rId14" Type="http://schemas.openxmlformats.org/officeDocument/2006/relationships/hyperlink" Target="http://www.rezeknespartneriba.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534D1-8F67-417F-A07B-932E393DA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19346</Words>
  <Characters>11028</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Elksne</dc:creator>
  <dc:description/>
  <cp:lastModifiedBy>Ineta</cp:lastModifiedBy>
  <cp:revision>3</cp:revision>
  <cp:lastPrinted>2021-10-15T08:57:00Z</cp:lastPrinted>
  <dcterms:created xsi:type="dcterms:W3CDTF">2023-08-10T18:38:00Z</dcterms:created>
  <dcterms:modified xsi:type="dcterms:W3CDTF">2023-08-10T18:42:00Z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