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A2E4" w14:textId="7AF093C6" w:rsidR="008F3473" w:rsidRPr="008F3473" w:rsidRDefault="008F3473" w:rsidP="00F52352">
      <w:pPr>
        <w:spacing w:after="0" w:line="240" w:lineRule="auto"/>
        <w:contextualSpacing/>
        <w:jc w:val="right"/>
        <w:rPr>
          <w:rFonts w:ascii="Times New Roman" w:hAnsi="Times New Roman" w:cs="Times New Roman"/>
          <w:sz w:val="24"/>
          <w:szCs w:val="24"/>
        </w:rPr>
      </w:pPr>
      <w:r w:rsidRPr="008F3473">
        <w:rPr>
          <w:rFonts w:ascii="Times New Roman" w:hAnsi="Times New Roman" w:cs="Times New Roman"/>
          <w:sz w:val="24"/>
          <w:szCs w:val="24"/>
        </w:rPr>
        <w:t>APSTIPRINĀTS</w:t>
      </w:r>
    </w:p>
    <w:p w14:paraId="10B1AE7E" w14:textId="54E621CC" w:rsidR="008F3473" w:rsidRPr="008F3473" w:rsidRDefault="008F3473" w:rsidP="00F52352">
      <w:pPr>
        <w:spacing w:after="0" w:line="240" w:lineRule="auto"/>
        <w:contextualSpacing/>
        <w:jc w:val="right"/>
        <w:rPr>
          <w:rFonts w:ascii="Times New Roman" w:hAnsi="Times New Roman" w:cs="Times New Roman"/>
          <w:sz w:val="24"/>
          <w:szCs w:val="24"/>
        </w:rPr>
      </w:pPr>
      <w:r w:rsidRPr="008F3473">
        <w:rPr>
          <w:rFonts w:ascii="Times New Roman" w:hAnsi="Times New Roman" w:cs="Times New Roman"/>
          <w:sz w:val="24"/>
          <w:szCs w:val="24"/>
        </w:rPr>
        <w:t>Biedrības “Rēzeknes rajona partnerība”</w:t>
      </w:r>
    </w:p>
    <w:p w14:paraId="0B7FCAF4" w14:textId="77777777" w:rsidR="008F3473" w:rsidRPr="008F3473" w:rsidRDefault="008F3473" w:rsidP="00F52352">
      <w:pPr>
        <w:spacing w:after="0" w:line="240" w:lineRule="auto"/>
        <w:contextualSpacing/>
        <w:jc w:val="right"/>
        <w:rPr>
          <w:rFonts w:ascii="Times New Roman" w:hAnsi="Times New Roman" w:cs="Times New Roman"/>
          <w:sz w:val="24"/>
          <w:szCs w:val="24"/>
        </w:rPr>
      </w:pPr>
      <w:r w:rsidRPr="008F3473">
        <w:rPr>
          <w:rFonts w:ascii="Times New Roman" w:hAnsi="Times New Roman" w:cs="Times New Roman"/>
          <w:sz w:val="24"/>
          <w:szCs w:val="24"/>
        </w:rPr>
        <w:t>Iepirkuma komisijas</w:t>
      </w:r>
    </w:p>
    <w:p w14:paraId="4099A870" w14:textId="647D0F5E" w:rsidR="008F3473" w:rsidRPr="008F3473" w:rsidRDefault="008F3473" w:rsidP="00F52352">
      <w:pPr>
        <w:spacing w:after="0" w:line="240" w:lineRule="auto"/>
        <w:contextualSpacing/>
        <w:jc w:val="right"/>
        <w:rPr>
          <w:rFonts w:ascii="Times New Roman" w:hAnsi="Times New Roman" w:cs="Times New Roman"/>
          <w:sz w:val="24"/>
          <w:szCs w:val="24"/>
        </w:rPr>
      </w:pPr>
      <w:r w:rsidRPr="008F3473">
        <w:rPr>
          <w:rFonts w:ascii="Times New Roman" w:hAnsi="Times New Roman" w:cs="Times New Roman"/>
          <w:sz w:val="24"/>
          <w:szCs w:val="24"/>
        </w:rPr>
        <w:t xml:space="preserve">2022. gada </w:t>
      </w:r>
      <w:r w:rsidR="00FB3E37">
        <w:rPr>
          <w:rFonts w:ascii="Times New Roman" w:hAnsi="Times New Roman" w:cs="Times New Roman"/>
          <w:sz w:val="24"/>
          <w:szCs w:val="24"/>
        </w:rPr>
        <w:t>07.</w:t>
      </w:r>
      <w:r w:rsidRPr="008F3473">
        <w:rPr>
          <w:rFonts w:ascii="Times New Roman" w:hAnsi="Times New Roman" w:cs="Times New Roman"/>
          <w:sz w:val="24"/>
          <w:szCs w:val="24"/>
        </w:rPr>
        <w:t xml:space="preserve"> janvāra sēdē</w:t>
      </w:r>
    </w:p>
    <w:p w14:paraId="61DFBA8F" w14:textId="3162E34D" w:rsidR="008F3473" w:rsidRDefault="008F3473" w:rsidP="00F52352">
      <w:pPr>
        <w:spacing w:after="0" w:line="240" w:lineRule="auto"/>
        <w:contextualSpacing/>
        <w:jc w:val="right"/>
        <w:rPr>
          <w:rFonts w:ascii="Times New Roman" w:hAnsi="Times New Roman" w:cs="Times New Roman"/>
          <w:sz w:val="24"/>
          <w:szCs w:val="24"/>
        </w:rPr>
      </w:pPr>
      <w:r w:rsidRPr="008F3473">
        <w:rPr>
          <w:rFonts w:ascii="Times New Roman" w:hAnsi="Times New Roman" w:cs="Times New Roman"/>
          <w:sz w:val="24"/>
          <w:szCs w:val="24"/>
        </w:rPr>
        <w:t>Protokols Nr</w:t>
      </w:r>
      <w:r w:rsidR="00FB3E37">
        <w:rPr>
          <w:rFonts w:ascii="Times New Roman" w:hAnsi="Times New Roman" w:cs="Times New Roman"/>
          <w:sz w:val="24"/>
          <w:szCs w:val="24"/>
        </w:rPr>
        <w:t>. 1</w:t>
      </w:r>
    </w:p>
    <w:p w14:paraId="746D2C68" w14:textId="1B4D77E9" w:rsidR="008F3473" w:rsidRDefault="008F3473" w:rsidP="008F3473">
      <w:pPr>
        <w:jc w:val="right"/>
        <w:rPr>
          <w:rFonts w:ascii="Times New Roman" w:hAnsi="Times New Roman" w:cs="Times New Roman"/>
          <w:sz w:val="24"/>
          <w:szCs w:val="24"/>
        </w:rPr>
      </w:pPr>
    </w:p>
    <w:p w14:paraId="05FDEF4E" w14:textId="0004DF37" w:rsidR="008F3473" w:rsidRDefault="008F3473" w:rsidP="008F3473">
      <w:pPr>
        <w:jc w:val="right"/>
        <w:rPr>
          <w:rFonts w:ascii="Times New Roman" w:hAnsi="Times New Roman" w:cs="Times New Roman"/>
          <w:sz w:val="24"/>
          <w:szCs w:val="24"/>
        </w:rPr>
      </w:pPr>
    </w:p>
    <w:p w14:paraId="55F3EB17" w14:textId="098EAE59" w:rsidR="00F52352" w:rsidRDefault="00F52352" w:rsidP="008F3473">
      <w:pPr>
        <w:jc w:val="right"/>
        <w:rPr>
          <w:rFonts w:ascii="Times New Roman" w:hAnsi="Times New Roman" w:cs="Times New Roman"/>
          <w:sz w:val="24"/>
          <w:szCs w:val="24"/>
        </w:rPr>
      </w:pPr>
    </w:p>
    <w:p w14:paraId="41C33744" w14:textId="792C089C" w:rsidR="00F52352" w:rsidRDefault="00F52352" w:rsidP="008F3473">
      <w:pPr>
        <w:jc w:val="right"/>
        <w:rPr>
          <w:rFonts w:ascii="Times New Roman" w:hAnsi="Times New Roman" w:cs="Times New Roman"/>
          <w:sz w:val="24"/>
          <w:szCs w:val="24"/>
        </w:rPr>
      </w:pPr>
    </w:p>
    <w:p w14:paraId="0A5BF1CD" w14:textId="77777777" w:rsidR="00F52352" w:rsidRPr="008F3473" w:rsidRDefault="00F52352" w:rsidP="008F3473">
      <w:pPr>
        <w:jc w:val="right"/>
        <w:rPr>
          <w:rFonts w:ascii="Times New Roman" w:hAnsi="Times New Roman" w:cs="Times New Roman"/>
          <w:sz w:val="24"/>
          <w:szCs w:val="24"/>
        </w:rPr>
      </w:pPr>
    </w:p>
    <w:p w14:paraId="5F04F30A" w14:textId="77777777" w:rsidR="008F3473" w:rsidRPr="008B6C49" w:rsidRDefault="008F3473" w:rsidP="008B6C49">
      <w:pPr>
        <w:jc w:val="center"/>
        <w:rPr>
          <w:rFonts w:ascii="Times New Roman" w:hAnsi="Times New Roman" w:cs="Times New Roman"/>
          <w:b/>
          <w:bCs/>
          <w:sz w:val="44"/>
          <w:szCs w:val="44"/>
        </w:rPr>
      </w:pPr>
      <w:r w:rsidRPr="008B6C49">
        <w:rPr>
          <w:rFonts w:ascii="Times New Roman" w:hAnsi="Times New Roman" w:cs="Times New Roman"/>
          <w:b/>
          <w:bCs/>
          <w:sz w:val="44"/>
          <w:szCs w:val="44"/>
        </w:rPr>
        <w:t>IEPIRKUMA</w:t>
      </w:r>
    </w:p>
    <w:p w14:paraId="5BECA078" w14:textId="2387C60D" w:rsidR="008F3473" w:rsidRPr="008B6C49" w:rsidRDefault="008F3473" w:rsidP="00D4093F">
      <w:pPr>
        <w:spacing w:after="0" w:line="240" w:lineRule="auto"/>
        <w:jc w:val="center"/>
        <w:rPr>
          <w:rFonts w:ascii="Times New Roman" w:hAnsi="Times New Roman" w:cs="Times New Roman"/>
          <w:b/>
          <w:bCs/>
          <w:i/>
          <w:iCs/>
          <w:sz w:val="24"/>
          <w:szCs w:val="24"/>
        </w:rPr>
      </w:pPr>
      <w:r w:rsidRPr="008B6C49">
        <w:rPr>
          <w:rFonts w:ascii="Times New Roman" w:hAnsi="Times New Roman" w:cs="Times New Roman"/>
          <w:b/>
          <w:bCs/>
          <w:i/>
          <w:iCs/>
          <w:sz w:val="24"/>
          <w:szCs w:val="24"/>
        </w:rPr>
        <w:t xml:space="preserve">“Pētījums par </w:t>
      </w:r>
      <w:bookmarkStart w:id="0" w:name="_Hlk90989148"/>
      <w:r w:rsidRPr="008B6C49">
        <w:rPr>
          <w:rFonts w:ascii="Times New Roman" w:hAnsi="Times New Roman" w:cs="Times New Roman"/>
          <w:b/>
          <w:bCs/>
          <w:i/>
          <w:iCs/>
          <w:sz w:val="24"/>
          <w:szCs w:val="24"/>
        </w:rPr>
        <w:t>“</w:t>
      </w:r>
      <w:r w:rsidR="008B6C49" w:rsidRPr="008B6C49">
        <w:rPr>
          <w:rFonts w:ascii="Times New Roman" w:hAnsi="Times New Roman" w:cs="Times New Roman"/>
          <w:b/>
          <w:bCs/>
          <w:i/>
          <w:iCs/>
          <w:sz w:val="24"/>
          <w:szCs w:val="24"/>
        </w:rPr>
        <w:t>Rēzeknes rajona partnerība</w:t>
      </w:r>
      <w:r w:rsidRPr="008B6C49">
        <w:rPr>
          <w:rFonts w:ascii="Times New Roman" w:hAnsi="Times New Roman" w:cs="Times New Roman"/>
          <w:b/>
          <w:bCs/>
          <w:i/>
          <w:iCs/>
          <w:sz w:val="24"/>
          <w:szCs w:val="24"/>
        </w:rPr>
        <w:t>” sabiedrības virzītas</w:t>
      </w:r>
    </w:p>
    <w:p w14:paraId="1FD513A2" w14:textId="6C408751" w:rsidR="008F3473" w:rsidRPr="008B6C49" w:rsidRDefault="008F3473" w:rsidP="00D4093F">
      <w:pPr>
        <w:spacing w:after="0" w:line="240" w:lineRule="auto"/>
        <w:jc w:val="center"/>
        <w:rPr>
          <w:rFonts w:ascii="Times New Roman" w:hAnsi="Times New Roman" w:cs="Times New Roman"/>
          <w:b/>
          <w:bCs/>
          <w:i/>
          <w:iCs/>
          <w:sz w:val="24"/>
          <w:szCs w:val="24"/>
        </w:rPr>
      </w:pPr>
      <w:r w:rsidRPr="008B6C49">
        <w:rPr>
          <w:rFonts w:ascii="Times New Roman" w:hAnsi="Times New Roman" w:cs="Times New Roman"/>
          <w:b/>
          <w:bCs/>
          <w:i/>
          <w:iCs/>
          <w:sz w:val="24"/>
          <w:szCs w:val="24"/>
        </w:rPr>
        <w:t xml:space="preserve">vietējās attīstības stratēģijas 2014.-2020. gadam” ieviešanu un </w:t>
      </w:r>
      <w:r w:rsidR="008B6C49" w:rsidRPr="008B6C49">
        <w:rPr>
          <w:rFonts w:ascii="Times New Roman" w:hAnsi="Times New Roman" w:cs="Times New Roman"/>
          <w:b/>
          <w:bCs/>
          <w:i/>
          <w:iCs/>
          <w:sz w:val="24"/>
          <w:szCs w:val="24"/>
        </w:rPr>
        <w:t>priekšlikumu</w:t>
      </w:r>
    </w:p>
    <w:p w14:paraId="4C5EE0E1" w14:textId="0294148F" w:rsidR="008F3473" w:rsidRDefault="008F3473" w:rsidP="00D4093F">
      <w:pPr>
        <w:spacing w:after="0" w:line="240" w:lineRule="auto"/>
        <w:jc w:val="center"/>
        <w:rPr>
          <w:rFonts w:ascii="Times New Roman" w:hAnsi="Times New Roman" w:cs="Times New Roman"/>
          <w:b/>
          <w:bCs/>
          <w:i/>
          <w:iCs/>
          <w:sz w:val="24"/>
          <w:szCs w:val="24"/>
        </w:rPr>
      </w:pPr>
      <w:r w:rsidRPr="008B6C49">
        <w:rPr>
          <w:rFonts w:ascii="Times New Roman" w:hAnsi="Times New Roman" w:cs="Times New Roman"/>
          <w:b/>
          <w:bCs/>
          <w:i/>
          <w:iCs/>
          <w:sz w:val="24"/>
          <w:szCs w:val="24"/>
        </w:rPr>
        <w:t>sagatavošana 2023. – 2027. gada stratēģijas izstrādei”</w:t>
      </w:r>
      <w:bookmarkEnd w:id="0"/>
    </w:p>
    <w:p w14:paraId="05E5553F" w14:textId="77777777" w:rsidR="008B6C49" w:rsidRPr="008B6C49" w:rsidRDefault="008B6C49" w:rsidP="008B6C49">
      <w:pPr>
        <w:spacing w:line="240" w:lineRule="auto"/>
        <w:jc w:val="center"/>
        <w:rPr>
          <w:i/>
          <w:iCs/>
        </w:rPr>
      </w:pPr>
    </w:p>
    <w:p w14:paraId="6EE5E5F6" w14:textId="6CEB3AC6" w:rsidR="008F3473" w:rsidRDefault="008F3473" w:rsidP="008B6C49">
      <w:pPr>
        <w:jc w:val="center"/>
        <w:rPr>
          <w:rFonts w:ascii="Times New Roman" w:hAnsi="Times New Roman" w:cs="Times New Roman"/>
          <w:b/>
          <w:bCs/>
          <w:sz w:val="40"/>
          <w:szCs w:val="40"/>
        </w:rPr>
      </w:pPr>
      <w:r w:rsidRPr="008B6C49">
        <w:rPr>
          <w:rFonts w:ascii="Times New Roman" w:hAnsi="Times New Roman" w:cs="Times New Roman"/>
          <w:b/>
          <w:bCs/>
          <w:sz w:val="40"/>
          <w:szCs w:val="40"/>
        </w:rPr>
        <w:t>NOLIKUMS</w:t>
      </w:r>
    </w:p>
    <w:p w14:paraId="173AA988" w14:textId="40867397" w:rsidR="00D4093F" w:rsidRDefault="00D4093F" w:rsidP="008B6C49">
      <w:pPr>
        <w:jc w:val="center"/>
        <w:rPr>
          <w:rFonts w:ascii="Times New Roman" w:hAnsi="Times New Roman" w:cs="Times New Roman"/>
          <w:b/>
          <w:bCs/>
          <w:sz w:val="40"/>
          <w:szCs w:val="40"/>
        </w:rPr>
      </w:pPr>
    </w:p>
    <w:p w14:paraId="010D2FA4" w14:textId="71E95A80" w:rsidR="00D4093F" w:rsidRDefault="00D4093F" w:rsidP="008B6C49">
      <w:pPr>
        <w:jc w:val="center"/>
        <w:rPr>
          <w:rFonts w:ascii="Times New Roman" w:hAnsi="Times New Roman" w:cs="Times New Roman"/>
          <w:b/>
          <w:bCs/>
          <w:sz w:val="40"/>
          <w:szCs w:val="40"/>
        </w:rPr>
      </w:pPr>
    </w:p>
    <w:p w14:paraId="2041DBFC" w14:textId="77777777" w:rsidR="00D4093F" w:rsidRPr="008B6C49" w:rsidRDefault="00D4093F" w:rsidP="008B6C49">
      <w:pPr>
        <w:jc w:val="center"/>
        <w:rPr>
          <w:rFonts w:ascii="Times New Roman" w:hAnsi="Times New Roman" w:cs="Times New Roman"/>
          <w:b/>
          <w:bCs/>
          <w:sz w:val="40"/>
          <w:szCs w:val="40"/>
        </w:rPr>
      </w:pPr>
    </w:p>
    <w:p w14:paraId="04B4007D" w14:textId="7BA87B1B" w:rsidR="008F3473" w:rsidRPr="00D4093F" w:rsidRDefault="008F3473" w:rsidP="00D4093F">
      <w:pPr>
        <w:jc w:val="center"/>
        <w:rPr>
          <w:rFonts w:ascii="Times New Roman" w:hAnsi="Times New Roman" w:cs="Times New Roman"/>
          <w:b/>
          <w:bCs/>
          <w:sz w:val="24"/>
          <w:szCs w:val="24"/>
        </w:rPr>
      </w:pPr>
      <w:r w:rsidRPr="00FB3E37">
        <w:rPr>
          <w:rFonts w:ascii="Times New Roman" w:hAnsi="Times New Roman" w:cs="Times New Roman"/>
          <w:b/>
          <w:bCs/>
          <w:sz w:val="24"/>
          <w:szCs w:val="24"/>
        </w:rPr>
        <w:t>Iepirkuma identifikācijas Nr.</w:t>
      </w:r>
      <w:r w:rsidRPr="00D4093F">
        <w:rPr>
          <w:rFonts w:ascii="Times New Roman" w:hAnsi="Times New Roman" w:cs="Times New Roman"/>
          <w:b/>
          <w:bCs/>
          <w:sz w:val="24"/>
          <w:szCs w:val="24"/>
        </w:rPr>
        <w:t xml:space="preserve"> </w:t>
      </w:r>
      <w:r w:rsidR="00FB3E37" w:rsidRPr="008817BF">
        <w:rPr>
          <w:rFonts w:ascii="Times New Roman" w:hAnsi="Times New Roman" w:cs="Times New Roman"/>
          <w:b/>
          <w:bCs/>
          <w:sz w:val="24"/>
          <w:szCs w:val="24"/>
        </w:rPr>
        <w:t>RRKP2022/01</w:t>
      </w:r>
    </w:p>
    <w:p w14:paraId="49C12FAF" w14:textId="77777777" w:rsidR="00D4093F" w:rsidRDefault="00D4093F" w:rsidP="008F3473"/>
    <w:p w14:paraId="60366E85" w14:textId="77777777" w:rsidR="00D4093F" w:rsidRDefault="00D4093F" w:rsidP="008F3473"/>
    <w:p w14:paraId="23696A7E" w14:textId="77777777" w:rsidR="00D4093F" w:rsidRDefault="00D4093F" w:rsidP="008F3473"/>
    <w:p w14:paraId="609C16EA" w14:textId="77777777" w:rsidR="00D4093F" w:rsidRDefault="00D4093F" w:rsidP="008F3473"/>
    <w:p w14:paraId="1C97B66A" w14:textId="77777777" w:rsidR="00D4093F" w:rsidRDefault="00D4093F" w:rsidP="008F3473"/>
    <w:p w14:paraId="75226EB1" w14:textId="77777777" w:rsidR="00D4093F" w:rsidRDefault="00D4093F" w:rsidP="008F3473"/>
    <w:p w14:paraId="4CA0FDE6" w14:textId="77777777" w:rsidR="00D4093F" w:rsidRDefault="00D4093F" w:rsidP="008F3473"/>
    <w:p w14:paraId="2AFAC04B" w14:textId="77777777" w:rsidR="00D4093F" w:rsidRDefault="00D4093F" w:rsidP="008F3473"/>
    <w:p w14:paraId="230C6D7D" w14:textId="77777777" w:rsidR="00D4093F" w:rsidRDefault="00D4093F" w:rsidP="008F3473"/>
    <w:p w14:paraId="25CC0E42" w14:textId="6FDFC778" w:rsidR="00D4093F" w:rsidRDefault="00D4093F" w:rsidP="008F3473"/>
    <w:p w14:paraId="5AA20BB6" w14:textId="77777777" w:rsidR="00D4093F" w:rsidRDefault="00D4093F" w:rsidP="008F3473"/>
    <w:p w14:paraId="0883611A" w14:textId="43D7BC63" w:rsidR="008F3473" w:rsidRPr="00D4093F" w:rsidRDefault="00D4093F" w:rsidP="00D4093F">
      <w:pPr>
        <w:jc w:val="center"/>
        <w:rPr>
          <w:rFonts w:ascii="Times New Roman" w:hAnsi="Times New Roman" w:cs="Times New Roman"/>
          <w:sz w:val="24"/>
          <w:szCs w:val="24"/>
        </w:rPr>
      </w:pPr>
      <w:r w:rsidRPr="00D4093F">
        <w:rPr>
          <w:rFonts w:ascii="Times New Roman" w:hAnsi="Times New Roman" w:cs="Times New Roman"/>
          <w:sz w:val="24"/>
          <w:szCs w:val="24"/>
        </w:rPr>
        <w:t>Rēzeknē</w:t>
      </w:r>
      <w:r w:rsidR="008F3473" w:rsidRPr="00D4093F">
        <w:rPr>
          <w:rFonts w:ascii="Times New Roman" w:hAnsi="Times New Roman" w:cs="Times New Roman"/>
          <w:sz w:val="24"/>
          <w:szCs w:val="24"/>
        </w:rPr>
        <w:t>, 202</w:t>
      </w:r>
      <w:r w:rsidRPr="00D4093F">
        <w:rPr>
          <w:rFonts w:ascii="Times New Roman" w:hAnsi="Times New Roman" w:cs="Times New Roman"/>
          <w:sz w:val="24"/>
          <w:szCs w:val="24"/>
        </w:rPr>
        <w:t>2</w:t>
      </w:r>
    </w:p>
    <w:p w14:paraId="599F18B9" w14:textId="77777777" w:rsidR="008F3473" w:rsidRPr="00AB0696" w:rsidRDefault="008F3473" w:rsidP="00AB0696">
      <w:pPr>
        <w:jc w:val="center"/>
        <w:rPr>
          <w:rFonts w:ascii="Times New Roman" w:hAnsi="Times New Roman" w:cs="Times New Roman"/>
          <w:b/>
          <w:bCs/>
          <w:sz w:val="24"/>
          <w:szCs w:val="24"/>
        </w:rPr>
      </w:pPr>
      <w:r w:rsidRPr="00AB0696">
        <w:rPr>
          <w:rFonts w:ascii="Times New Roman" w:hAnsi="Times New Roman" w:cs="Times New Roman"/>
          <w:b/>
          <w:bCs/>
        </w:rPr>
        <w:lastRenderedPageBreak/>
        <w:t xml:space="preserve">1. </w:t>
      </w:r>
      <w:r w:rsidRPr="00AB0696">
        <w:rPr>
          <w:rFonts w:ascii="Times New Roman" w:hAnsi="Times New Roman" w:cs="Times New Roman"/>
          <w:b/>
          <w:bCs/>
          <w:sz w:val="24"/>
          <w:szCs w:val="24"/>
        </w:rPr>
        <w:t>Vispārīgā informācija</w:t>
      </w:r>
    </w:p>
    <w:p w14:paraId="47845F20" w14:textId="0987A4C3" w:rsidR="008F3473" w:rsidRPr="00AB0696" w:rsidRDefault="008F3473" w:rsidP="008F3473">
      <w:pPr>
        <w:rPr>
          <w:rFonts w:ascii="Times New Roman" w:hAnsi="Times New Roman" w:cs="Times New Roman"/>
          <w:b/>
          <w:bCs/>
          <w:sz w:val="24"/>
          <w:szCs w:val="24"/>
        </w:rPr>
      </w:pPr>
      <w:r w:rsidRPr="00AB0696">
        <w:rPr>
          <w:rFonts w:ascii="Times New Roman" w:hAnsi="Times New Roman" w:cs="Times New Roman"/>
          <w:b/>
          <w:bCs/>
          <w:sz w:val="24"/>
          <w:szCs w:val="24"/>
        </w:rPr>
        <w:t xml:space="preserve">1.1. Iepirkuma identifikācijas </w:t>
      </w:r>
      <w:r w:rsidRPr="00FB3E37">
        <w:rPr>
          <w:rFonts w:ascii="Times New Roman" w:hAnsi="Times New Roman" w:cs="Times New Roman"/>
          <w:b/>
          <w:bCs/>
          <w:sz w:val="24"/>
          <w:szCs w:val="24"/>
        </w:rPr>
        <w:t>numurs –</w:t>
      </w:r>
      <w:r w:rsidRPr="00AB0696">
        <w:rPr>
          <w:rFonts w:ascii="Times New Roman" w:hAnsi="Times New Roman" w:cs="Times New Roman"/>
          <w:b/>
          <w:bCs/>
          <w:sz w:val="24"/>
          <w:szCs w:val="24"/>
        </w:rPr>
        <w:t xml:space="preserve"> </w:t>
      </w:r>
      <w:r w:rsidR="00FB3E37">
        <w:rPr>
          <w:rFonts w:ascii="Times New Roman" w:hAnsi="Times New Roman" w:cs="Times New Roman"/>
          <w:sz w:val="24"/>
          <w:szCs w:val="24"/>
        </w:rPr>
        <w:t>RRKP2022/01</w:t>
      </w:r>
    </w:p>
    <w:p w14:paraId="3C423A5F" w14:textId="5ED1B22E" w:rsidR="008F3473" w:rsidRDefault="008F3473" w:rsidP="008F3473">
      <w:pPr>
        <w:rPr>
          <w:rFonts w:ascii="Times New Roman" w:hAnsi="Times New Roman" w:cs="Times New Roman"/>
          <w:b/>
          <w:bCs/>
          <w:sz w:val="24"/>
          <w:szCs w:val="24"/>
        </w:rPr>
      </w:pPr>
      <w:r w:rsidRPr="00AB0696">
        <w:rPr>
          <w:rFonts w:ascii="Times New Roman" w:hAnsi="Times New Roman" w:cs="Times New Roman"/>
          <w:b/>
          <w:bCs/>
          <w:sz w:val="24"/>
          <w:szCs w:val="24"/>
        </w:rPr>
        <w:t>1.2. Informācija par Pasūtītāju:</w:t>
      </w:r>
    </w:p>
    <w:tbl>
      <w:tblPr>
        <w:tblStyle w:val="Reatabula"/>
        <w:tblW w:w="8926" w:type="dxa"/>
        <w:tblLook w:val="04A0" w:firstRow="1" w:lastRow="0" w:firstColumn="1" w:lastColumn="0" w:noHBand="0" w:noVBand="1"/>
      </w:tblPr>
      <w:tblGrid>
        <w:gridCol w:w="4148"/>
        <w:gridCol w:w="4778"/>
      </w:tblGrid>
      <w:tr w:rsidR="00AB0696" w:rsidRPr="00AB0696" w14:paraId="0C0357D8" w14:textId="77777777" w:rsidTr="00D64E04">
        <w:tc>
          <w:tcPr>
            <w:tcW w:w="4148" w:type="dxa"/>
          </w:tcPr>
          <w:p w14:paraId="10C068DB" w14:textId="41C0BD4A" w:rsidR="00AB0696" w:rsidRPr="00AB0696" w:rsidRDefault="00AB0696" w:rsidP="008F3473">
            <w:pPr>
              <w:rPr>
                <w:rFonts w:ascii="Times New Roman" w:hAnsi="Times New Roman" w:cs="Times New Roman"/>
                <w:b/>
                <w:bCs/>
                <w:sz w:val="24"/>
                <w:szCs w:val="24"/>
              </w:rPr>
            </w:pPr>
            <w:r w:rsidRPr="00AB0696">
              <w:rPr>
                <w:rFonts w:ascii="Times New Roman" w:hAnsi="Times New Roman" w:cs="Times New Roman"/>
                <w:sz w:val="24"/>
                <w:szCs w:val="24"/>
              </w:rPr>
              <w:t>Pasūtītāja nosaukums:</w:t>
            </w:r>
          </w:p>
        </w:tc>
        <w:tc>
          <w:tcPr>
            <w:tcW w:w="4778" w:type="dxa"/>
          </w:tcPr>
          <w:p w14:paraId="40836696" w14:textId="56FF6C88" w:rsidR="00AB0696" w:rsidRPr="00AB0696" w:rsidRDefault="00AB0696" w:rsidP="008F3473">
            <w:pPr>
              <w:rPr>
                <w:rFonts w:ascii="Times New Roman" w:hAnsi="Times New Roman" w:cs="Times New Roman"/>
                <w:b/>
                <w:bCs/>
                <w:sz w:val="24"/>
                <w:szCs w:val="24"/>
              </w:rPr>
            </w:pPr>
            <w:r w:rsidRPr="008F3473">
              <w:rPr>
                <w:rFonts w:ascii="Times New Roman" w:hAnsi="Times New Roman" w:cs="Times New Roman"/>
                <w:sz w:val="24"/>
                <w:szCs w:val="24"/>
              </w:rPr>
              <w:t>Biedrība “Rēzeknes rajona partnerība”</w:t>
            </w:r>
          </w:p>
        </w:tc>
      </w:tr>
      <w:tr w:rsidR="00AB0696" w:rsidRPr="00AB0696" w14:paraId="7163B2F2" w14:textId="77777777" w:rsidTr="00D64E04">
        <w:tc>
          <w:tcPr>
            <w:tcW w:w="4148" w:type="dxa"/>
          </w:tcPr>
          <w:p w14:paraId="774DBAA7" w14:textId="606612C1" w:rsidR="00AB0696" w:rsidRPr="00AB0696" w:rsidRDefault="00AB0696" w:rsidP="008F3473">
            <w:pPr>
              <w:rPr>
                <w:rFonts w:ascii="Times New Roman" w:hAnsi="Times New Roman" w:cs="Times New Roman"/>
                <w:b/>
                <w:bCs/>
                <w:sz w:val="24"/>
                <w:szCs w:val="24"/>
              </w:rPr>
            </w:pPr>
            <w:r w:rsidRPr="00AB0696">
              <w:rPr>
                <w:rFonts w:ascii="Times New Roman" w:hAnsi="Times New Roman" w:cs="Times New Roman"/>
                <w:sz w:val="24"/>
                <w:szCs w:val="24"/>
              </w:rPr>
              <w:t>Juridiskā adrese:</w:t>
            </w:r>
          </w:p>
        </w:tc>
        <w:tc>
          <w:tcPr>
            <w:tcW w:w="4778" w:type="dxa"/>
          </w:tcPr>
          <w:p w14:paraId="7BFE99EA" w14:textId="2526448B" w:rsidR="00AB0696" w:rsidRPr="00AB0696" w:rsidRDefault="00AB0696" w:rsidP="008F3473">
            <w:pPr>
              <w:rPr>
                <w:rFonts w:ascii="Times New Roman" w:hAnsi="Times New Roman" w:cs="Times New Roman"/>
                <w:sz w:val="24"/>
                <w:szCs w:val="24"/>
              </w:rPr>
            </w:pPr>
            <w:r w:rsidRPr="00AB0696">
              <w:rPr>
                <w:rFonts w:ascii="Times New Roman" w:hAnsi="Times New Roman" w:cs="Times New Roman"/>
                <w:sz w:val="24"/>
                <w:szCs w:val="24"/>
              </w:rPr>
              <w:t>Atbrīvošanas aleja 95A, Rēzekne</w:t>
            </w:r>
          </w:p>
        </w:tc>
      </w:tr>
      <w:tr w:rsidR="00AB0696" w:rsidRPr="00AB0696" w14:paraId="0C7236E4" w14:textId="77777777" w:rsidTr="00D64E04">
        <w:tc>
          <w:tcPr>
            <w:tcW w:w="4148" w:type="dxa"/>
          </w:tcPr>
          <w:p w14:paraId="18D4E162" w14:textId="3242F4B7" w:rsidR="00AB0696" w:rsidRPr="00AB0696" w:rsidRDefault="00AB0696" w:rsidP="008F3473">
            <w:pPr>
              <w:rPr>
                <w:rFonts w:ascii="Times New Roman" w:hAnsi="Times New Roman" w:cs="Times New Roman"/>
                <w:sz w:val="24"/>
                <w:szCs w:val="24"/>
              </w:rPr>
            </w:pPr>
            <w:r w:rsidRPr="00AB0696">
              <w:rPr>
                <w:rFonts w:ascii="Times New Roman" w:hAnsi="Times New Roman" w:cs="Times New Roman"/>
                <w:sz w:val="24"/>
                <w:szCs w:val="24"/>
              </w:rPr>
              <w:t>Biroja adrese:</w:t>
            </w:r>
          </w:p>
        </w:tc>
        <w:tc>
          <w:tcPr>
            <w:tcW w:w="4778" w:type="dxa"/>
          </w:tcPr>
          <w:p w14:paraId="39D71CA2" w14:textId="256B01D5" w:rsidR="00AB0696" w:rsidRPr="00AB0696" w:rsidRDefault="00AB0696" w:rsidP="008F3473">
            <w:pPr>
              <w:rPr>
                <w:rFonts w:ascii="Times New Roman" w:hAnsi="Times New Roman" w:cs="Times New Roman"/>
                <w:b/>
                <w:bCs/>
                <w:sz w:val="24"/>
                <w:szCs w:val="24"/>
              </w:rPr>
            </w:pPr>
            <w:bookmarkStart w:id="1" w:name="_Hlk91056057"/>
            <w:r w:rsidRPr="00AB0696">
              <w:rPr>
                <w:rFonts w:ascii="Times New Roman" w:hAnsi="Times New Roman" w:cs="Times New Roman"/>
                <w:sz w:val="24"/>
                <w:szCs w:val="24"/>
              </w:rPr>
              <w:t xml:space="preserve">Atbrīvošanas aleja </w:t>
            </w:r>
            <w:r>
              <w:rPr>
                <w:rFonts w:ascii="Times New Roman" w:hAnsi="Times New Roman" w:cs="Times New Roman"/>
                <w:sz w:val="24"/>
                <w:szCs w:val="24"/>
              </w:rPr>
              <w:t>90</w:t>
            </w:r>
            <w:r w:rsidRPr="00AB0696">
              <w:rPr>
                <w:rFonts w:ascii="Times New Roman" w:hAnsi="Times New Roman" w:cs="Times New Roman"/>
                <w:sz w:val="24"/>
                <w:szCs w:val="24"/>
              </w:rPr>
              <w:t>, Rēzekne</w:t>
            </w:r>
            <w:bookmarkEnd w:id="1"/>
          </w:p>
        </w:tc>
      </w:tr>
      <w:tr w:rsidR="00AB0696" w:rsidRPr="00AB0696" w14:paraId="2276D80E" w14:textId="77777777" w:rsidTr="00D64E04">
        <w:tc>
          <w:tcPr>
            <w:tcW w:w="4148" w:type="dxa"/>
          </w:tcPr>
          <w:p w14:paraId="14B0799C" w14:textId="71DC3B3D" w:rsidR="00AB0696" w:rsidRPr="00AB0696" w:rsidRDefault="00AB0696" w:rsidP="008F3473">
            <w:pPr>
              <w:rPr>
                <w:rFonts w:ascii="Times New Roman" w:hAnsi="Times New Roman" w:cs="Times New Roman"/>
                <w:b/>
                <w:bCs/>
                <w:sz w:val="24"/>
                <w:szCs w:val="24"/>
              </w:rPr>
            </w:pPr>
            <w:r w:rsidRPr="00AB0696">
              <w:rPr>
                <w:rFonts w:ascii="Times New Roman" w:hAnsi="Times New Roman" w:cs="Times New Roman"/>
                <w:sz w:val="24"/>
                <w:szCs w:val="24"/>
              </w:rPr>
              <w:t>Reģistrācijas numurs:</w:t>
            </w:r>
          </w:p>
        </w:tc>
        <w:tc>
          <w:tcPr>
            <w:tcW w:w="4778" w:type="dxa"/>
          </w:tcPr>
          <w:p w14:paraId="513612AA" w14:textId="12BD4CEF" w:rsidR="00AB0696" w:rsidRPr="00AB0696" w:rsidRDefault="00D64E04" w:rsidP="008F3473">
            <w:pPr>
              <w:rPr>
                <w:rFonts w:ascii="Times New Roman" w:hAnsi="Times New Roman" w:cs="Times New Roman"/>
                <w:b/>
                <w:bCs/>
                <w:sz w:val="24"/>
                <w:szCs w:val="24"/>
              </w:rPr>
            </w:pPr>
            <w:r w:rsidRPr="00D64E04">
              <w:rPr>
                <w:rFonts w:ascii="Times New Roman" w:eastAsia="Times New Roman" w:hAnsi="Times New Roman" w:cs="Times New Roman"/>
                <w:sz w:val="24"/>
                <w:szCs w:val="24"/>
                <w:lang w:eastAsia="ru-RU"/>
              </w:rPr>
              <w:t>40008122543</w:t>
            </w:r>
          </w:p>
        </w:tc>
      </w:tr>
      <w:tr w:rsidR="00AB0696" w:rsidRPr="00AB0696" w14:paraId="3CAAE896" w14:textId="77777777" w:rsidTr="00D64E04">
        <w:tc>
          <w:tcPr>
            <w:tcW w:w="4148" w:type="dxa"/>
          </w:tcPr>
          <w:p w14:paraId="444B51D3" w14:textId="236951AA" w:rsidR="00AB0696" w:rsidRPr="00AB0696" w:rsidRDefault="00AB0696" w:rsidP="008F3473">
            <w:pPr>
              <w:rPr>
                <w:rFonts w:ascii="Times New Roman" w:hAnsi="Times New Roman" w:cs="Times New Roman"/>
                <w:b/>
                <w:bCs/>
                <w:sz w:val="24"/>
                <w:szCs w:val="24"/>
              </w:rPr>
            </w:pPr>
            <w:r w:rsidRPr="00AB0696">
              <w:rPr>
                <w:rFonts w:ascii="Times New Roman" w:hAnsi="Times New Roman" w:cs="Times New Roman"/>
                <w:sz w:val="24"/>
                <w:szCs w:val="24"/>
              </w:rPr>
              <w:t>E-pasts:</w:t>
            </w:r>
          </w:p>
        </w:tc>
        <w:tc>
          <w:tcPr>
            <w:tcW w:w="4778" w:type="dxa"/>
          </w:tcPr>
          <w:p w14:paraId="188EE319" w14:textId="20202590" w:rsidR="00AB0696" w:rsidRPr="00D64E04" w:rsidRDefault="00D64E04" w:rsidP="008F3473">
            <w:pPr>
              <w:rPr>
                <w:rFonts w:ascii="Times New Roman" w:hAnsi="Times New Roman" w:cs="Times New Roman"/>
                <w:sz w:val="24"/>
                <w:szCs w:val="24"/>
              </w:rPr>
            </w:pPr>
            <w:r w:rsidRPr="00D64E04">
              <w:rPr>
                <w:rFonts w:ascii="Times New Roman" w:hAnsi="Times New Roman" w:cs="Times New Roman"/>
                <w:sz w:val="24"/>
                <w:szCs w:val="24"/>
              </w:rPr>
              <w:t>info@rezeknepartneriba.lv</w:t>
            </w:r>
          </w:p>
        </w:tc>
      </w:tr>
      <w:tr w:rsidR="00AB0696" w:rsidRPr="00AB0696" w14:paraId="15F870C3" w14:textId="77777777" w:rsidTr="00D64E04">
        <w:tc>
          <w:tcPr>
            <w:tcW w:w="4148" w:type="dxa"/>
          </w:tcPr>
          <w:p w14:paraId="03A9864E" w14:textId="011BBA1D" w:rsidR="00AB0696" w:rsidRPr="00AB0696" w:rsidRDefault="00AB0696" w:rsidP="008F3473">
            <w:pPr>
              <w:rPr>
                <w:rFonts w:ascii="Times New Roman" w:hAnsi="Times New Roman" w:cs="Times New Roman"/>
                <w:b/>
                <w:bCs/>
                <w:sz w:val="24"/>
                <w:szCs w:val="24"/>
              </w:rPr>
            </w:pPr>
            <w:r w:rsidRPr="00AB0696">
              <w:rPr>
                <w:rFonts w:ascii="Times New Roman" w:hAnsi="Times New Roman" w:cs="Times New Roman"/>
                <w:sz w:val="24"/>
                <w:szCs w:val="24"/>
              </w:rPr>
              <w:t>Kontaktpersona:</w:t>
            </w:r>
          </w:p>
        </w:tc>
        <w:tc>
          <w:tcPr>
            <w:tcW w:w="4778" w:type="dxa"/>
          </w:tcPr>
          <w:p w14:paraId="19922093" w14:textId="6829E216" w:rsidR="00AB0696" w:rsidRPr="00D64E04" w:rsidRDefault="00D64E04" w:rsidP="008F3473">
            <w:pPr>
              <w:rPr>
                <w:rFonts w:ascii="Times New Roman" w:hAnsi="Times New Roman" w:cs="Times New Roman"/>
                <w:sz w:val="24"/>
                <w:szCs w:val="24"/>
              </w:rPr>
            </w:pPr>
            <w:r w:rsidRPr="00D64E04">
              <w:rPr>
                <w:rFonts w:ascii="Times New Roman" w:hAnsi="Times New Roman" w:cs="Times New Roman"/>
                <w:sz w:val="24"/>
                <w:szCs w:val="24"/>
              </w:rPr>
              <w:t xml:space="preserve">Izpilddirektore Ineta Elksne, tālr.: </w:t>
            </w:r>
            <w:bookmarkStart w:id="2" w:name="_Hlk90990757"/>
            <w:r w:rsidRPr="00D64E04">
              <w:rPr>
                <w:rFonts w:ascii="Times New Roman" w:hAnsi="Times New Roman" w:cs="Times New Roman"/>
                <w:sz w:val="24"/>
                <w:szCs w:val="24"/>
              </w:rPr>
              <w:t>26363497</w:t>
            </w:r>
            <w:bookmarkEnd w:id="2"/>
          </w:p>
        </w:tc>
      </w:tr>
    </w:tbl>
    <w:p w14:paraId="2DAD7A3C" w14:textId="77777777" w:rsidR="00AB0696" w:rsidRPr="00AB0696" w:rsidRDefault="00AB0696" w:rsidP="008F3473">
      <w:pPr>
        <w:rPr>
          <w:rFonts w:ascii="Times New Roman" w:hAnsi="Times New Roman" w:cs="Times New Roman"/>
          <w:b/>
          <w:bCs/>
          <w:sz w:val="24"/>
          <w:szCs w:val="24"/>
        </w:rPr>
      </w:pPr>
    </w:p>
    <w:p w14:paraId="70D08284" w14:textId="4D4D1081" w:rsidR="008F3473" w:rsidRPr="00AB0696" w:rsidRDefault="008F3473" w:rsidP="00D64E04">
      <w:pPr>
        <w:jc w:val="both"/>
        <w:rPr>
          <w:rFonts w:ascii="Times New Roman" w:hAnsi="Times New Roman" w:cs="Times New Roman"/>
          <w:sz w:val="24"/>
          <w:szCs w:val="24"/>
        </w:rPr>
      </w:pPr>
      <w:r w:rsidRPr="00AB0696">
        <w:rPr>
          <w:rFonts w:ascii="Times New Roman" w:hAnsi="Times New Roman" w:cs="Times New Roman"/>
          <w:sz w:val="24"/>
          <w:szCs w:val="24"/>
        </w:rPr>
        <w:t>1.3. Iepirkums tiek veikts saskaņā ar Ministru kabineta 2017.gada 28.februāra noteikumiem</w:t>
      </w:r>
      <w:r w:rsidR="00D64E04">
        <w:rPr>
          <w:rFonts w:ascii="Times New Roman" w:hAnsi="Times New Roman" w:cs="Times New Roman"/>
          <w:sz w:val="24"/>
          <w:szCs w:val="24"/>
        </w:rPr>
        <w:t xml:space="preserve"> </w:t>
      </w:r>
      <w:r w:rsidRPr="00AB0696">
        <w:rPr>
          <w:rFonts w:ascii="Times New Roman" w:hAnsi="Times New Roman" w:cs="Times New Roman"/>
          <w:sz w:val="24"/>
          <w:szCs w:val="24"/>
        </w:rPr>
        <w:t>Nr.104 “Noteikumi par iepirkuma procedūru un tās piemērošanas kārtību pasūtītāja</w:t>
      </w:r>
      <w:r w:rsidR="00D64E04">
        <w:rPr>
          <w:rFonts w:ascii="Times New Roman" w:hAnsi="Times New Roman" w:cs="Times New Roman"/>
          <w:sz w:val="24"/>
          <w:szCs w:val="24"/>
        </w:rPr>
        <w:t xml:space="preserve"> </w:t>
      </w:r>
      <w:r w:rsidRPr="00AB0696">
        <w:rPr>
          <w:rFonts w:ascii="Times New Roman" w:hAnsi="Times New Roman" w:cs="Times New Roman"/>
          <w:sz w:val="24"/>
          <w:szCs w:val="24"/>
        </w:rPr>
        <w:t>finansētiem projektiem”.</w:t>
      </w:r>
    </w:p>
    <w:p w14:paraId="0A2BF01A" w14:textId="77777777" w:rsidR="008F3473" w:rsidRPr="00D64E04" w:rsidRDefault="008F3473" w:rsidP="00D64E04">
      <w:pPr>
        <w:jc w:val="center"/>
        <w:rPr>
          <w:rFonts w:ascii="Times New Roman" w:hAnsi="Times New Roman" w:cs="Times New Roman"/>
          <w:b/>
          <w:bCs/>
          <w:sz w:val="24"/>
          <w:szCs w:val="24"/>
        </w:rPr>
      </w:pPr>
      <w:r w:rsidRPr="00D64E04">
        <w:rPr>
          <w:rFonts w:ascii="Times New Roman" w:hAnsi="Times New Roman" w:cs="Times New Roman"/>
          <w:b/>
          <w:bCs/>
          <w:sz w:val="24"/>
          <w:szCs w:val="24"/>
        </w:rPr>
        <w:t>2. Informācija par iepirkuma priekšmetu</w:t>
      </w:r>
    </w:p>
    <w:p w14:paraId="1CEB5EBE" w14:textId="4F1291DE" w:rsidR="008F3473" w:rsidRPr="00AB0696" w:rsidRDefault="008F3473" w:rsidP="00500722">
      <w:pPr>
        <w:jc w:val="both"/>
        <w:rPr>
          <w:rFonts w:ascii="Times New Roman" w:hAnsi="Times New Roman" w:cs="Times New Roman"/>
          <w:sz w:val="24"/>
          <w:szCs w:val="24"/>
        </w:rPr>
      </w:pPr>
      <w:r w:rsidRPr="00AB0696">
        <w:rPr>
          <w:rFonts w:ascii="Times New Roman" w:hAnsi="Times New Roman" w:cs="Times New Roman"/>
          <w:sz w:val="24"/>
          <w:szCs w:val="24"/>
        </w:rPr>
        <w:t xml:space="preserve">2.1. Iepirkuma priekšmeta nosaukums – “Pētījums par </w:t>
      </w:r>
      <w:r w:rsidR="00906E45">
        <w:rPr>
          <w:rFonts w:ascii="Times New Roman" w:hAnsi="Times New Roman" w:cs="Times New Roman"/>
          <w:sz w:val="24"/>
          <w:szCs w:val="24"/>
        </w:rPr>
        <w:t xml:space="preserve">biedrības </w:t>
      </w:r>
      <w:r w:rsidR="00D64E04" w:rsidRPr="00D64E04">
        <w:rPr>
          <w:rFonts w:ascii="Times New Roman" w:hAnsi="Times New Roman" w:cs="Times New Roman"/>
          <w:sz w:val="24"/>
          <w:szCs w:val="24"/>
        </w:rPr>
        <w:t>“Rēzeknes rajona</w:t>
      </w:r>
      <w:r w:rsidR="00906E45">
        <w:rPr>
          <w:rFonts w:ascii="Times New Roman" w:hAnsi="Times New Roman" w:cs="Times New Roman"/>
          <w:sz w:val="24"/>
          <w:szCs w:val="24"/>
        </w:rPr>
        <w:t xml:space="preserve"> kopienu</w:t>
      </w:r>
      <w:r w:rsidR="00D64E04" w:rsidRPr="00D64E04">
        <w:rPr>
          <w:rFonts w:ascii="Times New Roman" w:hAnsi="Times New Roman" w:cs="Times New Roman"/>
          <w:sz w:val="24"/>
          <w:szCs w:val="24"/>
        </w:rPr>
        <w:t xml:space="preserve"> partnerība” sabiedrības virzītas</w:t>
      </w:r>
      <w:r w:rsidR="00D64E04">
        <w:rPr>
          <w:rFonts w:ascii="Times New Roman" w:hAnsi="Times New Roman" w:cs="Times New Roman"/>
          <w:sz w:val="24"/>
          <w:szCs w:val="24"/>
        </w:rPr>
        <w:t xml:space="preserve"> </w:t>
      </w:r>
      <w:r w:rsidR="00D64E04" w:rsidRPr="00D64E04">
        <w:rPr>
          <w:rFonts w:ascii="Times New Roman" w:hAnsi="Times New Roman" w:cs="Times New Roman"/>
          <w:sz w:val="24"/>
          <w:szCs w:val="24"/>
        </w:rPr>
        <w:t>vietējās attīstības stratēģijas 2014.-2020. gadam” ieviešanu un priekšlikumu</w:t>
      </w:r>
      <w:r w:rsidR="00D64E04">
        <w:rPr>
          <w:rFonts w:ascii="Times New Roman" w:hAnsi="Times New Roman" w:cs="Times New Roman"/>
          <w:sz w:val="24"/>
          <w:szCs w:val="24"/>
        </w:rPr>
        <w:t xml:space="preserve"> </w:t>
      </w:r>
      <w:r w:rsidR="00D64E04" w:rsidRPr="00D64E04">
        <w:rPr>
          <w:rFonts w:ascii="Times New Roman" w:hAnsi="Times New Roman" w:cs="Times New Roman"/>
          <w:sz w:val="24"/>
          <w:szCs w:val="24"/>
        </w:rPr>
        <w:t>sagatavošana 2023. – 2027. gada stratēģijas izstrādei”</w:t>
      </w:r>
      <w:r w:rsidRPr="00AB0696">
        <w:rPr>
          <w:rFonts w:ascii="Times New Roman" w:hAnsi="Times New Roman" w:cs="Times New Roman"/>
          <w:sz w:val="24"/>
          <w:szCs w:val="24"/>
        </w:rPr>
        <w:t xml:space="preserve"> (Latvijas Lauku</w:t>
      </w:r>
      <w:r w:rsidR="00D64E04">
        <w:rPr>
          <w:rFonts w:ascii="Times New Roman" w:hAnsi="Times New Roman" w:cs="Times New Roman"/>
          <w:sz w:val="24"/>
          <w:szCs w:val="24"/>
        </w:rPr>
        <w:t xml:space="preserve"> </w:t>
      </w:r>
      <w:r w:rsidRPr="00AB0696">
        <w:rPr>
          <w:rFonts w:ascii="Times New Roman" w:hAnsi="Times New Roman" w:cs="Times New Roman"/>
          <w:sz w:val="24"/>
          <w:szCs w:val="24"/>
        </w:rPr>
        <w:t xml:space="preserve">attīstības programmas 2014.-2020.gadam </w:t>
      </w:r>
      <w:proofErr w:type="spellStart"/>
      <w:r w:rsidRPr="00AB0696">
        <w:rPr>
          <w:rFonts w:ascii="Times New Roman" w:hAnsi="Times New Roman" w:cs="Times New Roman"/>
          <w:sz w:val="24"/>
          <w:szCs w:val="24"/>
        </w:rPr>
        <w:t>apakšpasākuma</w:t>
      </w:r>
      <w:proofErr w:type="spellEnd"/>
      <w:r w:rsidRPr="00AB0696">
        <w:rPr>
          <w:rFonts w:ascii="Times New Roman" w:hAnsi="Times New Roman" w:cs="Times New Roman"/>
          <w:sz w:val="24"/>
          <w:szCs w:val="24"/>
        </w:rPr>
        <w:t xml:space="preserve"> „Vietējās rīcības grupas</w:t>
      </w:r>
      <w:r w:rsidR="00D64E04">
        <w:rPr>
          <w:rFonts w:ascii="Times New Roman" w:hAnsi="Times New Roman" w:cs="Times New Roman"/>
          <w:sz w:val="24"/>
          <w:szCs w:val="24"/>
        </w:rPr>
        <w:t xml:space="preserve"> </w:t>
      </w:r>
      <w:r w:rsidRPr="00AB0696">
        <w:rPr>
          <w:rFonts w:ascii="Times New Roman" w:hAnsi="Times New Roman" w:cs="Times New Roman"/>
          <w:sz w:val="24"/>
          <w:szCs w:val="24"/>
        </w:rPr>
        <w:t xml:space="preserve">darbības nodrošināšana un teritorijas aktivizēšana” aktivitātes ietvaros </w:t>
      </w:r>
      <w:r w:rsidRPr="00097FAB">
        <w:rPr>
          <w:rFonts w:ascii="Times New Roman" w:hAnsi="Times New Roman" w:cs="Times New Roman"/>
          <w:sz w:val="24"/>
          <w:szCs w:val="24"/>
        </w:rPr>
        <w:t>(projekts Nr. 16-00-A019.400-0000</w:t>
      </w:r>
      <w:r w:rsidR="00097FAB" w:rsidRPr="00097FAB">
        <w:rPr>
          <w:rFonts w:ascii="Times New Roman" w:hAnsi="Times New Roman" w:cs="Times New Roman"/>
          <w:sz w:val="24"/>
          <w:szCs w:val="24"/>
        </w:rPr>
        <w:t>11</w:t>
      </w:r>
      <w:r w:rsidRPr="00097FAB">
        <w:rPr>
          <w:rFonts w:ascii="Times New Roman" w:hAnsi="Times New Roman" w:cs="Times New Roman"/>
          <w:sz w:val="24"/>
          <w:szCs w:val="24"/>
        </w:rPr>
        <w:t>)).</w:t>
      </w:r>
    </w:p>
    <w:p w14:paraId="0C9E6888" w14:textId="77777777" w:rsidR="008F3473" w:rsidRPr="00AB0696" w:rsidRDefault="008F3473" w:rsidP="008F3473">
      <w:pPr>
        <w:rPr>
          <w:rFonts w:ascii="Times New Roman" w:hAnsi="Times New Roman" w:cs="Times New Roman"/>
          <w:sz w:val="24"/>
          <w:szCs w:val="24"/>
        </w:rPr>
      </w:pPr>
      <w:r w:rsidRPr="00AB0696">
        <w:rPr>
          <w:rFonts w:ascii="Times New Roman" w:hAnsi="Times New Roman" w:cs="Times New Roman"/>
          <w:sz w:val="24"/>
          <w:szCs w:val="24"/>
        </w:rPr>
        <w:t>2.2. CPV klasifikatora kods – 79315000-5 (Sociālo pētījumu pakalpojumi).</w:t>
      </w:r>
    </w:p>
    <w:p w14:paraId="53696F3A" w14:textId="5FF26A0E" w:rsidR="008F3473" w:rsidRPr="00AB0696" w:rsidRDefault="008F3473" w:rsidP="008F3473">
      <w:pPr>
        <w:rPr>
          <w:rFonts w:ascii="Times New Roman" w:hAnsi="Times New Roman" w:cs="Times New Roman"/>
          <w:sz w:val="24"/>
          <w:szCs w:val="24"/>
        </w:rPr>
      </w:pPr>
      <w:r w:rsidRPr="00AB0696">
        <w:rPr>
          <w:rFonts w:ascii="Times New Roman" w:hAnsi="Times New Roman" w:cs="Times New Roman"/>
          <w:sz w:val="24"/>
          <w:szCs w:val="24"/>
        </w:rPr>
        <w:t xml:space="preserve">2.3. Pakalpojumu īstenošanas vieta – biedrības </w:t>
      </w:r>
      <w:r w:rsidR="00500722">
        <w:rPr>
          <w:rFonts w:ascii="Times New Roman" w:hAnsi="Times New Roman" w:cs="Times New Roman"/>
          <w:sz w:val="24"/>
          <w:szCs w:val="24"/>
        </w:rPr>
        <w:t>Rēzeknes rajona partnerība</w:t>
      </w:r>
      <w:r w:rsidRPr="00AB0696">
        <w:rPr>
          <w:rFonts w:ascii="Times New Roman" w:hAnsi="Times New Roman" w:cs="Times New Roman"/>
          <w:sz w:val="24"/>
          <w:szCs w:val="24"/>
        </w:rPr>
        <w:t xml:space="preserve"> darbības</w:t>
      </w:r>
      <w:r w:rsidR="00500722">
        <w:rPr>
          <w:rFonts w:ascii="Times New Roman" w:hAnsi="Times New Roman" w:cs="Times New Roman"/>
          <w:sz w:val="24"/>
          <w:szCs w:val="24"/>
        </w:rPr>
        <w:t xml:space="preserve"> </w:t>
      </w:r>
      <w:r w:rsidRPr="00AB0696">
        <w:rPr>
          <w:rFonts w:ascii="Times New Roman" w:hAnsi="Times New Roman" w:cs="Times New Roman"/>
          <w:sz w:val="24"/>
          <w:szCs w:val="24"/>
        </w:rPr>
        <w:t>teritorija</w:t>
      </w:r>
      <w:r w:rsidR="00500722">
        <w:rPr>
          <w:rFonts w:ascii="Times New Roman" w:hAnsi="Times New Roman" w:cs="Times New Roman"/>
          <w:sz w:val="24"/>
          <w:szCs w:val="24"/>
        </w:rPr>
        <w:t>.</w:t>
      </w:r>
    </w:p>
    <w:p w14:paraId="0EDCF3B7" w14:textId="3818BE06" w:rsidR="008F3473" w:rsidRPr="00AB0696" w:rsidRDefault="008F3473" w:rsidP="008F3473">
      <w:pPr>
        <w:rPr>
          <w:rFonts w:ascii="Times New Roman" w:hAnsi="Times New Roman" w:cs="Times New Roman"/>
          <w:sz w:val="24"/>
          <w:szCs w:val="24"/>
        </w:rPr>
      </w:pPr>
      <w:r w:rsidRPr="00AB0696">
        <w:rPr>
          <w:rFonts w:ascii="Times New Roman" w:hAnsi="Times New Roman" w:cs="Times New Roman"/>
          <w:sz w:val="24"/>
          <w:szCs w:val="24"/>
        </w:rPr>
        <w:t xml:space="preserve">2.4. Paredzamā līgumcena – </w:t>
      </w:r>
      <w:r w:rsidR="00500722">
        <w:rPr>
          <w:rFonts w:ascii="Times New Roman" w:hAnsi="Times New Roman" w:cs="Times New Roman"/>
          <w:sz w:val="24"/>
          <w:szCs w:val="24"/>
        </w:rPr>
        <w:t>8</w:t>
      </w:r>
      <w:r w:rsidRPr="00AB0696">
        <w:rPr>
          <w:rFonts w:ascii="Times New Roman" w:hAnsi="Times New Roman" w:cs="Times New Roman"/>
          <w:sz w:val="24"/>
          <w:szCs w:val="24"/>
        </w:rPr>
        <w:t>000,00 EUR (</w:t>
      </w:r>
      <w:r w:rsidR="00500722" w:rsidRPr="00500722">
        <w:rPr>
          <w:rFonts w:ascii="Times New Roman" w:hAnsi="Times New Roman" w:cs="Times New Roman"/>
          <w:i/>
          <w:iCs/>
          <w:sz w:val="24"/>
          <w:szCs w:val="24"/>
        </w:rPr>
        <w:t>astoņi</w:t>
      </w:r>
      <w:r w:rsidRPr="00500722">
        <w:rPr>
          <w:rFonts w:ascii="Times New Roman" w:hAnsi="Times New Roman" w:cs="Times New Roman"/>
          <w:i/>
          <w:iCs/>
          <w:sz w:val="24"/>
          <w:szCs w:val="24"/>
        </w:rPr>
        <w:t xml:space="preserve"> tūkstoši </w:t>
      </w:r>
      <w:proofErr w:type="spellStart"/>
      <w:r w:rsidRPr="00500722">
        <w:rPr>
          <w:rFonts w:ascii="Times New Roman" w:hAnsi="Times New Roman" w:cs="Times New Roman"/>
          <w:i/>
          <w:iCs/>
          <w:sz w:val="24"/>
          <w:szCs w:val="24"/>
        </w:rPr>
        <w:t>euro</w:t>
      </w:r>
      <w:proofErr w:type="spellEnd"/>
      <w:r w:rsidRPr="00500722">
        <w:rPr>
          <w:rFonts w:ascii="Times New Roman" w:hAnsi="Times New Roman" w:cs="Times New Roman"/>
          <w:i/>
          <w:iCs/>
          <w:sz w:val="24"/>
          <w:szCs w:val="24"/>
        </w:rPr>
        <w:t xml:space="preserve"> un 00 centi</w:t>
      </w:r>
      <w:r w:rsidRPr="00AB0696">
        <w:rPr>
          <w:rFonts w:ascii="Times New Roman" w:hAnsi="Times New Roman" w:cs="Times New Roman"/>
          <w:sz w:val="24"/>
          <w:szCs w:val="24"/>
        </w:rPr>
        <w:t>) bez PVN</w:t>
      </w:r>
    </w:p>
    <w:p w14:paraId="4D7E7FAF" w14:textId="52016015" w:rsidR="008F3473" w:rsidRPr="00DF4C32" w:rsidRDefault="008F3473" w:rsidP="008F3473">
      <w:pPr>
        <w:rPr>
          <w:rFonts w:ascii="Times New Roman" w:hAnsi="Times New Roman" w:cs="Times New Roman"/>
          <w:sz w:val="24"/>
          <w:szCs w:val="24"/>
        </w:rPr>
      </w:pPr>
      <w:r w:rsidRPr="00AB0696">
        <w:rPr>
          <w:rFonts w:ascii="Times New Roman" w:hAnsi="Times New Roman" w:cs="Times New Roman"/>
          <w:sz w:val="24"/>
          <w:szCs w:val="24"/>
        </w:rPr>
        <w:t>2.5. Līguma izpildes termiņš –</w:t>
      </w:r>
      <w:r w:rsidR="003014F1">
        <w:rPr>
          <w:rFonts w:ascii="Times New Roman" w:hAnsi="Times New Roman" w:cs="Times New Roman"/>
          <w:sz w:val="24"/>
          <w:szCs w:val="24"/>
        </w:rPr>
        <w:t xml:space="preserve"> </w:t>
      </w:r>
      <w:r w:rsidR="003014F1" w:rsidRPr="00DF4C32">
        <w:rPr>
          <w:rFonts w:ascii="Times New Roman" w:hAnsi="Times New Roman" w:cs="Times New Roman"/>
          <w:b/>
          <w:bCs/>
          <w:sz w:val="24"/>
          <w:szCs w:val="24"/>
        </w:rPr>
        <w:t>2022.gada 25. aprīlis.</w:t>
      </w:r>
    </w:p>
    <w:p w14:paraId="0F48A82A" w14:textId="42E82C5B" w:rsidR="00D325A1" w:rsidRDefault="008F3473" w:rsidP="00500722">
      <w:pPr>
        <w:jc w:val="both"/>
        <w:rPr>
          <w:rFonts w:ascii="Times New Roman" w:hAnsi="Times New Roman" w:cs="Times New Roman"/>
          <w:sz w:val="24"/>
          <w:szCs w:val="24"/>
        </w:rPr>
      </w:pPr>
      <w:r w:rsidRPr="00AB0696">
        <w:rPr>
          <w:rFonts w:ascii="Times New Roman" w:hAnsi="Times New Roman" w:cs="Times New Roman"/>
          <w:sz w:val="24"/>
          <w:szCs w:val="24"/>
        </w:rPr>
        <w:t>2.6. Iepirkuma priekšmets nav sadalīts daļās. Pretendents drīkst iesniegt tikai 1</w:t>
      </w:r>
      <w:r w:rsidR="00500722">
        <w:rPr>
          <w:rFonts w:ascii="Times New Roman" w:hAnsi="Times New Roman" w:cs="Times New Roman"/>
          <w:sz w:val="24"/>
          <w:szCs w:val="24"/>
        </w:rPr>
        <w:t xml:space="preserve"> </w:t>
      </w:r>
      <w:r w:rsidRPr="00AB0696">
        <w:rPr>
          <w:rFonts w:ascii="Times New Roman" w:hAnsi="Times New Roman" w:cs="Times New Roman"/>
          <w:sz w:val="24"/>
          <w:szCs w:val="24"/>
        </w:rPr>
        <w:t>(vienu)</w:t>
      </w:r>
      <w:r w:rsidR="00500722">
        <w:rPr>
          <w:rFonts w:ascii="Times New Roman" w:hAnsi="Times New Roman" w:cs="Times New Roman"/>
          <w:sz w:val="24"/>
          <w:szCs w:val="24"/>
        </w:rPr>
        <w:t xml:space="preserve"> </w:t>
      </w:r>
      <w:r w:rsidRPr="00AB0696">
        <w:rPr>
          <w:rFonts w:ascii="Times New Roman" w:hAnsi="Times New Roman" w:cs="Times New Roman"/>
          <w:sz w:val="24"/>
          <w:szCs w:val="24"/>
        </w:rPr>
        <w:t>piedāvājuma variantu par visu iepirkuma priekšmeta apjomu.</w:t>
      </w:r>
    </w:p>
    <w:p w14:paraId="27EE1B52" w14:textId="05BE93A2" w:rsidR="00006B4D" w:rsidRPr="00006B4D" w:rsidRDefault="00006B4D" w:rsidP="00006B4D">
      <w:pPr>
        <w:tabs>
          <w:tab w:val="left" w:pos="2940"/>
        </w:tabs>
        <w:jc w:val="center"/>
        <w:rPr>
          <w:rFonts w:ascii="Times New Roman" w:hAnsi="Times New Roman" w:cs="Times New Roman"/>
          <w:b/>
          <w:bCs/>
          <w:sz w:val="24"/>
          <w:szCs w:val="24"/>
        </w:rPr>
      </w:pPr>
      <w:r w:rsidRPr="00006B4D">
        <w:rPr>
          <w:rFonts w:ascii="Times New Roman" w:hAnsi="Times New Roman" w:cs="Times New Roman"/>
          <w:b/>
          <w:bCs/>
          <w:sz w:val="24"/>
          <w:szCs w:val="24"/>
        </w:rPr>
        <w:t>3. Iepirkuma izziņošana, nolikuma pieejamība un saņemšanas iespējas</w:t>
      </w:r>
    </w:p>
    <w:p w14:paraId="4AC7CB08" w14:textId="2EB340A4" w:rsidR="00006B4D" w:rsidRPr="00006B4D" w:rsidRDefault="00006B4D" w:rsidP="00006B4D">
      <w:pPr>
        <w:tabs>
          <w:tab w:val="left" w:pos="2940"/>
        </w:tabs>
        <w:jc w:val="both"/>
        <w:rPr>
          <w:rFonts w:ascii="Times New Roman" w:hAnsi="Times New Roman" w:cs="Times New Roman"/>
          <w:sz w:val="24"/>
          <w:szCs w:val="24"/>
        </w:rPr>
      </w:pPr>
      <w:r w:rsidRPr="00006B4D">
        <w:rPr>
          <w:rFonts w:ascii="Times New Roman" w:hAnsi="Times New Roman" w:cs="Times New Roman"/>
          <w:sz w:val="24"/>
          <w:szCs w:val="24"/>
        </w:rPr>
        <w:t>3.1. Iepirkuma procedūru izziņo, publicējot paziņojumu par līgumu Iepirkuma uzraudzības</w:t>
      </w:r>
      <w:r>
        <w:rPr>
          <w:rFonts w:ascii="Times New Roman" w:hAnsi="Times New Roman" w:cs="Times New Roman"/>
          <w:sz w:val="24"/>
          <w:szCs w:val="24"/>
        </w:rPr>
        <w:t xml:space="preserve"> </w:t>
      </w:r>
      <w:r w:rsidRPr="00006B4D">
        <w:rPr>
          <w:rFonts w:ascii="Times New Roman" w:hAnsi="Times New Roman" w:cs="Times New Roman"/>
          <w:sz w:val="24"/>
          <w:szCs w:val="24"/>
        </w:rPr>
        <w:t>biroja publikāciju vadības sistēmā. Iepirkuma procedūras nolikuma (turpmāk – Nolikums)</w:t>
      </w:r>
      <w:r>
        <w:rPr>
          <w:rFonts w:ascii="Times New Roman" w:hAnsi="Times New Roman" w:cs="Times New Roman"/>
          <w:sz w:val="24"/>
          <w:szCs w:val="24"/>
        </w:rPr>
        <w:t xml:space="preserve"> </w:t>
      </w:r>
      <w:r w:rsidRPr="00006B4D">
        <w:rPr>
          <w:rFonts w:ascii="Times New Roman" w:hAnsi="Times New Roman" w:cs="Times New Roman"/>
          <w:sz w:val="24"/>
          <w:szCs w:val="24"/>
        </w:rPr>
        <w:t>elektroniskā versija un Tehniskā specifikācija ir ievietots lejup</w:t>
      </w:r>
      <w:r w:rsidR="00F06E2F">
        <w:rPr>
          <w:rFonts w:ascii="Times New Roman" w:hAnsi="Times New Roman" w:cs="Times New Roman"/>
          <w:sz w:val="24"/>
          <w:szCs w:val="24"/>
        </w:rPr>
        <w:t>ielādēšanai</w:t>
      </w:r>
      <w:r w:rsidRPr="00006B4D">
        <w:rPr>
          <w:rFonts w:ascii="Times New Roman" w:hAnsi="Times New Roman" w:cs="Times New Roman"/>
          <w:sz w:val="24"/>
          <w:szCs w:val="24"/>
        </w:rPr>
        <w:t xml:space="preserve"> mājaslapā</w:t>
      </w:r>
      <w:r>
        <w:rPr>
          <w:rFonts w:ascii="Times New Roman" w:hAnsi="Times New Roman" w:cs="Times New Roman"/>
          <w:sz w:val="24"/>
          <w:szCs w:val="24"/>
        </w:rPr>
        <w:t xml:space="preserve"> </w:t>
      </w:r>
      <w:r w:rsidRPr="00006B4D">
        <w:rPr>
          <w:rFonts w:ascii="Times New Roman" w:hAnsi="Times New Roman" w:cs="Times New Roman"/>
          <w:sz w:val="24"/>
          <w:szCs w:val="24"/>
        </w:rPr>
        <w:t>internetā: www.</w:t>
      </w:r>
      <w:r>
        <w:rPr>
          <w:rFonts w:ascii="Times New Roman" w:hAnsi="Times New Roman" w:cs="Times New Roman"/>
          <w:sz w:val="24"/>
          <w:szCs w:val="24"/>
        </w:rPr>
        <w:t>rezeknespartneriba</w:t>
      </w:r>
      <w:r w:rsidRPr="00006B4D">
        <w:rPr>
          <w:rFonts w:ascii="Times New Roman" w:hAnsi="Times New Roman" w:cs="Times New Roman"/>
          <w:sz w:val="24"/>
          <w:szCs w:val="24"/>
        </w:rPr>
        <w:t>.lv sadaļā “</w:t>
      </w:r>
      <w:r w:rsidR="00F52352">
        <w:rPr>
          <w:rFonts w:ascii="Times New Roman" w:hAnsi="Times New Roman" w:cs="Times New Roman"/>
          <w:sz w:val="24"/>
          <w:szCs w:val="24"/>
        </w:rPr>
        <w:t>Iepirkumi</w:t>
      </w:r>
      <w:r w:rsidRPr="00006B4D">
        <w:rPr>
          <w:rFonts w:ascii="Times New Roman" w:hAnsi="Times New Roman" w:cs="Times New Roman"/>
          <w:sz w:val="24"/>
          <w:szCs w:val="24"/>
        </w:rPr>
        <w:t>”.</w:t>
      </w:r>
    </w:p>
    <w:p w14:paraId="2D1E301B" w14:textId="3631B808" w:rsidR="00006B4D" w:rsidRDefault="00006B4D" w:rsidP="001B4D25">
      <w:pPr>
        <w:tabs>
          <w:tab w:val="left" w:pos="2940"/>
        </w:tabs>
        <w:jc w:val="both"/>
        <w:rPr>
          <w:rFonts w:ascii="Times New Roman" w:hAnsi="Times New Roman" w:cs="Times New Roman"/>
          <w:sz w:val="24"/>
          <w:szCs w:val="24"/>
        </w:rPr>
      </w:pPr>
      <w:r w:rsidRPr="00006B4D">
        <w:rPr>
          <w:rFonts w:ascii="Times New Roman" w:hAnsi="Times New Roman" w:cs="Times New Roman"/>
          <w:sz w:val="24"/>
          <w:szCs w:val="24"/>
        </w:rPr>
        <w:t>3.2. Ar Nolikumu un tā pielikumiem, sākot ar iepirkuma izsludināšanas brīdi,</w:t>
      </w:r>
      <w:r>
        <w:rPr>
          <w:rFonts w:ascii="Times New Roman" w:hAnsi="Times New Roman" w:cs="Times New Roman"/>
          <w:sz w:val="24"/>
          <w:szCs w:val="24"/>
        </w:rPr>
        <w:t xml:space="preserve"> </w:t>
      </w:r>
      <w:r w:rsidRPr="00006B4D">
        <w:rPr>
          <w:rFonts w:ascii="Times New Roman" w:hAnsi="Times New Roman" w:cs="Times New Roman"/>
          <w:sz w:val="24"/>
          <w:szCs w:val="24"/>
        </w:rPr>
        <w:t>Pretendents var</w:t>
      </w:r>
      <w:r>
        <w:rPr>
          <w:rFonts w:ascii="Times New Roman" w:hAnsi="Times New Roman" w:cs="Times New Roman"/>
          <w:sz w:val="24"/>
          <w:szCs w:val="24"/>
        </w:rPr>
        <w:t xml:space="preserve"> </w:t>
      </w:r>
      <w:r w:rsidRPr="00006B4D">
        <w:rPr>
          <w:rFonts w:ascii="Times New Roman" w:hAnsi="Times New Roman" w:cs="Times New Roman"/>
          <w:sz w:val="24"/>
          <w:szCs w:val="24"/>
        </w:rPr>
        <w:t xml:space="preserve">iepazīties līdz </w:t>
      </w:r>
      <w:r w:rsidR="00CF234B" w:rsidRPr="00006B4D">
        <w:rPr>
          <w:rFonts w:ascii="Times New Roman" w:hAnsi="Times New Roman" w:cs="Times New Roman"/>
          <w:sz w:val="24"/>
          <w:szCs w:val="24"/>
        </w:rPr>
        <w:t>202</w:t>
      </w:r>
      <w:r w:rsidR="00CF234B">
        <w:rPr>
          <w:rFonts w:ascii="Times New Roman" w:hAnsi="Times New Roman" w:cs="Times New Roman"/>
          <w:sz w:val="24"/>
          <w:szCs w:val="24"/>
        </w:rPr>
        <w:t>2</w:t>
      </w:r>
      <w:r w:rsidRPr="00006B4D">
        <w:rPr>
          <w:rFonts w:ascii="Times New Roman" w:hAnsi="Times New Roman" w:cs="Times New Roman"/>
          <w:sz w:val="24"/>
          <w:szCs w:val="24"/>
        </w:rPr>
        <w:t xml:space="preserve">.gada </w:t>
      </w:r>
      <w:r w:rsidR="00CF234B">
        <w:rPr>
          <w:rFonts w:ascii="Times New Roman" w:hAnsi="Times New Roman" w:cs="Times New Roman"/>
          <w:sz w:val="24"/>
          <w:szCs w:val="24"/>
        </w:rPr>
        <w:t>2</w:t>
      </w:r>
      <w:r w:rsidR="003F50CD">
        <w:rPr>
          <w:rFonts w:ascii="Times New Roman" w:hAnsi="Times New Roman" w:cs="Times New Roman"/>
          <w:sz w:val="24"/>
          <w:szCs w:val="24"/>
        </w:rPr>
        <w:t>1</w:t>
      </w:r>
      <w:r w:rsidRPr="00006B4D">
        <w:rPr>
          <w:rFonts w:ascii="Times New Roman" w:hAnsi="Times New Roman" w:cs="Times New Roman"/>
          <w:sz w:val="24"/>
          <w:szCs w:val="24"/>
        </w:rPr>
        <w:t>.</w:t>
      </w:r>
      <w:r w:rsidR="00CF234B">
        <w:rPr>
          <w:rFonts w:ascii="Times New Roman" w:hAnsi="Times New Roman" w:cs="Times New Roman"/>
          <w:sz w:val="24"/>
          <w:szCs w:val="24"/>
        </w:rPr>
        <w:t>janvārim</w:t>
      </w:r>
      <w:r w:rsidR="00CF234B" w:rsidRPr="00006B4D">
        <w:rPr>
          <w:rFonts w:ascii="Times New Roman" w:hAnsi="Times New Roman" w:cs="Times New Roman"/>
          <w:sz w:val="24"/>
          <w:szCs w:val="24"/>
        </w:rPr>
        <w:t xml:space="preserve"> </w:t>
      </w:r>
      <w:r w:rsidRPr="00006B4D">
        <w:rPr>
          <w:rFonts w:ascii="Times New Roman" w:hAnsi="Times New Roman" w:cs="Times New Roman"/>
          <w:sz w:val="24"/>
          <w:szCs w:val="24"/>
        </w:rPr>
        <w:t>plkst.11:00 un to saņemt uz vietas biedrības</w:t>
      </w:r>
      <w:r>
        <w:rPr>
          <w:rFonts w:ascii="Times New Roman" w:hAnsi="Times New Roman" w:cs="Times New Roman"/>
          <w:sz w:val="24"/>
          <w:szCs w:val="24"/>
        </w:rPr>
        <w:t xml:space="preserve"> “Rēzeknes rajona kopienu partnerība</w:t>
      </w:r>
      <w:r w:rsidRPr="00006B4D">
        <w:rPr>
          <w:rFonts w:ascii="Times New Roman" w:hAnsi="Times New Roman" w:cs="Times New Roman"/>
          <w:sz w:val="24"/>
          <w:szCs w:val="24"/>
        </w:rPr>
        <w:t xml:space="preserve">” birojā (adrese – </w:t>
      </w:r>
      <w:r>
        <w:rPr>
          <w:rFonts w:ascii="Times New Roman" w:hAnsi="Times New Roman" w:cs="Times New Roman"/>
          <w:sz w:val="24"/>
          <w:szCs w:val="24"/>
        </w:rPr>
        <w:t>Atbrīvošanās alejā 90</w:t>
      </w:r>
      <w:r w:rsidRPr="00006B4D">
        <w:rPr>
          <w:rFonts w:ascii="Times New Roman" w:hAnsi="Times New Roman" w:cs="Times New Roman"/>
          <w:sz w:val="24"/>
          <w:szCs w:val="24"/>
        </w:rPr>
        <w:t xml:space="preserve">, </w:t>
      </w:r>
      <w:r>
        <w:rPr>
          <w:rFonts w:ascii="Times New Roman" w:hAnsi="Times New Roman" w:cs="Times New Roman"/>
          <w:sz w:val="24"/>
          <w:szCs w:val="24"/>
        </w:rPr>
        <w:t>Rēzeknē</w:t>
      </w:r>
      <w:r w:rsidRPr="00006B4D">
        <w:rPr>
          <w:rFonts w:ascii="Times New Roman" w:hAnsi="Times New Roman" w:cs="Times New Roman"/>
          <w:sz w:val="24"/>
          <w:szCs w:val="24"/>
        </w:rPr>
        <w:t>, LV-</w:t>
      </w:r>
      <w:r>
        <w:rPr>
          <w:rFonts w:ascii="Times New Roman" w:hAnsi="Times New Roman" w:cs="Times New Roman"/>
          <w:sz w:val="24"/>
          <w:szCs w:val="24"/>
        </w:rPr>
        <w:t>4601</w:t>
      </w:r>
      <w:r w:rsidRPr="00006B4D">
        <w:rPr>
          <w:rFonts w:ascii="Times New Roman" w:hAnsi="Times New Roman" w:cs="Times New Roman"/>
          <w:sz w:val="24"/>
          <w:szCs w:val="24"/>
        </w:rPr>
        <w:t>) darba dienās no plkst.0</w:t>
      </w:r>
      <w:r>
        <w:rPr>
          <w:rFonts w:ascii="Times New Roman" w:hAnsi="Times New Roman" w:cs="Times New Roman"/>
          <w:sz w:val="24"/>
          <w:szCs w:val="24"/>
        </w:rPr>
        <w:t>8</w:t>
      </w:r>
      <w:r w:rsidRPr="00006B4D">
        <w:rPr>
          <w:rFonts w:ascii="Times New Roman" w:hAnsi="Times New Roman" w:cs="Times New Roman"/>
          <w:sz w:val="24"/>
          <w:szCs w:val="24"/>
        </w:rPr>
        <w:t>:00 līdz 16:</w:t>
      </w:r>
      <w:r>
        <w:rPr>
          <w:rFonts w:ascii="Times New Roman" w:hAnsi="Times New Roman" w:cs="Times New Roman"/>
          <w:sz w:val="24"/>
          <w:szCs w:val="24"/>
        </w:rPr>
        <w:t>30</w:t>
      </w:r>
      <w:r w:rsidRPr="00006B4D">
        <w:rPr>
          <w:rFonts w:ascii="Times New Roman" w:hAnsi="Times New Roman" w:cs="Times New Roman"/>
          <w:sz w:val="24"/>
          <w:szCs w:val="24"/>
        </w:rPr>
        <w:t>, iepriek</w:t>
      </w:r>
      <w:r w:rsidR="00047F22">
        <w:rPr>
          <w:rFonts w:ascii="Times New Roman" w:hAnsi="Times New Roman" w:cs="Times New Roman"/>
          <w:sz w:val="24"/>
          <w:szCs w:val="24"/>
        </w:rPr>
        <w:t xml:space="preserve">š </w:t>
      </w:r>
      <w:r w:rsidRPr="00006B4D">
        <w:rPr>
          <w:rFonts w:ascii="Times New Roman" w:hAnsi="Times New Roman" w:cs="Times New Roman"/>
          <w:sz w:val="24"/>
          <w:szCs w:val="24"/>
        </w:rPr>
        <w:t xml:space="preserve">piesakoties pa tālr.: </w:t>
      </w:r>
      <w:r w:rsidRPr="00D64E04">
        <w:rPr>
          <w:rFonts w:ascii="Times New Roman" w:hAnsi="Times New Roman" w:cs="Times New Roman"/>
          <w:sz w:val="24"/>
          <w:szCs w:val="24"/>
        </w:rPr>
        <w:t>26363497</w:t>
      </w:r>
      <w:r w:rsidRPr="00006B4D">
        <w:rPr>
          <w:rFonts w:ascii="Times New Roman" w:hAnsi="Times New Roman" w:cs="Times New Roman"/>
          <w:sz w:val="24"/>
          <w:szCs w:val="24"/>
        </w:rPr>
        <w:t>, un Pasūtītāja mājaslapā www.</w:t>
      </w:r>
      <w:r>
        <w:rPr>
          <w:rFonts w:ascii="Times New Roman" w:hAnsi="Times New Roman" w:cs="Times New Roman"/>
          <w:sz w:val="24"/>
          <w:szCs w:val="24"/>
        </w:rPr>
        <w:t>rezeknespartneriba</w:t>
      </w:r>
      <w:r w:rsidRPr="00006B4D">
        <w:rPr>
          <w:rFonts w:ascii="Times New Roman" w:hAnsi="Times New Roman" w:cs="Times New Roman"/>
          <w:sz w:val="24"/>
          <w:szCs w:val="24"/>
        </w:rPr>
        <w:t>.lv sadaļā</w:t>
      </w:r>
      <w:r w:rsidR="00047F22">
        <w:rPr>
          <w:rFonts w:ascii="Times New Roman" w:hAnsi="Times New Roman" w:cs="Times New Roman"/>
          <w:sz w:val="24"/>
          <w:szCs w:val="24"/>
        </w:rPr>
        <w:t xml:space="preserve"> </w:t>
      </w:r>
      <w:r w:rsidRPr="00006B4D">
        <w:rPr>
          <w:rFonts w:ascii="Times New Roman" w:hAnsi="Times New Roman" w:cs="Times New Roman"/>
          <w:sz w:val="24"/>
          <w:szCs w:val="24"/>
        </w:rPr>
        <w:t>“</w:t>
      </w:r>
      <w:r w:rsidR="00F06E2F">
        <w:rPr>
          <w:rFonts w:ascii="Times New Roman" w:hAnsi="Times New Roman" w:cs="Times New Roman"/>
          <w:sz w:val="24"/>
          <w:szCs w:val="24"/>
        </w:rPr>
        <w:t>Iepirkumi</w:t>
      </w:r>
      <w:r w:rsidRPr="00006B4D">
        <w:rPr>
          <w:rFonts w:ascii="Times New Roman" w:hAnsi="Times New Roman" w:cs="Times New Roman"/>
          <w:sz w:val="24"/>
          <w:szCs w:val="24"/>
        </w:rPr>
        <w:t>”.</w:t>
      </w:r>
    </w:p>
    <w:p w14:paraId="73BE2B48" w14:textId="4BB31EEF" w:rsidR="001B4D25" w:rsidRPr="00006B4D" w:rsidRDefault="00CF234B" w:rsidP="00926382">
      <w:pPr>
        <w:tabs>
          <w:tab w:val="left" w:pos="5475"/>
        </w:tabs>
        <w:jc w:val="both"/>
        <w:rPr>
          <w:rFonts w:ascii="Times New Roman" w:hAnsi="Times New Roman" w:cs="Times New Roman"/>
          <w:sz w:val="24"/>
          <w:szCs w:val="24"/>
        </w:rPr>
      </w:pPr>
      <w:r>
        <w:rPr>
          <w:rFonts w:ascii="Times New Roman" w:hAnsi="Times New Roman" w:cs="Times New Roman"/>
          <w:sz w:val="24"/>
          <w:szCs w:val="24"/>
        </w:rPr>
        <w:tab/>
      </w:r>
    </w:p>
    <w:p w14:paraId="7A284935" w14:textId="77777777" w:rsidR="00006B4D" w:rsidRPr="001B4D25" w:rsidRDefault="00006B4D" w:rsidP="001B4D25">
      <w:pPr>
        <w:tabs>
          <w:tab w:val="left" w:pos="2940"/>
        </w:tabs>
        <w:jc w:val="center"/>
        <w:rPr>
          <w:rFonts w:ascii="Times New Roman" w:hAnsi="Times New Roman" w:cs="Times New Roman"/>
          <w:b/>
          <w:bCs/>
          <w:sz w:val="24"/>
          <w:szCs w:val="24"/>
        </w:rPr>
      </w:pPr>
      <w:r w:rsidRPr="001B4D25">
        <w:rPr>
          <w:rFonts w:ascii="Times New Roman" w:hAnsi="Times New Roman" w:cs="Times New Roman"/>
          <w:b/>
          <w:bCs/>
          <w:sz w:val="24"/>
          <w:szCs w:val="24"/>
        </w:rPr>
        <w:lastRenderedPageBreak/>
        <w:t>4. Piedāvājuma iesniegšanas un atvēršanas kārtība</w:t>
      </w:r>
    </w:p>
    <w:p w14:paraId="768D6871" w14:textId="29D0CBBC" w:rsidR="00006B4D" w:rsidRPr="00006B4D" w:rsidRDefault="00006B4D" w:rsidP="005815F3">
      <w:pPr>
        <w:tabs>
          <w:tab w:val="left" w:pos="2940"/>
        </w:tabs>
        <w:jc w:val="both"/>
        <w:rPr>
          <w:rFonts w:ascii="Times New Roman" w:hAnsi="Times New Roman" w:cs="Times New Roman"/>
          <w:sz w:val="24"/>
          <w:szCs w:val="24"/>
        </w:rPr>
      </w:pPr>
      <w:r w:rsidRPr="00006B4D">
        <w:rPr>
          <w:rFonts w:ascii="Times New Roman" w:hAnsi="Times New Roman" w:cs="Times New Roman"/>
          <w:sz w:val="24"/>
          <w:szCs w:val="24"/>
        </w:rPr>
        <w:t xml:space="preserve">4.1. Piedāvājumu </w:t>
      </w:r>
      <w:r w:rsidR="00F43B91">
        <w:rPr>
          <w:rFonts w:ascii="Times New Roman" w:hAnsi="Times New Roman" w:cs="Times New Roman"/>
          <w:sz w:val="24"/>
          <w:szCs w:val="24"/>
        </w:rPr>
        <w:t xml:space="preserve"> var iesniegt </w:t>
      </w:r>
      <w:r w:rsidRPr="00006B4D">
        <w:rPr>
          <w:rFonts w:ascii="Times New Roman" w:hAnsi="Times New Roman" w:cs="Times New Roman"/>
          <w:sz w:val="24"/>
          <w:szCs w:val="24"/>
        </w:rPr>
        <w:t xml:space="preserve">līdz </w:t>
      </w:r>
      <w:r w:rsidRPr="00926382">
        <w:rPr>
          <w:rFonts w:ascii="Times New Roman" w:hAnsi="Times New Roman" w:cs="Times New Roman"/>
          <w:sz w:val="24"/>
          <w:szCs w:val="24"/>
        </w:rPr>
        <w:t>202</w:t>
      </w:r>
      <w:r w:rsidR="001B4D25" w:rsidRPr="00926382">
        <w:rPr>
          <w:rFonts w:ascii="Times New Roman" w:hAnsi="Times New Roman" w:cs="Times New Roman"/>
          <w:sz w:val="24"/>
          <w:szCs w:val="24"/>
        </w:rPr>
        <w:t>2</w:t>
      </w:r>
      <w:r w:rsidRPr="00926382">
        <w:rPr>
          <w:rFonts w:ascii="Times New Roman" w:hAnsi="Times New Roman" w:cs="Times New Roman"/>
          <w:sz w:val="24"/>
          <w:szCs w:val="24"/>
        </w:rPr>
        <w:t xml:space="preserve">.gada </w:t>
      </w:r>
      <w:r w:rsidR="00CF234B" w:rsidRPr="00926382">
        <w:rPr>
          <w:rFonts w:ascii="Times New Roman" w:hAnsi="Times New Roman" w:cs="Times New Roman"/>
          <w:sz w:val="24"/>
          <w:szCs w:val="24"/>
        </w:rPr>
        <w:t>2</w:t>
      </w:r>
      <w:r w:rsidR="00F52352">
        <w:rPr>
          <w:rFonts w:ascii="Times New Roman" w:hAnsi="Times New Roman" w:cs="Times New Roman"/>
          <w:sz w:val="24"/>
          <w:szCs w:val="24"/>
        </w:rPr>
        <w:t>1</w:t>
      </w:r>
      <w:r w:rsidRPr="00926382">
        <w:rPr>
          <w:rFonts w:ascii="Times New Roman" w:hAnsi="Times New Roman" w:cs="Times New Roman"/>
          <w:sz w:val="24"/>
          <w:szCs w:val="24"/>
        </w:rPr>
        <w:t>.</w:t>
      </w:r>
      <w:r w:rsidR="001B4D25" w:rsidRPr="00926382">
        <w:rPr>
          <w:rFonts w:ascii="Times New Roman" w:hAnsi="Times New Roman" w:cs="Times New Roman"/>
          <w:sz w:val="24"/>
          <w:szCs w:val="24"/>
        </w:rPr>
        <w:t>janvārim</w:t>
      </w:r>
      <w:r w:rsidRPr="00006B4D">
        <w:rPr>
          <w:rFonts w:ascii="Times New Roman" w:hAnsi="Times New Roman" w:cs="Times New Roman"/>
          <w:sz w:val="24"/>
          <w:szCs w:val="24"/>
        </w:rPr>
        <w:t xml:space="preserve"> plkst.16:</w:t>
      </w:r>
      <w:r w:rsidR="001B4D25">
        <w:rPr>
          <w:rFonts w:ascii="Times New Roman" w:hAnsi="Times New Roman" w:cs="Times New Roman"/>
          <w:sz w:val="24"/>
          <w:szCs w:val="24"/>
        </w:rPr>
        <w:t>30</w:t>
      </w:r>
      <w:r w:rsidR="00F43B91">
        <w:rPr>
          <w:rFonts w:ascii="Times New Roman" w:hAnsi="Times New Roman" w:cs="Times New Roman"/>
          <w:sz w:val="24"/>
          <w:szCs w:val="24"/>
        </w:rPr>
        <w:t>.</w:t>
      </w:r>
    </w:p>
    <w:p w14:paraId="78369641" w14:textId="48AA455C" w:rsidR="00006B4D" w:rsidRPr="00006B4D" w:rsidRDefault="00006B4D" w:rsidP="005815F3">
      <w:pPr>
        <w:tabs>
          <w:tab w:val="left" w:pos="2940"/>
        </w:tabs>
        <w:jc w:val="both"/>
        <w:rPr>
          <w:rFonts w:ascii="Times New Roman" w:hAnsi="Times New Roman" w:cs="Times New Roman"/>
          <w:sz w:val="24"/>
          <w:szCs w:val="24"/>
        </w:rPr>
      </w:pPr>
      <w:r w:rsidRPr="00006B4D">
        <w:rPr>
          <w:rFonts w:ascii="Times New Roman" w:hAnsi="Times New Roman" w:cs="Times New Roman"/>
          <w:sz w:val="24"/>
          <w:szCs w:val="24"/>
        </w:rPr>
        <w:t xml:space="preserve">4.1.1.iesniegt personīgi vai ar kurjera starpniecību biedrības </w:t>
      </w:r>
      <w:r w:rsidR="001B4D25">
        <w:rPr>
          <w:rFonts w:ascii="Times New Roman" w:hAnsi="Times New Roman" w:cs="Times New Roman"/>
          <w:sz w:val="24"/>
          <w:szCs w:val="24"/>
        </w:rPr>
        <w:t>“Rēzeknes rajona kopienu partnerība”</w:t>
      </w:r>
      <w:r w:rsidRPr="00006B4D">
        <w:rPr>
          <w:rFonts w:ascii="Times New Roman" w:hAnsi="Times New Roman" w:cs="Times New Roman"/>
          <w:sz w:val="24"/>
          <w:szCs w:val="24"/>
        </w:rPr>
        <w:t xml:space="preserve"> birojā (adrese: </w:t>
      </w:r>
      <w:r w:rsidR="001B4D25" w:rsidRPr="00AB0696">
        <w:rPr>
          <w:rFonts w:ascii="Times New Roman" w:hAnsi="Times New Roman" w:cs="Times New Roman"/>
          <w:sz w:val="24"/>
          <w:szCs w:val="24"/>
        </w:rPr>
        <w:t xml:space="preserve">Atbrīvošanas aleja </w:t>
      </w:r>
      <w:r w:rsidR="001B4D25">
        <w:rPr>
          <w:rFonts w:ascii="Times New Roman" w:hAnsi="Times New Roman" w:cs="Times New Roman"/>
          <w:sz w:val="24"/>
          <w:szCs w:val="24"/>
        </w:rPr>
        <w:t>90</w:t>
      </w:r>
      <w:r w:rsidR="001B4D25" w:rsidRPr="00AB0696">
        <w:rPr>
          <w:rFonts w:ascii="Times New Roman" w:hAnsi="Times New Roman" w:cs="Times New Roman"/>
          <w:sz w:val="24"/>
          <w:szCs w:val="24"/>
        </w:rPr>
        <w:t>, Rēzekne</w:t>
      </w:r>
      <w:r w:rsidRPr="00006B4D">
        <w:rPr>
          <w:rFonts w:ascii="Times New Roman" w:hAnsi="Times New Roman" w:cs="Times New Roman"/>
          <w:sz w:val="24"/>
          <w:szCs w:val="24"/>
        </w:rPr>
        <w:t>, LV</w:t>
      </w:r>
      <w:r w:rsidR="001B4D25">
        <w:rPr>
          <w:rFonts w:ascii="Times New Roman" w:hAnsi="Times New Roman" w:cs="Times New Roman"/>
          <w:sz w:val="24"/>
          <w:szCs w:val="24"/>
        </w:rPr>
        <w:t>-</w:t>
      </w:r>
      <w:r w:rsidRPr="00006B4D">
        <w:rPr>
          <w:rFonts w:ascii="Times New Roman" w:hAnsi="Times New Roman" w:cs="Times New Roman"/>
          <w:sz w:val="24"/>
          <w:szCs w:val="24"/>
        </w:rPr>
        <w:t>4</w:t>
      </w:r>
      <w:r w:rsidR="001B4D25">
        <w:rPr>
          <w:rFonts w:ascii="Times New Roman" w:hAnsi="Times New Roman" w:cs="Times New Roman"/>
          <w:sz w:val="24"/>
          <w:szCs w:val="24"/>
        </w:rPr>
        <w:t>601</w:t>
      </w:r>
      <w:r w:rsidRPr="00006B4D">
        <w:rPr>
          <w:rFonts w:ascii="Times New Roman" w:hAnsi="Times New Roman" w:cs="Times New Roman"/>
          <w:sz w:val="24"/>
          <w:szCs w:val="24"/>
        </w:rPr>
        <w:t>);</w:t>
      </w:r>
    </w:p>
    <w:p w14:paraId="5A75BBC2" w14:textId="334893E2" w:rsidR="00006B4D" w:rsidRPr="00006B4D" w:rsidRDefault="00006B4D" w:rsidP="005815F3">
      <w:pPr>
        <w:tabs>
          <w:tab w:val="left" w:pos="2940"/>
        </w:tabs>
        <w:jc w:val="both"/>
        <w:rPr>
          <w:rFonts w:ascii="Times New Roman" w:hAnsi="Times New Roman" w:cs="Times New Roman"/>
          <w:sz w:val="24"/>
          <w:szCs w:val="24"/>
        </w:rPr>
      </w:pPr>
      <w:r w:rsidRPr="00006B4D">
        <w:rPr>
          <w:rFonts w:ascii="Times New Roman" w:hAnsi="Times New Roman" w:cs="Times New Roman"/>
          <w:sz w:val="24"/>
          <w:szCs w:val="24"/>
        </w:rPr>
        <w:t>4.1.2.nosūtot pa pastu ierakstītā sūtījumā uz Nolikuma 4.1.1.punktā norādīto adresi.</w:t>
      </w:r>
      <w:r w:rsidR="005815F3">
        <w:rPr>
          <w:rFonts w:ascii="Times New Roman" w:hAnsi="Times New Roman" w:cs="Times New Roman"/>
          <w:sz w:val="24"/>
          <w:szCs w:val="24"/>
        </w:rPr>
        <w:t xml:space="preserve"> </w:t>
      </w:r>
      <w:r w:rsidRPr="00006B4D">
        <w:rPr>
          <w:rFonts w:ascii="Times New Roman" w:hAnsi="Times New Roman" w:cs="Times New Roman"/>
          <w:sz w:val="24"/>
          <w:szCs w:val="24"/>
        </w:rPr>
        <w:t>Nosūtot piedāvājumu pa pastu, Pretendents uzņemas atbildību par piedāvājuma</w:t>
      </w:r>
      <w:r w:rsidR="005815F3">
        <w:rPr>
          <w:rFonts w:ascii="Times New Roman" w:hAnsi="Times New Roman" w:cs="Times New Roman"/>
          <w:sz w:val="24"/>
          <w:szCs w:val="24"/>
        </w:rPr>
        <w:t xml:space="preserve"> </w:t>
      </w:r>
      <w:r w:rsidRPr="00006B4D">
        <w:rPr>
          <w:rFonts w:ascii="Times New Roman" w:hAnsi="Times New Roman" w:cs="Times New Roman"/>
          <w:sz w:val="24"/>
          <w:szCs w:val="24"/>
        </w:rPr>
        <w:t>saņemšanu līdz norādītajam laikam norādītajā vietā;</w:t>
      </w:r>
    </w:p>
    <w:p w14:paraId="4BA962A3" w14:textId="4B31AD18" w:rsidR="00006B4D" w:rsidRPr="00006B4D" w:rsidRDefault="00006B4D" w:rsidP="005815F3">
      <w:pPr>
        <w:tabs>
          <w:tab w:val="left" w:pos="2940"/>
        </w:tabs>
        <w:jc w:val="both"/>
        <w:rPr>
          <w:rFonts w:ascii="Times New Roman" w:hAnsi="Times New Roman" w:cs="Times New Roman"/>
          <w:sz w:val="24"/>
          <w:szCs w:val="24"/>
        </w:rPr>
      </w:pPr>
      <w:r w:rsidRPr="00006B4D">
        <w:rPr>
          <w:rFonts w:ascii="Times New Roman" w:hAnsi="Times New Roman" w:cs="Times New Roman"/>
          <w:sz w:val="24"/>
          <w:szCs w:val="24"/>
        </w:rPr>
        <w:t xml:space="preserve">4.1.3.nosūtīt elektroniski uz e-pastu: </w:t>
      </w:r>
      <w:hyperlink r:id="rId6" w:history="1">
        <w:r w:rsidR="00F43B91" w:rsidRPr="00A25689">
          <w:rPr>
            <w:rStyle w:val="Hipersaite"/>
            <w:rFonts w:ascii="Times New Roman" w:hAnsi="Times New Roman" w:cs="Times New Roman"/>
            <w:sz w:val="24"/>
            <w:szCs w:val="24"/>
          </w:rPr>
          <w:t>info@rezeknespartneriba.lv</w:t>
        </w:r>
      </w:hyperlink>
      <w:r w:rsidRPr="00006B4D">
        <w:rPr>
          <w:rFonts w:ascii="Times New Roman" w:hAnsi="Times New Roman" w:cs="Times New Roman"/>
          <w:sz w:val="24"/>
          <w:szCs w:val="24"/>
        </w:rPr>
        <w:t>.</w:t>
      </w:r>
      <w:r w:rsidR="00F43B91">
        <w:rPr>
          <w:rFonts w:ascii="Times New Roman" w:hAnsi="Times New Roman" w:cs="Times New Roman"/>
          <w:sz w:val="24"/>
          <w:szCs w:val="24"/>
        </w:rPr>
        <w:t xml:space="preserve"> </w:t>
      </w:r>
      <w:r w:rsidRPr="00006B4D">
        <w:rPr>
          <w:rFonts w:ascii="Times New Roman" w:hAnsi="Times New Roman" w:cs="Times New Roman"/>
          <w:sz w:val="24"/>
          <w:szCs w:val="24"/>
        </w:rPr>
        <w:t>Pretendents to paraksta ar drošu</w:t>
      </w:r>
      <w:r w:rsidR="001B4D25">
        <w:rPr>
          <w:rFonts w:ascii="Times New Roman" w:hAnsi="Times New Roman" w:cs="Times New Roman"/>
          <w:sz w:val="24"/>
          <w:szCs w:val="24"/>
        </w:rPr>
        <w:t xml:space="preserve"> </w:t>
      </w:r>
      <w:r w:rsidRPr="00006B4D">
        <w:rPr>
          <w:rFonts w:ascii="Times New Roman" w:hAnsi="Times New Roman" w:cs="Times New Roman"/>
          <w:sz w:val="24"/>
          <w:szCs w:val="24"/>
        </w:rPr>
        <w:t>elektronisko parakstu un laika zīmogu, Elektronisko dokumentu likumā noteiktajā</w:t>
      </w:r>
      <w:r w:rsidR="001B4D25">
        <w:rPr>
          <w:rFonts w:ascii="Times New Roman" w:hAnsi="Times New Roman" w:cs="Times New Roman"/>
          <w:sz w:val="24"/>
          <w:szCs w:val="24"/>
        </w:rPr>
        <w:t xml:space="preserve"> </w:t>
      </w:r>
      <w:r w:rsidRPr="00006B4D">
        <w:rPr>
          <w:rFonts w:ascii="Times New Roman" w:hAnsi="Times New Roman" w:cs="Times New Roman"/>
          <w:sz w:val="24"/>
          <w:szCs w:val="24"/>
        </w:rPr>
        <w:t>kārtībā.</w:t>
      </w:r>
    </w:p>
    <w:p w14:paraId="1264D44E" w14:textId="756D569B" w:rsidR="00006B4D" w:rsidRPr="00006B4D" w:rsidRDefault="00006B4D" w:rsidP="005815F3">
      <w:pPr>
        <w:tabs>
          <w:tab w:val="left" w:pos="2940"/>
        </w:tabs>
        <w:jc w:val="both"/>
        <w:rPr>
          <w:rFonts w:ascii="Times New Roman" w:hAnsi="Times New Roman" w:cs="Times New Roman"/>
          <w:sz w:val="24"/>
          <w:szCs w:val="24"/>
        </w:rPr>
      </w:pPr>
      <w:r w:rsidRPr="00006B4D">
        <w:rPr>
          <w:rFonts w:ascii="Times New Roman" w:hAnsi="Times New Roman" w:cs="Times New Roman"/>
          <w:sz w:val="24"/>
          <w:szCs w:val="24"/>
        </w:rPr>
        <w:t>4.2. Piedāvājumi, kuri nav iesniegti Nolikumā noteiktajā kārtībā vai iesniegti pēc Nolikuma</w:t>
      </w:r>
      <w:r w:rsidR="001B4D25">
        <w:rPr>
          <w:rFonts w:ascii="Times New Roman" w:hAnsi="Times New Roman" w:cs="Times New Roman"/>
          <w:sz w:val="24"/>
          <w:szCs w:val="24"/>
        </w:rPr>
        <w:t xml:space="preserve"> </w:t>
      </w:r>
      <w:r w:rsidRPr="00006B4D">
        <w:rPr>
          <w:rFonts w:ascii="Times New Roman" w:hAnsi="Times New Roman" w:cs="Times New Roman"/>
          <w:sz w:val="24"/>
          <w:szCs w:val="24"/>
        </w:rPr>
        <w:t>4.1.punktā norādītā piedāvājumu iesniegšanas termiņa beigām, netiek pieņemti.</w:t>
      </w:r>
    </w:p>
    <w:p w14:paraId="0AF01257" w14:textId="0ADCB3E1" w:rsidR="00006B4D" w:rsidRPr="00006B4D" w:rsidRDefault="00006B4D" w:rsidP="005815F3">
      <w:pPr>
        <w:tabs>
          <w:tab w:val="left" w:pos="2940"/>
        </w:tabs>
        <w:jc w:val="both"/>
        <w:rPr>
          <w:rFonts w:ascii="Times New Roman" w:hAnsi="Times New Roman" w:cs="Times New Roman"/>
          <w:sz w:val="24"/>
          <w:szCs w:val="24"/>
        </w:rPr>
      </w:pPr>
      <w:r w:rsidRPr="00006B4D">
        <w:rPr>
          <w:rFonts w:ascii="Times New Roman" w:hAnsi="Times New Roman" w:cs="Times New Roman"/>
          <w:sz w:val="24"/>
          <w:szCs w:val="24"/>
        </w:rPr>
        <w:t>4.3. Piedāvājumi tiks atvērti pēc piedāvājuma iesniegšanas termiņa beigām 202</w:t>
      </w:r>
      <w:r w:rsidR="005815F3">
        <w:rPr>
          <w:rFonts w:ascii="Times New Roman" w:hAnsi="Times New Roman" w:cs="Times New Roman"/>
          <w:sz w:val="24"/>
          <w:szCs w:val="24"/>
        </w:rPr>
        <w:t>2</w:t>
      </w:r>
      <w:r w:rsidRPr="00006B4D">
        <w:rPr>
          <w:rFonts w:ascii="Times New Roman" w:hAnsi="Times New Roman" w:cs="Times New Roman"/>
          <w:sz w:val="24"/>
          <w:szCs w:val="24"/>
        </w:rPr>
        <w:t>.gada</w:t>
      </w:r>
      <w:r w:rsidR="005815F3">
        <w:rPr>
          <w:rFonts w:ascii="Times New Roman" w:hAnsi="Times New Roman" w:cs="Times New Roman"/>
          <w:sz w:val="24"/>
          <w:szCs w:val="24"/>
        </w:rPr>
        <w:t xml:space="preserve"> </w:t>
      </w:r>
      <w:r w:rsidR="00CF234B" w:rsidRPr="00926382">
        <w:rPr>
          <w:rFonts w:ascii="Times New Roman" w:hAnsi="Times New Roman" w:cs="Times New Roman"/>
          <w:sz w:val="24"/>
          <w:szCs w:val="24"/>
        </w:rPr>
        <w:t>2</w:t>
      </w:r>
      <w:r w:rsidR="003F50CD">
        <w:rPr>
          <w:rFonts w:ascii="Times New Roman" w:hAnsi="Times New Roman" w:cs="Times New Roman"/>
          <w:sz w:val="24"/>
          <w:szCs w:val="24"/>
        </w:rPr>
        <w:t>1</w:t>
      </w:r>
      <w:r w:rsidRPr="00926382">
        <w:rPr>
          <w:rFonts w:ascii="Times New Roman" w:hAnsi="Times New Roman" w:cs="Times New Roman"/>
          <w:sz w:val="24"/>
          <w:szCs w:val="24"/>
        </w:rPr>
        <w:t>.</w:t>
      </w:r>
      <w:r w:rsidR="005815F3" w:rsidRPr="00926382">
        <w:rPr>
          <w:rFonts w:ascii="Times New Roman" w:hAnsi="Times New Roman" w:cs="Times New Roman"/>
          <w:sz w:val="24"/>
          <w:szCs w:val="24"/>
        </w:rPr>
        <w:t>janvārī</w:t>
      </w:r>
      <w:r w:rsidRPr="00926382">
        <w:rPr>
          <w:rFonts w:ascii="Times New Roman" w:hAnsi="Times New Roman" w:cs="Times New Roman"/>
          <w:sz w:val="24"/>
          <w:szCs w:val="24"/>
        </w:rPr>
        <w:t xml:space="preserve"> plkst.16:</w:t>
      </w:r>
      <w:r w:rsidR="005815F3" w:rsidRPr="00926382">
        <w:rPr>
          <w:rFonts w:ascii="Times New Roman" w:hAnsi="Times New Roman" w:cs="Times New Roman"/>
          <w:sz w:val="24"/>
          <w:szCs w:val="24"/>
        </w:rPr>
        <w:t>30</w:t>
      </w:r>
      <w:r w:rsidRPr="00006B4D">
        <w:rPr>
          <w:rFonts w:ascii="Times New Roman" w:hAnsi="Times New Roman" w:cs="Times New Roman"/>
          <w:sz w:val="24"/>
          <w:szCs w:val="24"/>
        </w:rPr>
        <w:t xml:space="preserve"> biedrības “</w:t>
      </w:r>
      <w:r w:rsidR="005815F3">
        <w:rPr>
          <w:rFonts w:ascii="Times New Roman" w:hAnsi="Times New Roman" w:cs="Times New Roman"/>
          <w:sz w:val="24"/>
          <w:szCs w:val="24"/>
        </w:rPr>
        <w:t>Rēzeknes rajona kopienu partnerība</w:t>
      </w:r>
      <w:r w:rsidRPr="00006B4D">
        <w:rPr>
          <w:rFonts w:ascii="Times New Roman" w:hAnsi="Times New Roman" w:cs="Times New Roman"/>
          <w:sz w:val="24"/>
          <w:szCs w:val="24"/>
        </w:rPr>
        <w:t>” birojā (adrese:</w:t>
      </w:r>
      <w:r w:rsidR="005815F3">
        <w:rPr>
          <w:rFonts w:ascii="Times New Roman" w:hAnsi="Times New Roman" w:cs="Times New Roman"/>
          <w:sz w:val="24"/>
          <w:szCs w:val="24"/>
        </w:rPr>
        <w:t xml:space="preserve"> </w:t>
      </w:r>
      <w:r w:rsidR="005815F3" w:rsidRPr="00AB0696">
        <w:rPr>
          <w:rFonts w:ascii="Times New Roman" w:hAnsi="Times New Roman" w:cs="Times New Roman"/>
          <w:sz w:val="24"/>
          <w:szCs w:val="24"/>
        </w:rPr>
        <w:t xml:space="preserve">Atbrīvošanas aleja </w:t>
      </w:r>
      <w:r w:rsidR="005815F3">
        <w:rPr>
          <w:rFonts w:ascii="Times New Roman" w:hAnsi="Times New Roman" w:cs="Times New Roman"/>
          <w:sz w:val="24"/>
          <w:szCs w:val="24"/>
        </w:rPr>
        <w:t>90</w:t>
      </w:r>
      <w:r w:rsidR="005815F3" w:rsidRPr="00AB0696">
        <w:rPr>
          <w:rFonts w:ascii="Times New Roman" w:hAnsi="Times New Roman" w:cs="Times New Roman"/>
          <w:sz w:val="24"/>
          <w:szCs w:val="24"/>
        </w:rPr>
        <w:t>, Rēzekne</w:t>
      </w:r>
      <w:r w:rsidR="005815F3" w:rsidRPr="00006B4D">
        <w:rPr>
          <w:rFonts w:ascii="Times New Roman" w:hAnsi="Times New Roman" w:cs="Times New Roman"/>
          <w:sz w:val="24"/>
          <w:szCs w:val="24"/>
        </w:rPr>
        <w:t>, LV</w:t>
      </w:r>
      <w:r w:rsidR="005815F3">
        <w:rPr>
          <w:rFonts w:ascii="Times New Roman" w:hAnsi="Times New Roman" w:cs="Times New Roman"/>
          <w:sz w:val="24"/>
          <w:szCs w:val="24"/>
        </w:rPr>
        <w:t>-</w:t>
      </w:r>
      <w:r w:rsidR="005815F3" w:rsidRPr="00006B4D">
        <w:rPr>
          <w:rFonts w:ascii="Times New Roman" w:hAnsi="Times New Roman" w:cs="Times New Roman"/>
          <w:sz w:val="24"/>
          <w:szCs w:val="24"/>
        </w:rPr>
        <w:t>4</w:t>
      </w:r>
      <w:r w:rsidR="005815F3">
        <w:rPr>
          <w:rFonts w:ascii="Times New Roman" w:hAnsi="Times New Roman" w:cs="Times New Roman"/>
          <w:sz w:val="24"/>
          <w:szCs w:val="24"/>
        </w:rPr>
        <w:t>601</w:t>
      </w:r>
      <w:r w:rsidRPr="00006B4D">
        <w:rPr>
          <w:rFonts w:ascii="Times New Roman" w:hAnsi="Times New Roman" w:cs="Times New Roman"/>
          <w:sz w:val="24"/>
          <w:szCs w:val="24"/>
        </w:rPr>
        <w:t>).</w:t>
      </w:r>
    </w:p>
    <w:p w14:paraId="5FFA747A" w14:textId="4BCA5B11" w:rsidR="00006B4D" w:rsidRDefault="00006B4D" w:rsidP="005815F3">
      <w:pPr>
        <w:tabs>
          <w:tab w:val="left" w:pos="2940"/>
        </w:tabs>
        <w:jc w:val="both"/>
        <w:rPr>
          <w:rFonts w:ascii="Times New Roman" w:hAnsi="Times New Roman" w:cs="Times New Roman"/>
          <w:sz w:val="24"/>
          <w:szCs w:val="24"/>
        </w:rPr>
      </w:pPr>
      <w:r w:rsidRPr="00006B4D">
        <w:rPr>
          <w:rFonts w:ascii="Times New Roman" w:hAnsi="Times New Roman" w:cs="Times New Roman"/>
          <w:sz w:val="24"/>
          <w:szCs w:val="24"/>
        </w:rPr>
        <w:t>4.4. Atklāta piedāvājumu atvēršanas sanāksme nav paredzēta.</w:t>
      </w:r>
    </w:p>
    <w:p w14:paraId="77364661" w14:textId="04EB481C" w:rsidR="000A7B8F" w:rsidRDefault="000A7B8F" w:rsidP="000A7B8F">
      <w:pPr>
        <w:tabs>
          <w:tab w:val="left" w:pos="2940"/>
        </w:tabs>
        <w:rPr>
          <w:rFonts w:ascii="Times New Roman" w:hAnsi="Times New Roman" w:cs="Times New Roman"/>
          <w:sz w:val="24"/>
          <w:szCs w:val="24"/>
        </w:rPr>
      </w:pPr>
      <w:r>
        <w:rPr>
          <w:rFonts w:ascii="Times New Roman" w:hAnsi="Times New Roman" w:cs="Times New Roman"/>
          <w:sz w:val="24"/>
          <w:szCs w:val="24"/>
        </w:rPr>
        <w:tab/>
      </w:r>
      <w:r w:rsidRPr="00511C70">
        <w:rPr>
          <w:rFonts w:ascii="Times New Roman" w:hAnsi="Times New Roman" w:cs="Times New Roman"/>
          <w:b/>
          <w:bCs/>
          <w:sz w:val="24"/>
          <w:szCs w:val="24"/>
        </w:rPr>
        <w:t>5</w:t>
      </w:r>
      <w:r w:rsidRPr="000A7B8F">
        <w:rPr>
          <w:rFonts w:ascii="Times New Roman" w:hAnsi="Times New Roman" w:cs="Times New Roman"/>
          <w:b/>
          <w:bCs/>
          <w:sz w:val="24"/>
          <w:szCs w:val="24"/>
        </w:rPr>
        <w:t>. Informācijas apmaiņa</w:t>
      </w:r>
    </w:p>
    <w:p w14:paraId="513A19A3" w14:textId="56340ABA" w:rsidR="000A7B8F" w:rsidRDefault="000A7B8F" w:rsidP="000A7B8F">
      <w:pPr>
        <w:jc w:val="both"/>
        <w:rPr>
          <w:rFonts w:ascii="Times New Roman" w:hAnsi="Times New Roman" w:cs="Times New Roman"/>
          <w:sz w:val="24"/>
          <w:szCs w:val="24"/>
        </w:rPr>
      </w:pPr>
      <w:r>
        <w:rPr>
          <w:rFonts w:ascii="Times New Roman" w:hAnsi="Times New Roman" w:cs="Times New Roman"/>
          <w:sz w:val="24"/>
          <w:szCs w:val="24"/>
        </w:rPr>
        <w:t xml:space="preserve">5.1. </w:t>
      </w:r>
      <w:r w:rsidRPr="000A7B8F">
        <w:rPr>
          <w:rFonts w:ascii="Times New Roman" w:hAnsi="Times New Roman" w:cs="Times New Roman"/>
          <w:sz w:val="24"/>
          <w:szCs w:val="24"/>
        </w:rPr>
        <w:t>Saziņa starp pasūtītāju un ieinteresētajiem piegādātājiem iepirkuma ietvaros notiek valsts valodā, rakstiski, pa pastu vai elektroniski (</w:t>
      </w:r>
      <w:r>
        <w:rPr>
          <w:rFonts w:ascii="Times New Roman" w:hAnsi="Times New Roman" w:cs="Times New Roman"/>
          <w:sz w:val="24"/>
          <w:szCs w:val="24"/>
        </w:rPr>
        <w:t xml:space="preserve">izmantojot </w:t>
      </w:r>
      <w:r w:rsidRPr="000A7B8F">
        <w:rPr>
          <w:rFonts w:ascii="Times New Roman" w:hAnsi="Times New Roman" w:cs="Times New Roman"/>
          <w:sz w:val="24"/>
          <w:szCs w:val="24"/>
        </w:rPr>
        <w:t>e-pastu). Pa e-pastu sūtītā informācija uzskatāma par saņemtu, ja pasūtītāja kontaktpersona nosūtījusi apstiprinošu e-pasta atbildes vēstuli tās sūtītājam vienas darba dienas laikā.</w:t>
      </w:r>
    </w:p>
    <w:p w14:paraId="258C738A" w14:textId="53C20E81" w:rsidR="000A7B8F" w:rsidRDefault="000A7B8F" w:rsidP="000A7B8F">
      <w:pPr>
        <w:jc w:val="both"/>
        <w:rPr>
          <w:rFonts w:ascii="Times New Roman" w:hAnsi="Times New Roman" w:cs="Times New Roman"/>
          <w:sz w:val="24"/>
          <w:szCs w:val="24"/>
        </w:rPr>
      </w:pPr>
      <w:r>
        <w:rPr>
          <w:rFonts w:ascii="Times New Roman" w:hAnsi="Times New Roman" w:cs="Times New Roman"/>
          <w:sz w:val="24"/>
          <w:szCs w:val="24"/>
        </w:rPr>
        <w:t xml:space="preserve">5.2. </w:t>
      </w:r>
      <w:r w:rsidRPr="000A7B8F">
        <w:rPr>
          <w:rFonts w:ascii="Times New Roman" w:hAnsi="Times New Roman" w:cs="Times New Roman"/>
          <w:sz w:val="24"/>
          <w:szCs w:val="24"/>
        </w:rPr>
        <w:t>Mutvārdos sniegtā informācija iepirkuma procedūras ietvaros nav saistoša.</w:t>
      </w:r>
    </w:p>
    <w:p w14:paraId="56B3472D" w14:textId="68487F00" w:rsidR="000A7B8F" w:rsidRDefault="000A7B8F" w:rsidP="000A7B8F">
      <w:pPr>
        <w:jc w:val="both"/>
        <w:rPr>
          <w:rFonts w:ascii="Times New Roman" w:hAnsi="Times New Roman" w:cs="Times New Roman"/>
          <w:sz w:val="24"/>
          <w:szCs w:val="24"/>
        </w:rPr>
      </w:pPr>
      <w:r>
        <w:rPr>
          <w:rFonts w:ascii="Times New Roman" w:hAnsi="Times New Roman" w:cs="Times New Roman"/>
          <w:sz w:val="24"/>
          <w:szCs w:val="24"/>
        </w:rPr>
        <w:t xml:space="preserve">5.3. </w:t>
      </w:r>
      <w:r w:rsidRPr="000A7B8F">
        <w:rPr>
          <w:rFonts w:ascii="Times New Roman" w:hAnsi="Times New Roman" w:cs="Times New Roman"/>
          <w:sz w:val="24"/>
          <w:szCs w:val="24"/>
        </w:rPr>
        <w:t>Ja piegādātājs ir laicīgi pieprasījis papildus informāciju par iepirkuma procedūras dokumentos iekļautajām prasībām, pasūtītājs to sniedz piecu darbdienu laikā, bet ne vēlāk kā sešas dienas pirms piedāvājumu iesniegšanas termiņa beigām.</w:t>
      </w:r>
    </w:p>
    <w:p w14:paraId="403D103F" w14:textId="0ED0E41D" w:rsidR="004167FB" w:rsidRDefault="004167FB" w:rsidP="000A7B8F">
      <w:pPr>
        <w:jc w:val="both"/>
        <w:rPr>
          <w:rFonts w:ascii="Times New Roman" w:hAnsi="Times New Roman" w:cs="Times New Roman"/>
          <w:sz w:val="24"/>
          <w:szCs w:val="24"/>
        </w:rPr>
      </w:pPr>
      <w:r w:rsidRPr="004167FB">
        <w:rPr>
          <w:rFonts w:ascii="Times New Roman" w:hAnsi="Times New Roman" w:cs="Times New Roman"/>
          <w:sz w:val="24"/>
          <w:szCs w:val="24"/>
        </w:rPr>
        <w:t>5</w:t>
      </w:r>
      <w:r>
        <w:rPr>
          <w:rFonts w:ascii="Times New Roman" w:hAnsi="Times New Roman" w:cs="Times New Roman"/>
          <w:sz w:val="24"/>
          <w:szCs w:val="24"/>
        </w:rPr>
        <w:t xml:space="preserve">.4. </w:t>
      </w:r>
      <w:r w:rsidRPr="004167FB">
        <w:rPr>
          <w:rFonts w:ascii="Times New Roman" w:hAnsi="Times New Roman" w:cs="Times New Roman"/>
          <w:sz w:val="24"/>
          <w:szCs w:val="24"/>
        </w:rPr>
        <w:t xml:space="preserve">Papildu informāciju </w:t>
      </w:r>
      <w:r w:rsidR="00DD57A8">
        <w:rPr>
          <w:rFonts w:ascii="Times New Roman" w:hAnsi="Times New Roman" w:cs="Times New Roman"/>
          <w:sz w:val="24"/>
          <w:szCs w:val="24"/>
        </w:rPr>
        <w:t>Pasūtītājs</w:t>
      </w:r>
      <w:r w:rsidRPr="004167FB">
        <w:rPr>
          <w:rFonts w:ascii="Times New Roman" w:hAnsi="Times New Roman" w:cs="Times New Roman"/>
          <w:sz w:val="24"/>
          <w:szCs w:val="24"/>
        </w:rPr>
        <w:t xml:space="preserve"> </w:t>
      </w:r>
      <w:proofErr w:type="spellStart"/>
      <w:r w:rsidRPr="004167FB">
        <w:rPr>
          <w:rFonts w:ascii="Times New Roman" w:hAnsi="Times New Roman" w:cs="Times New Roman"/>
          <w:sz w:val="24"/>
          <w:szCs w:val="24"/>
        </w:rPr>
        <w:t>nosūta</w:t>
      </w:r>
      <w:proofErr w:type="spellEnd"/>
      <w:r w:rsidRPr="004167FB">
        <w:rPr>
          <w:rFonts w:ascii="Times New Roman" w:hAnsi="Times New Roman" w:cs="Times New Roman"/>
          <w:sz w:val="24"/>
          <w:szCs w:val="24"/>
        </w:rPr>
        <w:t xml:space="preserve"> </w:t>
      </w:r>
      <w:r w:rsidR="00DD57A8">
        <w:rPr>
          <w:rFonts w:ascii="Times New Roman" w:hAnsi="Times New Roman" w:cs="Times New Roman"/>
          <w:sz w:val="24"/>
          <w:szCs w:val="24"/>
        </w:rPr>
        <w:t>Pretendentam</w:t>
      </w:r>
      <w:r w:rsidRPr="004167FB">
        <w:rPr>
          <w:rFonts w:ascii="Times New Roman" w:hAnsi="Times New Roman" w:cs="Times New Roman"/>
          <w:sz w:val="24"/>
          <w:szCs w:val="24"/>
        </w:rPr>
        <w:t xml:space="preserve">, kas uzdevis jautājumu, un vienlaikus ievieto šo informāciju </w:t>
      </w:r>
      <w:r>
        <w:rPr>
          <w:rFonts w:ascii="Times New Roman" w:hAnsi="Times New Roman" w:cs="Times New Roman"/>
          <w:sz w:val="24"/>
          <w:szCs w:val="24"/>
        </w:rPr>
        <w:t xml:space="preserve">mājas lapā, </w:t>
      </w:r>
      <w:r w:rsidRPr="004167FB">
        <w:rPr>
          <w:rFonts w:ascii="Times New Roman" w:hAnsi="Times New Roman" w:cs="Times New Roman"/>
          <w:sz w:val="24"/>
          <w:szCs w:val="24"/>
        </w:rPr>
        <w:t xml:space="preserve">  pie attiecīgās iepirkuma procedūras.</w:t>
      </w:r>
    </w:p>
    <w:p w14:paraId="6800C882" w14:textId="2D1483DA" w:rsidR="00192149" w:rsidRDefault="002A0658" w:rsidP="00F43B91">
      <w:pPr>
        <w:jc w:val="both"/>
        <w:rPr>
          <w:rFonts w:ascii="Times New Roman" w:hAnsi="Times New Roman" w:cs="Times New Roman"/>
          <w:sz w:val="24"/>
          <w:szCs w:val="24"/>
        </w:rPr>
      </w:pPr>
      <w:r>
        <w:rPr>
          <w:rFonts w:ascii="Times New Roman" w:hAnsi="Times New Roman" w:cs="Times New Roman"/>
          <w:sz w:val="24"/>
          <w:szCs w:val="24"/>
        </w:rPr>
        <w:t>5.5. Pretendenta pienākums ir patstāvīgi sekot Pasūtītāja mājaslapā publicētajai informācijai par šo iepirkumu un iekļaut to savā piedāvājumā.</w:t>
      </w:r>
    </w:p>
    <w:p w14:paraId="4348FE1B" w14:textId="3F304C57" w:rsidR="00192149" w:rsidRPr="00192149" w:rsidRDefault="00192149" w:rsidP="00350706">
      <w:pPr>
        <w:jc w:val="center"/>
        <w:rPr>
          <w:rFonts w:ascii="Times New Roman" w:hAnsi="Times New Roman" w:cs="Times New Roman"/>
          <w:b/>
          <w:bCs/>
          <w:sz w:val="24"/>
          <w:szCs w:val="24"/>
        </w:rPr>
      </w:pPr>
      <w:r w:rsidRPr="00192149">
        <w:rPr>
          <w:rFonts w:ascii="Times New Roman" w:hAnsi="Times New Roman" w:cs="Times New Roman"/>
          <w:b/>
          <w:bCs/>
          <w:sz w:val="24"/>
          <w:szCs w:val="24"/>
        </w:rPr>
        <w:t>6. Piedāvājuma sastāvs un noformējums</w:t>
      </w:r>
    </w:p>
    <w:p w14:paraId="2C784CD7" w14:textId="084A0DCA" w:rsidR="00192149" w:rsidRDefault="00192149" w:rsidP="00192149">
      <w:pPr>
        <w:rPr>
          <w:rFonts w:ascii="Times New Roman" w:hAnsi="Times New Roman" w:cs="Times New Roman"/>
          <w:sz w:val="24"/>
          <w:szCs w:val="24"/>
        </w:rPr>
      </w:pPr>
      <w:r>
        <w:rPr>
          <w:rFonts w:ascii="Times New Roman" w:hAnsi="Times New Roman" w:cs="Times New Roman"/>
          <w:sz w:val="24"/>
          <w:szCs w:val="24"/>
        </w:rPr>
        <w:t>6.1. Iesniedzot Piedāvājumu papīra formā</w:t>
      </w:r>
      <w:r w:rsidR="00511C70">
        <w:rPr>
          <w:rFonts w:ascii="Times New Roman" w:hAnsi="Times New Roman" w:cs="Times New Roman"/>
          <w:sz w:val="24"/>
          <w:szCs w:val="24"/>
        </w:rPr>
        <w:t>:</w:t>
      </w:r>
    </w:p>
    <w:p w14:paraId="4B784BED" w14:textId="42AC9236" w:rsidR="00192149" w:rsidRDefault="00192149" w:rsidP="00192149">
      <w:pPr>
        <w:rPr>
          <w:rFonts w:ascii="Times New Roman" w:hAnsi="Times New Roman" w:cs="Times New Roman"/>
          <w:sz w:val="24"/>
          <w:szCs w:val="24"/>
        </w:rPr>
      </w:pPr>
      <w:r>
        <w:rPr>
          <w:rFonts w:ascii="Times New Roman" w:hAnsi="Times New Roman" w:cs="Times New Roman"/>
          <w:sz w:val="24"/>
          <w:szCs w:val="24"/>
        </w:rPr>
        <w:t>6.1.1. lapas jāsanumurē un jācaurauklo;</w:t>
      </w:r>
    </w:p>
    <w:p w14:paraId="7171F323" w14:textId="24B76726" w:rsidR="00192149" w:rsidRDefault="00192149" w:rsidP="00192149">
      <w:pPr>
        <w:rPr>
          <w:rFonts w:ascii="Times New Roman" w:hAnsi="Times New Roman" w:cs="Times New Roman"/>
          <w:sz w:val="24"/>
          <w:szCs w:val="24"/>
        </w:rPr>
      </w:pPr>
      <w:r>
        <w:rPr>
          <w:rFonts w:ascii="Times New Roman" w:hAnsi="Times New Roman" w:cs="Times New Roman"/>
          <w:sz w:val="24"/>
          <w:szCs w:val="24"/>
        </w:rPr>
        <w:t>6.1.2. Piedāvājums jāievieto aploksnē, kas jāaizlīmē.</w:t>
      </w:r>
    </w:p>
    <w:p w14:paraId="2AFCD9C7" w14:textId="3CFFF172" w:rsidR="00192149" w:rsidRDefault="00192149" w:rsidP="00192149">
      <w:pPr>
        <w:rPr>
          <w:rFonts w:ascii="Times New Roman" w:hAnsi="Times New Roman" w:cs="Times New Roman"/>
          <w:sz w:val="24"/>
          <w:szCs w:val="24"/>
        </w:rPr>
      </w:pPr>
      <w:r>
        <w:rPr>
          <w:rFonts w:ascii="Times New Roman" w:hAnsi="Times New Roman" w:cs="Times New Roman"/>
          <w:sz w:val="24"/>
          <w:szCs w:val="24"/>
        </w:rPr>
        <w:t>Uz piedāvājuma aploksnes jābūt norādei:</w:t>
      </w:r>
    </w:p>
    <w:p w14:paraId="41DE8339" w14:textId="77777777" w:rsidR="008817BF" w:rsidRDefault="008817BF" w:rsidP="00192149">
      <w:pPr>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8296"/>
      </w:tblGrid>
      <w:tr w:rsidR="00192149" w14:paraId="44D4BEFD" w14:textId="77777777" w:rsidTr="00192149">
        <w:tc>
          <w:tcPr>
            <w:tcW w:w="8296" w:type="dxa"/>
          </w:tcPr>
          <w:p w14:paraId="03A3FD00" w14:textId="77777777" w:rsidR="00192149" w:rsidRDefault="00192149" w:rsidP="00144973">
            <w:pPr>
              <w:jc w:val="center"/>
              <w:rPr>
                <w:rFonts w:ascii="Times New Roman" w:hAnsi="Times New Roman" w:cs="Times New Roman"/>
                <w:sz w:val="24"/>
                <w:szCs w:val="24"/>
              </w:rPr>
            </w:pPr>
            <w:r>
              <w:rPr>
                <w:rFonts w:ascii="Times New Roman" w:hAnsi="Times New Roman" w:cs="Times New Roman"/>
                <w:sz w:val="24"/>
                <w:szCs w:val="24"/>
              </w:rPr>
              <w:lastRenderedPageBreak/>
              <w:t>Biedrībai “Rēzeknes rajona kopienu partnerība”</w:t>
            </w:r>
          </w:p>
          <w:p w14:paraId="4CDB090F" w14:textId="77777777" w:rsidR="00192149" w:rsidRDefault="00192149" w:rsidP="00144973">
            <w:pPr>
              <w:jc w:val="center"/>
              <w:rPr>
                <w:rFonts w:ascii="Times New Roman" w:hAnsi="Times New Roman" w:cs="Times New Roman"/>
                <w:sz w:val="24"/>
                <w:szCs w:val="24"/>
              </w:rPr>
            </w:pPr>
            <w:r w:rsidRPr="00AB0696">
              <w:rPr>
                <w:rFonts w:ascii="Times New Roman" w:hAnsi="Times New Roman" w:cs="Times New Roman"/>
                <w:sz w:val="24"/>
                <w:szCs w:val="24"/>
              </w:rPr>
              <w:t xml:space="preserve">Atbrīvošanas aleja </w:t>
            </w:r>
            <w:r>
              <w:rPr>
                <w:rFonts w:ascii="Times New Roman" w:hAnsi="Times New Roman" w:cs="Times New Roman"/>
                <w:sz w:val="24"/>
                <w:szCs w:val="24"/>
              </w:rPr>
              <w:t>90</w:t>
            </w:r>
            <w:r w:rsidRPr="00AB0696">
              <w:rPr>
                <w:rFonts w:ascii="Times New Roman" w:hAnsi="Times New Roman" w:cs="Times New Roman"/>
                <w:sz w:val="24"/>
                <w:szCs w:val="24"/>
              </w:rPr>
              <w:t>, Rēzekne</w:t>
            </w:r>
            <w:r w:rsidR="00144973">
              <w:rPr>
                <w:rFonts w:ascii="Times New Roman" w:hAnsi="Times New Roman" w:cs="Times New Roman"/>
                <w:sz w:val="24"/>
                <w:szCs w:val="24"/>
              </w:rPr>
              <w:t>, LV-4601</w:t>
            </w:r>
          </w:p>
          <w:p w14:paraId="562C1035" w14:textId="4B025A4F" w:rsidR="006119E5" w:rsidRPr="008B6C49" w:rsidRDefault="00144973" w:rsidP="006119E5">
            <w:pPr>
              <w:jc w:val="center"/>
              <w:rPr>
                <w:rFonts w:ascii="Times New Roman" w:hAnsi="Times New Roman" w:cs="Times New Roman"/>
                <w:b/>
                <w:bCs/>
                <w:i/>
                <w:iCs/>
                <w:sz w:val="24"/>
                <w:szCs w:val="24"/>
              </w:rPr>
            </w:pPr>
            <w:r>
              <w:rPr>
                <w:rFonts w:ascii="Times New Roman" w:hAnsi="Times New Roman" w:cs="Times New Roman"/>
                <w:sz w:val="24"/>
                <w:szCs w:val="24"/>
              </w:rPr>
              <w:t xml:space="preserve">Piedāvājums iepirkumam Nr. </w:t>
            </w:r>
            <w:r w:rsidR="00FB3E37">
              <w:rPr>
                <w:rFonts w:ascii="Times New Roman" w:hAnsi="Times New Roman" w:cs="Times New Roman"/>
                <w:sz w:val="24"/>
                <w:szCs w:val="24"/>
              </w:rPr>
              <w:t>RRKP2022/01</w:t>
            </w:r>
            <w:r w:rsidR="00FB3E37" w:rsidRPr="008B6C49">
              <w:rPr>
                <w:rFonts w:ascii="Times New Roman" w:hAnsi="Times New Roman" w:cs="Times New Roman"/>
                <w:b/>
                <w:bCs/>
                <w:i/>
                <w:iCs/>
                <w:sz w:val="24"/>
                <w:szCs w:val="24"/>
              </w:rPr>
              <w:t xml:space="preserve"> </w:t>
            </w:r>
            <w:r w:rsidR="006119E5" w:rsidRPr="008B6C49">
              <w:rPr>
                <w:rFonts w:ascii="Times New Roman" w:hAnsi="Times New Roman" w:cs="Times New Roman"/>
                <w:b/>
                <w:bCs/>
                <w:i/>
                <w:iCs/>
                <w:sz w:val="24"/>
                <w:szCs w:val="24"/>
              </w:rPr>
              <w:t>“Pētījums par “Rēzeknes rajona partnerība” sabiedrības virzītas</w:t>
            </w:r>
          </w:p>
          <w:p w14:paraId="7376B397" w14:textId="77777777" w:rsidR="006119E5" w:rsidRPr="008B6C49" w:rsidRDefault="006119E5" w:rsidP="006119E5">
            <w:pPr>
              <w:jc w:val="center"/>
              <w:rPr>
                <w:rFonts w:ascii="Times New Roman" w:hAnsi="Times New Roman" w:cs="Times New Roman"/>
                <w:b/>
                <w:bCs/>
                <w:i/>
                <w:iCs/>
                <w:sz w:val="24"/>
                <w:szCs w:val="24"/>
              </w:rPr>
            </w:pPr>
            <w:r w:rsidRPr="008B6C49">
              <w:rPr>
                <w:rFonts w:ascii="Times New Roman" w:hAnsi="Times New Roman" w:cs="Times New Roman"/>
                <w:b/>
                <w:bCs/>
                <w:i/>
                <w:iCs/>
                <w:sz w:val="24"/>
                <w:szCs w:val="24"/>
              </w:rPr>
              <w:t>vietējās attīstības stratēģijas 2014.-2020. gadam” ieviešanu un priekšlikumu</w:t>
            </w:r>
          </w:p>
          <w:p w14:paraId="6BEE553E" w14:textId="77777777" w:rsidR="00144973" w:rsidRDefault="006119E5" w:rsidP="006119E5">
            <w:pPr>
              <w:jc w:val="center"/>
              <w:rPr>
                <w:rFonts w:ascii="Times New Roman" w:hAnsi="Times New Roman" w:cs="Times New Roman"/>
                <w:b/>
                <w:bCs/>
                <w:i/>
                <w:iCs/>
                <w:sz w:val="24"/>
                <w:szCs w:val="24"/>
              </w:rPr>
            </w:pPr>
            <w:r w:rsidRPr="008B6C49">
              <w:rPr>
                <w:rFonts w:ascii="Times New Roman" w:hAnsi="Times New Roman" w:cs="Times New Roman"/>
                <w:b/>
                <w:bCs/>
                <w:i/>
                <w:iCs/>
                <w:sz w:val="24"/>
                <w:szCs w:val="24"/>
              </w:rPr>
              <w:t>sagatavošana 2023. – 2027. gada stratēģijas izstrādei”</w:t>
            </w:r>
          </w:p>
          <w:p w14:paraId="335AFE26" w14:textId="628B81ED" w:rsidR="006119E5" w:rsidRPr="006119E5" w:rsidRDefault="006119E5" w:rsidP="006119E5">
            <w:pPr>
              <w:jc w:val="right"/>
              <w:rPr>
                <w:rFonts w:ascii="Times New Roman" w:hAnsi="Times New Roman" w:cs="Times New Roman"/>
                <w:i/>
                <w:iCs/>
                <w:sz w:val="24"/>
                <w:szCs w:val="24"/>
              </w:rPr>
            </w:pPr>
            <w:r>
              <w:rPr>
                <w:rFonts w:ascii="Times New Roman" w:hAnsi="Times New Roman" w:cs="Times New Roman"/>
                <w:i/>
                <w:iCs/>
                <w:sz w:val="24"/>
                <w:szCs w:val="24"/>
              </w:rPr>
              <w:t xml:space="preserve">Neatvērt līdz </w:t>
            </w:r>
            <w:r w:rsidRPr="00FB3E37">
              <w:rPr>
                <w:rFonts w:ascii="Times New Roman" w:hAnsi="Times New Roman" w:cs="Times New Roman"/>
                <w:i/>
                <w:iCs/>
                <w:sz w:val="24"/>
                <w:szCs w:val="24"/>
              </w:rPr>
              <w:t xml:space="preserve">2022.gada </w:t>
            </w:r>
            <w:r w:rsidR="00CF234B" w:rsidRPr="00FB3E37">
              <w:rPr>
                <w:rFonts w:ascii="Times New Roman" w:hAnsi="Times New Roman" w:cs="Times New Roman"/>
                <w:i/>
                <w:iCs/>
                <w:sz w:val="24"/>
                <w:szCs w:val="24"/>
              </w:rPr>
              <w:t>2</w:t>
            </w:r>
            <w:r w:rsidR="003F50CD">
              <w:rPr>
                <w:rFonts w:ascii="Times New Roman" w:hAnsi="Times New Roman" w:cs="Times New Roman"/>
                <w:i/>
                <w:iCs/>
                <w:sz w:val="24"/>
                <w:szCs w:val="24"/>
              </w:rPr>
              <w:t>1</w:t>
            </w:r>
            <w:r w:rsidRPr="00FB3E37">
              <w:rPr>
                <w:rFonts w:ascii="Times New Roman" w:hAnsi="Times New Roman" w:cs="Times New Roman"/>
                <w:i/>
                <w:iCs/>
                <w:sz w:val="24"/>
                <w:szCs w:val="24"/>
              </w:rPr>
              <w:t>.janvārim</w:t>
            </w:r>
            <w:r>
              <w:rPr>
                <w:rFonts w:ascii="Times New Roman" w:hAnsi="Times New Roman" w:cs="Times New Roman"/>
                <w:i/>
                <w:iCs/>
                <w:sz w:val="24"/>
                <w:szCs w:val="24"/>
              </w:rPr>
              <w:t xml:space="preserve"> plkst. 16:30.</w:t>
            </w:r>
          </w:p>
        </w:tc>
      </w:tr>
    </w:tbl>
    <w:p w14:paraId="2C8C137D" w14:textId="221F67FF" w:rsidR="006119E5" w:rsidRDefault="006119E5" w:rsidP="00350706">
      <w:pPr>
        <w:jc w:val="both"/>
        <w:rPr>
          <w:rFonts w:ascii="Times New Roman" w:hAnsi="Times New Roman" w:cs="Times New Roman"/>
          <w:sz w:val="24"/>
          <w:szCs w:val="24"/>
        </w:rPr>
      </w:pPr>
      <w:r>
        <w:rPr>
          <w:rFonts w:ascii="Times New Roman" w:hAnsi="Times New Roman" w:cs="Times New Roman"/>
          <w:sz w:val="24"/>
          <w:szCs w:val="24"/>
        </w:rPr>
        <w:t>Aploksnes otrā pusē jānorāda informācija par pretendentu (Uzņēmuma nosaukums, adrese, tālr. numurs, e-pasta adrese).</w:t>
      </w:r>
    </w:p>
    <w:p w14:paraId="7E802C82" w14:textId="55F73313" w:rsidR="006119E5" w:rsidRDefault="006119E5" w:rsidP="00350706">
      <w:pPr>
        <w:jc w:val="both"/>
        <w:rPr>
          <w:rFonts w:ascii="Times New Roman" w:hAnsi="Times New Roman" w:cs="Times New Roman"/>
          <w:sz w:val="24"/>
          <w:szCs w:val="24"/>
        </w:rPr>
      </w:pPr>
      <w:r>
        <w:rPr>
          <w:rFonts w:ascii="Times New Roman" w:hAnsi="Times New Roman" w:cs="Times New Roman"/>
          <w:sz w:val="24"/>
          <w:szCs w:val="24"/>
        </w:rPr>
        <w:t>6.2. Piedāvājums jāsagatavo latviešu valodā, datorrakstā, tam ir jābūt skaidri sa</w:t>
      </w:r>
      <w:r w:rsidR="00B60D34">
        <w:rPr>
          <w:rFonts w:ascii="Times New Roman" w:hAnsi="Times New Roman" w:cs="Times New Roman"/>
          <w:sz w:val="24"/>
          <w:szCs w:val="24"/>
        </w:rPr>
        <w:t>lasāmam, bez labojumiem un dzēsumiem.</w:t>
      </w:r>
    </w:p>
    <w:p w14:paraId="0A99D7FE" w14:textId="5B9EFC54" w:rsidR="00B60D34" w:rsidRDefault="00B60D34" w:rsidP="00350706">
      <w:pPr>
        <w:jc w:val="both"/>
        <w:rPr>
          <w:rFonts w:ascii="Times New Roman" w:hAnsi="Times New Roman" w:cs="Times New Roman"/>
          <w:sz w:val="24"/>
          <w:szCs w:val="24"/>
        </w:rPr>
      </w:pPr>
      <w:r>
        <w:rPr>
          <w:rFonts w:ascii="Times New Roman" w:hAnsi="Times New Roman" w:cs="Times New Roman"/>
          <w:sz w:val="24"/>
          <w:szCs w:val="24"/>
        </w:rPr>
        <w:t>6.3. Pretendentam jāiesniedz viens piedāvājuma oriģināleksemplārs.</w:t>
      </w:r>
    </w:p>
    <w:p w14:paraId="7D430977" w14:textId="393D78E7" w:rsidR="00B60D34" w:rsidRDefault="00B60D34" w:rsidP="00350706">
      <w:pPr>
        <w:jc w:val="both"/>
        <w:rPr>
          <w:rFonts w:ascii="Times New Roman" w:hAnsi="Times New Roman" w:cs="Times New Roman"/>
          <w:sz w:val="24"/>
          <w:szCs w:val="24"/>
        </w:rPr>
      </w:pPr>
      <w:r>
        <w:rPr>
          <w:rFonts w:ascii="Times New Roman" w:hAnsi="Times New Roman" w:cs="Times New Roman"/>
          <w:sz w:val="24"/>
          <w:szCs w:val="24"/>
        </w:rPr>
        <w:t xml:space="preserve">6.4. Piedāvājuma titullapā (brīvā formā) jānorāda Pretendenta nosaukums (vārds, uzvārds), reģistrācijas numurs vai personas kods (ja Pretendents ir fiziskā persona), adrese un kontaktinformācija. Piedāvājumā aiz titullapas jāievieto </w:t>
      </w:r>
      <w:r w:rsidRPr="00396FE0">
        <w:rPr>
          <w:rFonts w:ascii="Times New Roman" w:hAnsi="Times New Roman" w:cs="Times New Roman"/>
          <w:sz w:val="24"/>
          <w:szCs w:val="24"/>
          <w:u w:val="single"/>
        </w:rPr>
        <w:t>satura rādītājs.</w:t>
      </w:r>
    </w:p>
    <w:p w14:paraId="06541142" w14:textId="0F409A7A" w:rsidR="00396FE0" w:rsidRDefault="00396FE0" w:rsidP="00350706">
      <w:pPr>
        <w:jc w:val="both"/>
        <w:rPr>
          <w:rFonts w:ascii="Times New Roman" w:hAnsi="Times New Roman" w:cs="Times New Roman"/>
          <w:sz w:val="24"/>
          <w:szCs w:val="24"/>
        </w:rPr>
      </w:pPr>
      <w:r>
        <w:rPr>
          <w:rFonts w:ascii="Times New Roman" w:hAnsi="Times New Roman" w:cs="Times New Roman"/>
          <w:sz w:val="24"/>
          <w:szCs w:val="24"/>
        </w:rPr>
        <w:t>6.5. Piedāvājuma dokumentu lapām jābūt numurētām.</w:t>
      </w:r>
    </w:p>
    <w:p w14:paraId="3C72F12B" w14:textId="523AB0AA" w:rsidR="00396FE0" w:rsidRDefault="00396FE0" w:rsidP="00350706">
      <w:pPr>
        <w:jc w:val="both"/>
        <w:rPr>
          <w:rFonts w:ascii="Times New Roman" w:hAnsi="Times New Roman" w:cs="Times New Roman"/>
          <w:sz w:val="24"/>
          <w:szCs w:val="24"/>
        </w:rPr>
      </w:pPr>
      <w:r>
        <w:rPr>
          <w:rFonts w:ascii="Times New Roman" w:hAnsi="Times New Roman" w:cs="Times New Roman"/>
          <w:sz w:val="24"/>
          <w:szCs w:val="24"/>
        </w:rPr>
        <w:t>6.6. Pēc piedāvājumu iesniegšanas termiņa beigām Pretendents nevar grozīt savu piedāvājumu.</w:t>
      </w:r>
    </w:p>
    <w:p w14:paraId="418D4507" w14:textId="223948CF" w:rsidR="00350706" w:rsidRDefault="00396FE0" w:rsidP="006503A4">
      <w:pPr>
        <w:jc w:val="both"/>
        <w:rPr>
          <w:rFonts w:ascii="Times New Roman" w:hAnsi="Times New Roman" w:cs="Times New Roman"/>
          <w:sz w:val="24"/>
          <w:szCs w:val="24"/>
        </w:rPr>
      </w:pPr>
      <w:r>
        <w:rPr>
          <w:rFonts w:ascii="Times New Roman" w:hAnsi="Times New Roman" w:cs="Times New Roman"/>
          <w:sz w:val="24"/>
          <w:szCs w:val="24"/>
        </w:rPr>
        <w:t>6.7. Pieteikuma veidlapa jāparaksta Pretendenta pārstāvim ar paraksta tiesībām, vai tā pilnvarotai personai. Ja Pretendents ir personu grupa, pieteikuma veidlapa jāparaksta katras personas, kas iekļauta grupā, pārstāvim ar paraksta tiesībām, vai to pilnvarotai personai.</w:t>
      </w:r>
    </w:p>
    <w:p w14:paraId="1F25D807" w14:textId="5821B608" w:rsidR="00350706" w:rsidRPr="00350706" w:rsidRDefault="00350706" w:rsidP="00350706">
      <w:pPr>
        <w:ind w:firstLine="720"/>
        <w:jc w:val="center"/>
        <w:rPr>
          <w:rFonts w:ascii="Times New Roman" w:hAnsi="Times New Roman" w:cs="Times New Roman"/>
          <w:b/>
          <w:bCs/>
          <w:sz w:val="24"/>
          <w:szCs w:val="24"/>
        </w:rPr>
      </w:pPr>
      <w:r w:rsidRPr="00350706">
        <w:rPr>
          <w:rFonts w:ascii="Times New Roman" w:hAnsi="Times New Roman" w:cs="Times New Roman"/>
          <w:b/>
          <w:bCs/>
          <w:sz w:val="24"/>
          <w:szCs w:val="24"/>
        </w:rPr>
        <w:t>7.Nosacījumi dalībai iepirkumā</w:t>
      </w:r>
    </w:p>
    <w:p w14:paraId="09DD534C" w14:textId="189C77D5" w:rsidR="00350706" w:rsidRPr="00350706" w:rsidRDefault="00350706" w:rsidP="00350706">
      <w:pPr>
        <w:ind w:firstLine="720"/>
        <w:jc w:val="both"/>
        <w:rPr>
          <w:rFonts w:ascii="Times New Roman" w:hAnsi="Times New Roman" w:cs="Times New Roman"/>
          <w:sz w:val="24"/>
          <w:szCs w:val="24"/>
        </w:rPr>
      </w:pPr>
      <w:r w:rsidRPr="00350706">
        <w:rPr>
          <w:rFonts w:ascii="Times New Roman" w:hAnsi="Times New Roman" w:cs="Times New Roman"/>
          <w:sz w:val="24"/>
          <w:szCs w:val="24"/>
        </w:rPr>
        <w:t>7.1. Pasūtītājs izslēdz Pretendentu no dalības iepirkumā jebkurā no šādiem</w:t>
      </w:r>
      <w:r>
        <w:rPr>
          <w:rFonts w:ascii="Times New Roman" w:hAnsi="Times New Roman" w:cs="Times New Roman"/>
          <w:sz w:val="24"/>
          <w:szCs w:val="24"/>
        </w:rPr>
        <w:t xml:space="preserve"> </w:t>
      </w:r>
      <w:r w:rsidRPr="00350706">
        <w:rPr>
          <w:rFonts w:ascii="Times New Roman" w:hAnsi="Times New Roman" w:cs="Times New Roman"/>
          <w:sz w:val="24"/>
          <w:szCs w:val="24"/>
        </w:rPr>
        <w:t>gadījumiem:</w:t>
      </w:r>
    </w:p>
    <w:p w14:paraId="3E199FA7" w14:textId="48C208C4" w:rsidR="00350706" w:rsidRPr="00350706" w:rsidRDefault="00350706" w:rsidP="00350706">
      <w:pPr>
        <w:ind w:firstLine="720"/>
        <w:jc w:val="both"/>
        <w:rPr>
          <w:rFonts w:ascii="Times New Roman" w:hAnsi="Times New Roman" w:cs="Times New Roman"/>
          <w:sz w:val="24"/>
          <w:szCs w:val="24"/>
        </w:rPr>
      </w:pPr>
      <w:r w:rsidRPr="00350706">
        <w:rPr>
          <w:rFonts w:ascii="Times New Roman" w:hAnsi="Times New Roman" w:cs="Times New Roman"/>
          <w:sz w:val="24"/>
          <w:szCs w:val="24"/>
        </w:rPr>
        <w:t>7.1.1. pasludināts Pretendenta maksātnespējas process (izņemot gadījumu, kad</w:t>
      </w:r>
      <w:r>
        <w:rPr>
          <w:rFonts w:ascii="Times New Roman" w:hAnsi="Times New Roman" w:cs="Times New Roman"/>
          <w:sz w:val="24"/>
          <w:szCs w:val="24"/>
        </w:rPr>
        <w:t xml:space="preserve"> </w:t>
      </w:r>
      <w:r w:rsidRPr="00350706">
        <w:rPr>
          <w:rFonts w:ascii="Times New Roman" w:hAnsi="Times New Roman" w:cs="Times New Roman"/>
          <w:sz w:val="24"/>
          <w:szCs w:val="24"/>
        </w:rPr>
        <w:t>maksātnespējas procesā tiek piemērota sanācija vai cits līdzīga veida pasākumu</w:t>
      </w:r>
      <w:r>
        <w:rPr>
          <w:rFonts w:ascii="Times New Roman" w:hAnsi="Times New Roman" w:cs="Times New Roman"/>
          <w:sz w:val="24"/>
          <w:szCs w:val="24"/>
        </w:rPr>
        <w:t xml:space="preserve"> </w:t>
      </w:r>
      <w:r w:rsidRPr="00350706">
        <w:rPr>
          <w:rFonts w:ascii="Times New Roman" w:hAnsi="Times New Roman" w:cs="Times New Roman"/>
          <w:sz w:val="24"/>
          <w:szCs w:val="24"/>
        </w:rPr>
        <w:t>kopums, kas vērsts uz parādnieka iespējamā bankrota novēršanu un maksātspējas</w:t>
      </w:r>
      <w:r>
        <w:rPr>
          <w:rFonts w:ascii="Times New Roman" w:hAnsi="Times New Roman" w:cs="Times New Roman"/>
          <w:sz w:val="24"/>
          <w:szCs w:val="24"/>
        </w:rPr>
        <w:t xml:space="preserve"> </w:t>
      </w:r>
      <w:r w:rsidRPr="00350706">
        <w:rPr>
          <w:rFonts w:ascii="Times New Roman" w:hAnsi="Times New Roman" w:cs="Times New Roman"/>
          <w:sz w:val="24"/>
          <w:szCs w:val="24"/>
        </w:rPr>
        <w:t>atjaunošanu), apturēta vai pārtraukta tā saimnieciskā darbība, uzsākta tiesvedība par</w:t>
      </w:r>
      <w:r>
        <w:rPr>
          <w:rFonts w:ascii="Times New Roman" w:hAnsi="Times New Roman" w:cs="Times New Roman"/>
          <w:sz w:val="24"/>
          <w:szCs w:val="24"/>
        </w:rPr>
        <w:t xml:space="preserve"> </w:t>
      </w:r>
      <w:r w:rsidRPr="00350706">
        <w:rPr>
          <w:rFonts w:ascii="Times New Roman" w:hAnsi="Times New Roman" w:cs="Times New Roman"/>
          <w:sz w:val="24"/>
          <w:szCs w:val="24"/>
        </w:rPr>
        <w:t>tā bankrotu vai tas tiek likvidēts;</w:t>
      </w:r>
    </w:p>
    <w:p w14:paraId="058F4643" w14:textId="07EFEA2A" w:rsidR="00350706" w:rsidRPr="00350706" w:rsidRDefault="00350706" w:rsidP="00350706">
      <w:pPr>
        <w:ind w:firstLine="720"/>
        <w:jc w:val="both"/>
        <w:rPr>
          <w:rFonts w:ascii="Times New Roman" w:hAnsi="Times New Roman" w:cs="Times New Roman"/>
          <w:sz w:val="24"/>
          <w:szCs w:val="24"/>
        </w:rPr>
      </w:pPr>
      <w:r w:rsidRPr="00350706">
        <w:rPr>
          <w:rFonts w:ascii="Times New Roman" w:hAnsi="Times New Roman" w:cs="Times New Roman"/>
          <w:sz w:val="24"/>
          <w:szCs w:val="24"/>
        </w:rPr>
        <w:t>7.1.2. Pretendentam Latvijā vai valstī, kurā tas reģistrēts vai kurā atrodas tā pastāvīgā</w:t>
      </w:r>
      <w:r>
        <w:rPr>
          <w:rFonts w:ascii="Times New Roman" w:hAnsi="Times New Roman" w:cs="Times New Roman"/>
          <w:sz w:val="24"/>
          <w:szCs w:val="24"/>
        </w:rPr>
        <w:t xml:space="preserve"> </w:t>
      </w:r>
      <w:r w:rsidRPr="00350706">
        <w:rPr>
          <w:rFonts w:ascii="Times New Roman" w:hAnsi="Times New Roman" w:cs="Times New Roman"/>
          <w:sz w:val="24"/>
          <w:szCs w:val="24"/>
        </w:rPr>
        <w:t>dzīvesvieta, ir nodokļu parādi, tajā skaitā valsts sociālās apdrošināšanas</w:t>
      </w:r>
      <w:r>
        <w:rPr>
          <w:rFonts w:ascii="Times New Roman" w:hAnsi="Times New Roman" w:cs="Times New Roman"/>
          <w:sz w:val="24"/>
          <w:szCs w:val="24"/>
        </w:rPr>
        <w:t xml:space="preserve"> </w:t>
      </w:r>
      <w:r w:rsidRPr="00350706">
        <w:rPr>
          <w:rFonts w:ascii="Times New Roman" w:hAnsi="Times New Roman" w:cs="Times New Roman"/>
          <w:sz w:val="24"/>
          <w:szCs w:val="24"/>
        </w:rPr>
        <w:t>obligāto</w:t>
      </w:r>
      <w:r>
        <w:rPr>
          <w:rFonts w:ascii="Times New Roman" w:hAnsi="Times New Roman" w:cs="Times New Roman"/>
          <w:sz w:val="24"/>
          <w:szCs w:val="24"/>
        </w:rPr>
        <w:t xml:space="preserve"> </w:t>
      </w:r>
      <w:r w:rsidRPr="00350706">
        <w:rPr>
          <w:rFonts w:ascii="Times New Roman" w:hAnsi="Times New Roman" w:cs="Times New Roman"/>
          <w:sz w:val="24"/>
          <w:szCs w:val="24"/>
        </w:rPr>
        <w:t xml:space="preserve">iemaksu parādi, kas kopsummā kādā no valstīm pārsniedz 150 </w:t>
      </w:r>
      <w:proofErr w:type="spellStart"/>
      <w:r w:rsidRPr="00350706">
        <w:rPr>
          <w:rFonts w:ascii="Times New Roman" w:hAnsi="Times New Roman" w:cs="Times New Roman"/>
          <w:sz w:val="24"/>
          <w:szCs w:val="24"/>
        </w:rPr>
        <w:t>euro</w:t>
      </w:r>
      <w:proofErr w:type="spellEnd"/>
      <w:r w:rsidRPr="00350706">
        <w:rPr>
          <w:rFonts w:ascii="Times New Roman" w:hAnsi="Times New Roman" w:cs="Times New Roman"/>
          <w:sz w:val="24"/>
          <w:szCs w:val="24"/>
        </w:rPr>
        <w:t>.</w:t>
      </w:r>
    </w:p>
    <w:p w14:paraId="5B9EFA4F" w14:textId="07131286" w:rsidR="006503A4" w:rsidRPr="00350706" w:rsidRDefault="00350706" w:rsidP="00F43B91">
      <w:pPr>
        <w:ind w:firstLine="720"/>
        <w:jc w:val="both"/>
        <w:rPr>
          <w:rFonts w:ascii="Times New Roman" w:hAnsi="Times New Roman" w:cs="Times New Roman"/>
          <w:sz w:val="24"/>
          <w:szCs w:val="24"/>
        </w:rPr>
      </w:pPr>
      <w:r w:rsidRPr="00350706">
        <w:rPr>
          <w:rFonts w:ascii="Times New Roman" w:hAnsi="Times New Roman" w:cs="Times New Roman"/>
          <w:sz w:val="24"/>
          <w:szCs w:val="24"/>
        </w:rPr>
        <w:t>7.2. Nolikuma 7.1.punkta 7.1.1. un 7.1.2. apakšpunktos minēto apstākļu esamību Pasūtītājs</w:t>
      </w:r>
      <w:r>
        <w:rPr>
          <w:rFonts w:ascii="Times New Roman" w:hAnsi="Times New Roman" w:cs="Times New Roman"/>
          <w:sz w:val="24"/>
          <w:szCs w:val="24"/>
        </w:rPr>
        <w:t xml:space="preserve"> </w:t>
      </w:r>
      <w:r w:rsidRPr="00350706">
        <w:rPr>
          <w:rFonts w:ascii="Times New Roman" w:hAnsi="Times New Roman" w:cs="Times New Roman"/>
          <w:sz w:val="24"/>
          <w:szCs w:val="24"/>
        </w:rPr>
        <w:t>pārbauda tikai attiecībā uz Pretendentu, kuram būtu piešķiramas</w:t>
      </w:r>
      <w:r>
        <w:rPr>
          <w:rFonts w:ascii="Times New Roman" w:hAnsi="Times New Roman" w:cs="Times New Roman"/>
          <w:sz w:val="24"/>
          <w:szCs w:val="24"/>
        </w:rPr>
        <w:t xml:space="preserve"> </w:t>
      </w:r>
      <w:r w:rsidRPr="00350706">
        <w:rPr>
          <w:rFonts w:ascii="Times New Roman" w:hAnsi="Times New Roman" w:cs="Times New Roman"/>
          <w:sz w:val="24"/>
          <w:szCs w:val="24"/>
        </w:rPr>
        <w:t>līguma slēgšanas tiesības</w:t>
      </w:r>
      <w:r>
        <w:rPr>
          <w:rFonts w:ascii="Times New Roman" w:hAnsi="Times New Roman" w:cs="Times New Roman"/>
          <w:sz w:val="24"/>
          <w:szCs w:val="24"/>
        </w:rPr>
        <w:t xml:space="preserve"> </w:t>
      </w:r>
      <w:r w:rsidRPr="00350706">
        <w:rPr>
          <w:rFonts w:ascii="Times New Roman" w:hAnsi="Times New Roman" w:cs="Times New Roman"/>
          <w:sz w:val="24"/>
          <w:szCs w:val="24"/>
        </w:rPr>
        <w:t>atbilstoši Nolikumā noteiktajām prasībām un kritērijiem.</w:t>
      </w:r>
    </w:p>
    <w:p w14:paraId="7E06C246" w14:textId="77777777" w:rsidR="00350706" w:rsidRPr="00350706" w:rsidRDefault="00350706" w:rsidP="00350706">
      <w:pPr>
        <w:ind w:firstLine="720"/>
        <w:jc w:val="center"/>
        <w:rPr>
          <w:rFonts w:ascii="Times New Roman" w:hAnsi="Times New Roman" w:cs="Times New Roman"/>
          <w:b/>
          <w:bCs/>
          <w:sz w:val="24"/>
          <w:szCs w:val="24"/>
        </w:rPr>
      </w:pPr>
      <w:r w:rsidRPr="00350706">
        <w:rPr>
          <w:rFonts w:ascii="Times New Roman" w:hAnsi="Times New Roman" w:cs="Times New Roman"/>
          <w:b/>
          <w:bCs/>
          <w:sz w:val="24"/>
          <w:szCs w:val="24"/>
        </w:rPr>
        <w:t>8. Pretendentu atlases un kvalifikācijas prasības</w:t>
      </w:r>
    </w:p>
    <w:p w14:paraId="249855BF" w14:textId="2C43CD72" w:rsidR="00350706" w:rsidRPr="00A57636" w:rsidRDefault="00350706" w:rsidP="00A57636">
      <w:pPr>
        <w:pStyle w:val="Sarakstarindkopa"/>
        <w:numPr>
          <w:ilvl w:val="1"/>
          <w:numId w:val="2"/>
        </w:numPr>
        <w:jc w:val="both"/>
        <w:rPr>
          <w:rFonts w:ascii="Times New Roman" w:hAnsi="Times New Roman" w:cs="Times New Roman"/>
          <w:b/>
          <w:sz w:val="24"/>
          <w:szCs w:val="24"/>
          <w:lang w:val="x-none"/>
        </w:rPr>
      </w:pPr>
      <w:r w:rsidRPr="00A57636">
        <w:rPr>
          <w:rFonts w:ascii="Times New Roman" w:hAnsi="Times New Roman" w:cs="Times New Roman"/>
          <w:b/>
          <w:sz w:val="24"/>
          <w:szCs w:val="24"/>
          <w:lang w:val="x-none"/>
        </w:rPr>
        <w:t xml:space="preserve">Prasības un iesniedzamie dokumenti, lai novērtētu Pretendenta atbilstību: </w:t>
      </w:r>
    </w:p>
    <w:p w14:paraId="031E3F8E" w14:textId="77777777" w:rsidR="00350706" w:rsidRPr="00350706" w:rsidRDefault="00350706" w:rsidP="00350706">
      <w:pPr>
        <w:ind w:firstLine="720"/>
        <w:rPr>
          <w:rFonts w:ascii="Times New Roman" w:hAnsi="Times New Roman" w:cs="Times New Roman"/>
          <w:b/>
          <w:sz w:val="24"/>
          <w:szCs w:val="24"/>
        </w:rPr>
      </w:pP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5537"/>
      </w:tblGrid>
      <w:tr w:rsidR="00904D2A" w:rsidRPr="00350706" w14:paraId="4AA0F557" w14:textId="3A120CDC" w:rsidTr="00904D2A">
        <w:trPr>
          <w:trHeight w:val="458"/>
        </w:trPr>
        <w:tc>
          <w:tcPr>
            <w:tcW w:w="8960" w:type="dxa"/>
            <w:gridSpan w:val="2"/>
            <w:shd w:val="clear" w:color="auto" w:fill="auto"/>
          </w:tcPr>
          <w:p w14:paraId="3A78E2C8" w14:textId="0CEED6F1" w:rsidR="00904D2A" w:rsidRPr="00A57636" w:rsidRDefault="00904D2A" w:rsidP="00A57636">
            <w:pPr>
              <w:pStyle w:val="Sarakstarindkopa"/>
              <w:numPr>
                <w:ilvl w:val="2"/>
                <w:numId w:val="2"/>
              </w:numPr>
              <w:rPr>
                <w:rFonts w:ascii="Times New Roman" w:hAnsi="Times New Roman" w:cs="Times New Roman"/>
                <w:b/>
                <w:bCs/>
                <w:sz w:val="24"/>
                <w:szCs w:val="24"/>
              </w:rPr>
            </w:pPr>
            <w:r w:rsidRPr="00A57636">
              <w:rPr>
                <w:rFonts w:ascii="Times New Roman" w:hAnsi="Times New Roman" w:cs="Times New Roman"/>
                <w:b/>
                <w:bCs/>
                <w:sz w:val="24"/>
                <w:szCs w:val="24"/>
              </w:rPr>
              <w:lastRenderedPageBreak/>
              <w:t>Prasības attiecībā uz pretendenta iespējām veikt profesionālo darbību:</w:t>
            </w:r>
          </w:p>
        </w:tc>
      </w:tr>
      <w:tr w:rsidR="00904D2A" w:rsidRPr="00350706" w14:paraId="28600671" w14:textId="274662B7" w:rsidTr="00904D2A">
        <w:trPr>
          <w:trHeight w:val="446"/>
        </w:trPr>
        <w:tc>
          <w:tcPr>
            <w:tcW w:w="3423" w:type="dxa"/>
            <w:shd w:val="clear" w:color="auto" w:fill="auto"/>
          </w:tcPr>
          <w:p w14:paraId="1BF0DD8E" w14:textId="77777777" w:rsidR="00904D2A" w:rsidRPr="00350706" w:rsidRDefault="00904D2A" w:rsidP="00A57636">
            <w:pPr>
              <w:ind w:firstLine="720"/>
              <w:rPr>
                <w:rFonts w:ascii="Times New Roman" w:hAnsi="Times New Roman" w:cs="Times New Roman"/>
                <w:b/>
                <w:bCs/>
                <w:sz w:val="24"/>
                <w:szCs w:val="24"/>
              </w:rPr>
            </w:pPr>
            <w:r w:rsidRPr="00350706">
              <w:rPr>
                <w:rFonts w:ascii="Times New Roman" w:hAnsi="Times New Roman" w:cs="Times New Roman"/>
                <w:b/>
                <w:bCs/>
                <w:sz w:val="24"/>
                <w:szCs w:val="24"/>
              </w:rPr>
              <w:t>Prasība:</w:t>
            </w:r>
          </w:p>
        </w:tc>
        <w:tc>
          <w:tcPr>
            <w:tcW w:w="5537" w:type="dxa"/>
            <w:shd w:val="clear" w:color="auto" w:fill="auto"/>
            <w:vAlign w:val="center"/>
          </w:tcPr>
          <w:p w14:paraId="027046FD" w14:textId="77777777" w:rsidR="00904D2A" w:rsidRPr="00350706" w:rsidRDefault="00904D2A" w:rsidP="00A57636">
            <w:pPr>
              <w:ind w:firstLine="720"/>
              <w:rPr>
                <w:rFonts w:ascii="Times New Roman" w:hAnsi="Times New Roman" w:cs="Times New Roman"/>
                <w:b/>
                <w:bCs/>
                <w:sz w:val="24"/>
                <w:szCs w:val="24"/>
              </w:rPr>
            </w:pPr>
            <w:r w:rsidRPr="00350706">
              <w:rPr>
                <w:rFonts w:ascii="Times New Roman" w:hAnsi="Times New Roman" w:cs="Times New Roman"/>
                <w:b/>
                <w:bCs/>
                <w:sz w:val="24"/>
                <w:szCs w:val="24"/>
              </w:rPr>
              <w:t>Iesniedzamais dokuments:</w:t>
            </w:r>
          </w:p>
        </w:tc>
      </w:tr>
      <w:tr w:rsidR="00904D2A" w:rsidRPr="00350706" w14:paraId="55B8A128" w14:textId="5D7F1E2D" w:rsidTr="00904D2A">
        <w:trPr>
          <w:trHeight w:val="3937"/>
        </w:trPr>
        <w:tc>
          <w:tcPr>
            <w:tcW w:w="3423" w:type="dxa"/>
            <w:shd w:val="clear" w:color="auto" w:fill="auto"/>
          </w:tcPr>
          <w:p w14:paraId="59519772" w14:textId="04728817" w:rsidR="00904D2A" w:rsidRPr="00904D2A" w:rsidRDefault="00904D2A" w:rsidP="006503A4">
            <w:pPr>
              <w:jc w:val="both"/>
              <w:rPr>
                <w:rFonts w:ascii="Times New Roman" w:hAnsi="Times New Roman" w:cs="Times New Roman"/>
                <w:sz w:val="24"/>
                <w:szCs w:val="24"/>
              </w:rPr>
            </w:pPr>
            <w:r>
              <w:rPr>
                <w:rFonts w:ascii="Times New Roman" w:hAnsi="Times New Roman" w:cs="Times New Roman"/>
                <w:sz w:val="24"/>
                <w:szCs w:val="24"/>
              </w:rPr>
              <w:t>8.1.1.1.</w:t>
            </w:r>
            <w:r w:rsidRPr="00904D2A">
              <w:rPr>
                <w:rFonts w:ascii="Times New Roman" w:hAnsi="Times New Roman" w:cs="Times New Roman"/>
                <w:sz w:val="24"/>
                <w:szCs w:val="24"/>
              </w:rPr>
              <w:t>Pretendents var būt jebkura fiziskā vai juridiskā persona, kā arī šādu personu apvienība jebkurā to kombinācijā, kas attiecīgi piedāvā veikt konkrētā līguma izpildi (ņemot vērā iepirkuma daļu), atbilstoši iepirkuma priekšmetam, un ir iesniegusi piedāvājumu atbilstoši šī nolikuma prasībām.</w:t>
            </w:r>
          </w:p>
        </w:tc>
        <w:tc>
          <w:tcPr>
            <w:tcW w:w="5537" w:type="dxa"/>
            <w:shd w:val="clear" w:color="auto" w:fill="auto"/>
            <w:vAlign w:val="center"/>
          </w:tcPr>
          <w:p w14:paraId="2A2BE5AE" w14:textId="69EECE87" w:rsidR="00904D2A" w:rsidRPr="00350706" w:rsidRDefault="00904D2A" w:rsidP="006503A4">
            <w:pPr>
              <w:ind w:firstLine="720"/>
              <w:jc w:val="both"/>
              <w:rPr>
                <w:rFonts w:ascii="Times New Roman" w:hAnsi="Times New Roman" w:cs="Times New Roman"/>
                <w:sz w:val="24"/>
                <w:szCs w:val="24"/>
              </w:rPr>
            </w:pPr>
            <w:r w:rsidRPr="00350706">
              <w:rPr>
                <w:rFonts w:ascii="Times New Roman" w:hAnsi="Times New Roman" w:cs="Times New Roman"/>
                <w:sz w:val="24"/>
                <w:szCs w:val="24"/>
              </w:rPr>
              <w:t xml:space="preserve">a) Pretendenta pieteikums dalībai atklātā konkursā </w:t>
            </w:r>
            <w:r w:rsidRPr="00FB3E37">
              <w:rPr>
                <w:rFonts w:ascii="Times New Roman" w:hAnsi="Times New Roman" w:cs="Times New Roman"/>
                <w:sz w:val="24"/>
                <w:szCs w:val="24"/>
              </w:rPr>
              <w:t>(nolikuma 1.pielikums)</w:t>
            </w:r>
            <w:r w:rsidRPr="00350706">
              <w:rPr>
                <w:rFonts w:ascii="Times New Roman" w:hAnsi="Times New Roman" w:cs="Times New Roman"/>
                <w:sz w:val="24"/>
                <w:szCs w:val="24"/>
              </w:rPr>
              <w:t xml:space="preserve"> un informācija par pretendentu un iesaistītajām personām (nolikuma </w:t>
            </w:r>
            <w:r w:rsidRPr="00FB3E37">
              <w:rPr>
                <w:rFonts w:ascii="Times New Roman" w:hAnsi="Times New Roman" w:cs="Times New Roman"/>
                <w:sz w:val="24"/>
                <w:szCs w:val="24"/>
              </w:rPr>
              <w:t>4.pielikums).</w:t>
            </w:r>
          </w:p>
          <w:p w14:paraId="1AB2BAE5" w14:textId="35715DF2" w:rsidR="00904D2A" w:rsidRPr="00350706" w:rsidRDefault="00904D2A" w:rsidP="00A57636">
            <w:pPr>
              <w:rPr>
                <w:rFonts w:ascii="Times New Roman" w:hAnsi="Times New Roman" w:cs="Times New Roman"/>
                <w:sz w:val="24"/>
                <w:szCs w:val="24"/>
              </w:rPr>
            </w:pPr>
          </w:p>
        </w:tc>
      </w:tr>
      <w:tr w:rsidR="00904D2A" w:rsidRPr="00350706" w14:paraId="1DA5DFAC" w14:textId="7F1E18F1" w:rsidTr="00904D2A">
        <w:trPr>
          <w:trHeight w:val="3835"/>
        </w:trPr>
        <w:tc>
          <w:tcPr>
            <w:tcW w:w="3423" w:type="dxa"/>
            <w:shd w:val="clear" w:color="auto" w:fill="auto"/>
          </w:tcPr>
          <w:p w14:paraId="270B5DB0" w14:textId="001302DF" w:rsidR="00904D2A" w:rsidRPr="00904D2A" w:rsidRDefault="00904D2A" w:rsidP="006503A4">
            <w:pPr>
              <w:jc w:val="both"/>
              <w:rPr>
                <w:rFonts w:ascii="Times New Roman" w:hAnsi="Times New Roman" w:cs="Times New Roman"/>
                <w:sz w:val="24"/>
                <w:szCs w:val="24"/>
              </w:rPr>
            </w:pPr>
            <w:r>
              <w:rPr>
                <w:rFonts w:ascii="Times New Roman" w:hAnsi="Times New Roman" w:cs="Times New Roman"/>
                <w:sz w:val="24"/>
                <w:szCs w:val="24"/>
              </w:rPr>
              <w:t>8.1.1.2.</w:t>
            </w:r>
            <w:r w:rsidRPr="00904D2A">
              <w:rPr>
                <w:rFonts w:ascii="Times New Roman" w:hAnsi="Times New Roman" w:cs="Times New Roman"/>
                <w:sz w:val="24"/>
                <w:szCs w:val="24"/>
              </w:rPr>
              <w:t>Pretendents ir reģistrēts, licencēts vai sertificēts atbilstoši attiecīgās valsts normatīvo aktu prasībām un ir tiesīgs veikt pasūtītājam nepieciešamos pakalpojumus. Ja pretendents ir fiziskā persona, tad tam jābūt reģistrētam kā saimnieciskās darbības veicējiem vai komersantam.</w:t>
            </w:r>
          </w:p>
          <w:p w14:paraId="392AA154" w14:textId="572F376D" w:rsidR="00904D2A" w:rsidRPr="00350706" w:rsidRDefault="00904D2A" w:rsidP="00A57636">
            <w:pPr>
              <w:ind w:firstLine="720"/>
              <w:rPr>
                <w:rFonts w:ascii="Times New Roman" w:hAnsi="Times New Roman" w:cs="Times New Roman"/>
                <w:sz w:val="24"/>
                <w:szCs w:val="24"/>
              </w:rPr>
            </w:pPr>
          </w:p>
        </w:tc>
        <w:tc>
          <w:tcPr>
            <w:tcW w:w="5537" w:type="dxa"/>
            <w:shd w:val="clear" w:color="auto" w:fill="FFFFFF"/>
            <w:vAlign w:val="center"/>
          </w:tcPr>
          <w:p w14:paraId="337BE4F7" w14:textId="77777777" w:rsidR="00904D2A" w:rsidRPr="00350706" w:rsidRDefault="00904D2A" w:rsidP="006503A4">
            <w:pPr>
              <w:ind w:firstLine="720"/>
              <w:jc w:val="both"/>
              <w:rPr>
                <w:rFonts w:ascii="Times New Roman" w:hAnsi="Times New Roman" w:cs="Times New Roman"/>
                <w:sz w:val="24"/>
                <w:szCs w:val="24"/>
              </w:rPr>
            </w:pPr>
            <w:r w:rsidRPr="00350706">
              <w:rPr>
                <w:rFonts w:ascii="Times New Roman" w:hAnsi="Times New Roman" w:cs="Times New Roman"/>
                <w:sz w:val="24"/>
                <w:szCs w:val="24"/>
              </w:rPr>
              <w:t xml:space="preserve">a) Pasūtītājs patstāvīgi pārbaudīs konkrētās prasības izpildi attiecībā uz Latvijas Republikā Uzņēmumu reģistrā reģistrēto pretendentu, iegūstot informāciju publiskajā datu bāzē </w:t>
            </w:r>
            <w:hyperlink r:id="rId7" w:history="1">
              <w:r w:rsidRPr="00350706">
                <w:rPr>
                  <w:rStyle w:val="Hipersaite"/>
                  <w:rFonts w:ascii="Times New Roman" w:hAnsi="Times New Roman" w:cs="Times New Roman"/>
                  <w:sz w:val="24"/>
                  <w:szCs w:val="24"/>
                </w:rPr>
                <w:t>www.ur.gov.lv</w:t>
              </w:r>
            </w:hyperlink>
            <w:r w:rsidRPr="00350706">
              <w:rPr>
                <w:rFonts w:ascii="Times New Roman" w:hAnsi="Times New Roman" w:cs="Times New Roman"/>
                <w:sz w:val="24"/>
                <w:szCs w:val="24"/>
              </w:rPr>
              <w:t xml:space="preserve">  vai Valsts ieņēmumu dienesta Nodokļu maksātāju reģistrā (ja pretendents ir fiziska persona). Atsevišķi dokumenti skenētā formātā Latvijas Republikas uzņēmumu reģistrā reģistrētiem pretendentiem nav jāiesniedz.</w:t>
            </w:r>
          </w:p>
          <w:p w14:paraId="330B9C37" w14:textId="77777777" w:rsidR="00904D2A" w:rsidRPr="00350706" w:rsidRDefault="00904D2A" w:rsidP="006503A4">
            <w:pPr>
              <w:ind w:firstLine="720"/>
              <w:jc w:val="both"/>
              <w:rPr>
                <w:rFonts w:ascii="Times New Roman" w:hAnsi="Times New Roman" w:cs="Times New Roman"/>
                <w:sz w:val="24"/>
                <w:szCs w:val="24"/>
              </w:rPr>
            </w:pPr>
            <w:r w:rsidRPr="00350706">
              <w:rPr>
                <w:rFonts w:ascii="Times New Roman" w:hAnsi="Times New Roman" w:cs="Times New Roman"/>
                <w:sz w:val="24"/>
                <w:szCs w:val="24"/>
              </w:rPr>
              <w:t>b) Ārvalstī reģistrētam pretendentam, kas nav reģistrēts Latvijas Republikas Uzņēmumu reģistrā, jāpievieno attiecīgajā ārvalstī reģistrācijas/licencēšanas/ sertificēšanas faktus apliecinoši dokumenti, ja attiecīgās valsts, kurā reģistrēts pretendents, normatīvie akti tādu pieprasa.</w:t>
            </w:r>
          </w:p>
          <w:p w14:paraId="5F74C491" w14:textId="77777777" w:rsidR="00904D2A" w:rsidRPr="00350706" w:rsidRDefault="00904D2A" w:rsidP="006503A4">
            <w:pPr>
              <w:ind w:firstLine="720"/>
              <w:jc w:val="both"/>
              <w:rPr>
                <w:rFonts w:ascii="Times New Roman" w:hAnsi="Times New Roman" w:cs="Times New Roman"/>
                <w:sz w:val="24"/>
                <w:szCs w:val="24"/>
              </w:rPr>
            </w:pPr>
          </w:p>
        </w:tc>
      </w:tr>
      <w:tr w:rsidR="00904D2A" w:rsidRPr="00350706" w14:paraId="4B8240BB" w14:textId="32243BD5" w:rsidTr="00904D2A">
        <w:trPr>
          <w:trHeight w:val="520"/>
        </w:trPr>
        <w:tc>
          <w:tcPr>
            <w:tcW w:w="8960" w:type="dxa"/>
            <w:gridSpan w:val="2"/>
            <w:shd w:val="clear" w:color="auto" w:fill="auto"/>
          </w:tcPr>
          <w:p w14:paraId="7F8279A9" w14:textId="2FC5EDC5" w:rsidR="00904D2A" w:rsidRPr="00904D2A" w:rsidRDefault="00904D2A" w:rsidP="00904D2A">
            <w:pPr>
              <w:pStyle w:val="Sarakstarindkopa"/>
              <w:numPr>
                <w:ilvl w:val="2"/>
                <w:numId w:val="2"/>
              </w:numPr>
              <w:rPr>
                <w:rFonts w:ascii="Times New Roman" w:hAnsi="Times New Roman" w:cs="Times New Roman"/>
                <w:sz w:val="24"/>
                <w:szCs w:val="24"/>
              </w:rPr>
            </w:pPr>
            <w:r w:rsidRPr="00904D2A">
              <w:rPr>
                <w:rFonts w:ascii="Times New Roman" w:hAnsi="Times New Roman" w:cs="Times New Roman"/>
                <w:b/>
                <w:sz w:val="24"/>
                <w:szCs w:val="24"/>
              </w:rPr>
              <w:t>Prasības attiecībā uz pretendenta</w:t>
            </w:r>
            <w:r w:rsidRPr="00904D2A">
              <w:rPr>
                <w:rFonts w:ascii="Times New Roman" w:hAnsi="Times New Roman" w:cs="Times New Roman"/>
                <w:sz w:val="24"/>
                <w:szCs w:val="24"/>
              </w:rPr>
              <w:t xml:space="preserve"> </w:t>
            </w:r>
            <w:r w:rsidRPr="00904D2A">
              <w:rPr>
                <w:rFonts w:ascii="Times New Roman" w:hAnsi="Times New Roman" w:cs="Times New Roman"/>
                <w:b/>
                <w:sz w:val="24"/>
                <w:szCs w:val="24"/>
              </w:rPr>
              <w:t>saimniecisko un finansiālo stāvokli:</w:t>
            </w:r>
          </w:p>
        </w:tc>
      </w:tr>
      <w:tr w:rsidR="00904D2A" w:rsidRPr="00350706" w14:paraId="1CCB1D15" w14:textId="3E2E6CD7" w:rsidTr="00904D2A">
        <w:trPr>
          <w:trHeight w:val="403"/>
        </w:trPr>
        <w:tc>
          <w:tcPr>
            <w:tcW w:w="3423" w:type="dxa"/>
            <w:shd w:val="clear" w:color="auto" w:fill="auto"/>
          </w:tcPr>
          <w:p w14:paraId="5EFA14FB" w14:textId="77777777" w:rsidR="00904D2A" w:rsidRPr="00350706" w:rsidRDefault="00904D2A" w:rsidP="00A57636">
            <w:pPr>
              <w:ind w:firstLine="720"/>
              <w:rPr>
                <w:rFonts w:ascii="Times New Roman" w:hAnsi="Times New Roman" w:cs="Times New Roman"/>
                <w:b/>
                <w:sz w:val="24"/>
                <w:szCs w:val="24"/>
              </w:rPr>
            </w:pPr>
            <w:r w:rsidRPr="00350706">
              <w:rPr>
                <w:rFonts w:ascii="Times New Roman" w:hAnsi="Times New Roman" w:cs="Times New Roman"/>
                <w:b/>
                <w:sz w:val="24"/>
                <w:szCs w:val="24"/>
              </w:rPr>
              <w:t>Prasība:</w:t>
            </w:r>
          </w:p>
        </w:tc>
        <w:tc>
          <w:tcPr>
            <w:tcW w:w="5537" w:type="dxa"/>
            <w:shd w:val="clear" w:color="auto" w:fill="auto"/>
            <w:vAlign w:val="center"/>
          </w:tcPr>
          <w:p w14:paraId="3B03D33A" w14:textId="77777777" w:rsidR="00904D2A" w:rsidRPr="00350706" w:rsidRDefault="00904D2A" w:rsidP="00A57636">
            <w:pPr>
              <w:ind w:firstLine="720"/>
              <w:rPr>
                <w:rFonts w:ascii="Times New Roman" w:hAnsi="Times New Roman" w:cs="Times New Roman"/>
                <w:sz w:val="24"/>
                <w:szCs w:val="24"/>
              </w:rPr>
            </w:pPr>
            <w:r w:rsidRPr="00350706">
              <w:rPr>
                <w:rFonts w:ascii="Times New Roman" w:hAnsi="Times New Roman" w:cs="Times New Roman"/>
                <w:b/>
                <w:bCs/>
                <w:sz w:val="24"/>
                <w:szCs w:val="24"/>
              </w:rPr>
              <w:t>Iesniedzamais dokuments:</w:t>
            </w:r>
          </w:p>
        </w:tc>
      </w:tr>
      <w:tr w:rsidR="00904D2A" w:rsidRPr="00350706" w14:paraId="52D3083F" w14:textId="5872E101" w:rsidTr="00904D2A">
        <w:trPr>
          <w:trHeight w:val="1403"/>
        </w:trPr>
        <w:tc>
          <w:tcPr>
            <w:tcW w:w="3423" w:type="dxa"/>
            <w:shd w:val="clear" w:color="auto" w:fill="auto"/>
          </w:tcPr>
          <w:p w14:paraId="7E97C435" w14:textId="07CB3693" w:rsidR="00904D2A" w:rsidRPr="00350706" w:rsidRDefault="00904D2A" w:rsidP="006503A4">
            <w:pPr>
              <w:jc w:val="both"/>
              <w:rPr>
                <w:rFonts w:ascii="Times New Roman" w:hAnsi="Times New Roman" w:cs="Times New Roman"/>
                <w:sz w:val="24"/>
                <w:szCs w:val="24"/>
              </w:rPr>
            </w:pPr>
            <w:r>
              <w:rPr>
                <w:rFonts w:ascii="Times New Roman" w:hAnsi="Times New Roman" w:cs="Times New Roman"/>
                <w:sz w:val="24"/>
                <w:szCs w:val="24"/>
              </w:rPr>
              <w:t xml:space="preserve">8.1.2.1. </w:t>
            </w:r>
            <w:r w:rsidRPr="00350706">
              <w:rPr>
                <w:rFonts w:ascii="Times New Roman" w:hAnsi="Times New Roman" w:cs="Times New Roman"/>
                <w:sz w:val="24"/>
                <w:szCs w:val="24"/>
              </w:rPr>
              <w:t>Pretendenta gada vidējais</w:t>
            </w:r>
            <w:r>
              <w:rPr>
                <w:rFonts w:ascii="Times New Roman" w:hAnsi="Times New Roman" w:cs="Times New Roman"/>
                <w:sz w:val="24"/>
                <w:szCs w:val="24"/>
              </w:rPr>
              <w:t xml:space="preserve"> </w:t>
            </w:r>
            <w:r w:rsidRPr="00350706">
              <w:rPr>
                <w:rFonts w:ascii="Times New Roman" w:hAnsi="Times New Roman" w:cs="Times New Roman"/>
                <w:sz w:val="24"/>
                <w:szCs w:val="24"/>
              </w:rPr>
              <w:t>finanšu apgrozījums, ņemot vērā</w:t>
            </w:r>
            <w:r>
              <w:rPr>
                <w:rFonts w:ascii="Times New Roman" w:hAnsi="Times New Roman" w:cs="Times New Roman"/>
                <w:sz w:val="24"/>
                <w:szCs w:val="24"/>
              </w:rPr>
              <w:t xml:space="preserve"> </w:t>
            </w:r>
            <w:r w:rsidRPr="00350706">
              <w:rPr>
                <w:rFonts w:ascii="Times New Roman" w:hAnsi="Times New Roman" w:cs="Times New Roman"/>
                <w:sz w:val="24"/>
                <w:szCs w:val="24"/>
              </w:rPr>
              <w:t>iepriekšējos trīs noslēgtos pārskata gadus, ir</w:t>
            </w:r>
            <w:r>
              <w:rPr>
                <w:rFonts w:ascii="Times New Roman" w:hAnsi="Times New Roman" w:cs="Times New Roman"/>
                <w:sz w:val="24"/>
                <w:szCs w:val="24"/>
              </w:rPr>
              <w:t xml:space="preserve"> </w:t>
            </w:r>
            <w:r w:rsidRPr="00350706">
              <w:rPr>
                <w:rFonts w:ascii="Times New Roman" w:hAnsi="Times New Roman" w:cs="Times New Roman"/>
                <w:sz w:val="24"/>
                <w:szCs w:val="24"/>
              </w:rPr>
              <w:t>vismaz</w:t>
            </w:r>
            <w:r>
              <w:rPr>
                <w:rFonts w:ascii="Times New Roman" w:hAnsi="Times New Roman" w:cs="Times New Roman"/>
                <w:sz w:val="24"/>
                <w:szCs w:val="24"/>
              </w:rPr>
              <w:t xml:space="preserve"> </w:t>
            </w:r>
            <w:r>
              <w:rPr>
                <w:rFonts w:ascii="Times New Roman" w:hAnsi="Times New Roman" w:cs="Times New Roman"/>
                <w:i/>
                <w:sz w:val="24"/>
                <w:szCs w:val="24"/>
              </w:rPr>
              <w:t>80</w:t>
            </w:r>
            <w:r w:rsidRPr="00350706">
              <w:rPr>
                <w:rFonts w:ascii="Times New Roman" w:hAnsi="Times New Roman" w:cs="Times New Roman"/>
                <w:bCs/>
                <w:i/>
                <w:sz w:val="24"/>
                <w:szCs w:val="24"/>
              </w:rPr>
              <w:t>00,00</w:t>
            </w:r>
            <w:r w:rsidRPr="00350706">
              <w:rPr>
                <w:rFonts w:ascii="Times New Roman" w:hAnsi="Times New Roman" w:cs="Times New Roman"/>
                <w:bCs/>
                <w:iCs/>
                <w:sz w:val="24"/>
                <w:szCs w:val="24"/>
              </w:rPr>
              <w:t xml:space="preserve"> </w:t>
            </w:r>
            <w:proofErr w:type="spellStart"/>
            <w:r w:rsidRPr="00350706">
              <w:rPr>
                <w:rFonts w:ascii="Times New Roman" w:hAnsi="Times New Roman" w:cs="Times New Roman"/>
                <w:i/>
                <w:sz w:val="24"/>
                <w:szCs w:val="24"/>
              </w:rPr>
              <w:t>euro</w:t>
            </w:r>
            <w:proofErr w:type="spellEnd"/>
            <w:r w:rsidRPr="00350706">
              <w:rPr>
                <w:rFonts w:ascii="Times New Roman" w:hAnsi="Times New Roman" w:cs="Times New Roman"/>
                <w:i/>
                <w:sz w:val="24"/>
                <w:szCs w:val="24"/>
              </w:rPr>
              <w:t xml:space="preserve"> apmērā</w:t>
            </w:r>
            <w:r w:rsidR="00FB3E37">
              <w:rPr>
                <w:rFonts w:ascii="Times New Roman" w:hAnsi="Times New Roman" w:cs="Times New Roman"/>
                <w:i/>
                <w:sz w:val="24"/>
                <w:szCs w:val="24"/>
              </w:rPr>
              <w:t xml:space="preserve"> katrā gadā</w:t>
            </w:r>
            <w:r w:rsidRPr="00350706">
              <w:rPr>
                <w:rFonts w:ascii="Times New Roman" w:hAnsi="Times New Roman" w:cs="Times New Roman"/>
                <w:i/>
                <w:sz w:val="24"/>
                <w:szCs w:val="24"/>
              </w:rPr>
              <w:t>;</w:t>
            </w:r>
          </w:p>
          <w:p w14:paraId="2219C702" w14:textId="77777777" w:rsidR="00904D2A" w:rsidRPr="00350706" w:rsidRDefault="00904D2A" w:rsidP="006503A4">
            <w:pPr>
              <w:ind w:firstLine="720"/>
              <w:jc w:val="both"/>
              <w:rPr>
                <w:rFonts w:ascii="Times New Roman" w:hAnsi="Times New Roman" w:cs="Times New Roman"/>
                <w:sz w:val="24"/>
                <w:szCs w:val="24"/>
              </w:rPr>
            </w:pPr>
            <w:r w:rsidRPr="00350706">
              <w:rPr>
                <w:rFonts w:ascii="Times New Roman" w:hAnsi="Times New Roman" w:cs="Times New Roman"/>
                <w:sz w:val="24"/>
                <w:szCs w:val="24"/>
              </w:rPr>
              <w:t>Prasība attiecas arī uz tiem pretendentiem, kuru darbības laiks ir mazāks par trīs gadiem.</w:t>
            </w:r>
          </w:p>
          <w:p w14:paraId="24CA91FF" w14:textId="77777777" w:rsidR="00904D2A" w:rsidRPr="00350706" w:rsidRDefault="00904D2A" w:rsidP="006503A4">
            <w:pPr>
              <w:ind w:firstLine="720"/>
              <w:jc w:val="both"/>
              <w:rPr>
                <w:rFonts w:ascii="Times New Roman" w:hAnsi="Times New Roman" w:cs="Times New Roman"/>
                <w:sz w:val="24"/>
                <w:szCs w:val="24"/>
              </w:rPr>
            </w:pPr>
            <w:r w:rsidRPr="00350706">
              <w:rPr>
                <w:rFonts w:ascii="Times New Roman" w:hAnsi="Times New Roman" w:cs="Times New Roman"/>
                <w:b/>
                <w:sz w:val="24"/>
                <w:szCs w:val="24"/>
              </w:rPr>
              <w:lastRenderedPageBreak/>
              <w:t xml:space="preserve">NB! </w:t>
            </w:r>
            <w:r w:rsidRPr="00350706">
              <w:rPr>
                <w:rFonts w:ascii="Times New Roman" w:hAnsi="Times New Roman" w:cs="Times New Roman"/>
                <w:sz w:val="24"/>
                <w:szCs w:val="24"/>
              </w:rPr>
              <w:t>Ja pretendenta faktiskais darbības periods ir mazāks par 3 (trīs) gadiem, vidējais finanšu apgrozījums tiks aprēķināts kopējo apgrozījumu par faktisko darbības periodu izdalot ar darbības gadiem.</w:t>
            </w:r>
          </w:p>
        </w:tc>
        <w:tc>
          <w:tcPr>
            <w:tcW w:w="5537" w:type="dxa"/>
            <w:shd w:val="clear" w:color="auto" w:fill="auto"/>
            <w:vAlign w:val="center"/>
          </w:tcPr>
          <w:p w14:paraId="0A4F989D" w14:textId="77777777" w:rsidR="00904D2A" w:rsidRPr="00350706" w:rsidRDefault="00904D2A" w:rsidP="006503A4">
            <w:pPr>
              <w:ind w:firstLine="720"/>
              <w:jc w:val="both"/>
              <w:rPr>
                <w:rFonts w:ascii="Times New Roman" w:hAnsi="Times New Roman" w:cs="Times New Roman"/>
                <w:sz w:val="24"/>
                <w:szCs w:val="24"/>
              </w:rPr>
            </w:pPr>
            <w:r w:rsidRPr="00350706">
              <w:rPr>
                <w:rFonts w:ascii="Times New Roman" w:hAnsi="Times New Roman" w:cs="Times New Roman"/>
                <w:sz w:val="24"/>
                <w:szCs w:val="24"/>
              </w:rPr>
              <w:lastRenderedPageBreak/>
              <w:t xml:space="preserve">Pretendenta rakstveida apliecinājums par tā gada vidējo finanšu apgrozījumu par </w:t>
            </w:r>
          </w:p>
          <w:p w14:paraId="1E05E176" w14:textId="07DAD893" w:rsidR="00904D2A" w:rsidRPr="00350706" w:rsidRDefault="00904D2A" w:rsidP="006503A4">
            <w:pPr>
              <w:ind w:firstLine="720"/>
              <w:jc w:val="both"/>
              <w:rPr>
                <w:rFonts w:ascii="Times New Roman" w:hAnsi="Times New Roman" w:cs="Times New Roman"/>
                <w:sz w:val="24"/>
                <w:szCs w:val="24"/>
              </w:rPr>
            </w:pPr>
            <w:r w:rsidRPr="00350706">
              <w:rPr>
                <w:rFonts w:ascii="Times New Roman" w:hAnsi="Times New Roman" w:cs="Times New Roman"/>
                <w:sz w:val="24"/>
                <w:szCs w:val="24"/>
              </w:rPr>
              <w:t>1) iepriekšējiem 3 (trīs) noslēgtiem pārskata gadiem</w:t>
            </w:r>
            <w:r>
              <w:rPr>
                <w:rFonts w:ascii="Times New Roman" w:hAnsi="Times New Roman" w:cs="Times New Roman"/>
                <w:sz w:val="24"/>
                <w:szCs w:val="24"/>
              </w:rPr>
              <w:t xml:space="preserve"> </w:t>
            </w:r>
            <w:r w:rsidRPr="00350706">
              <w:rPr>
                <w:rFonts w:ascii="Times New Roman" w:hAnsi="Times New Roman" w:cs="Times New Roman"/>
                <w:sz w:val="24"/>
                <w:szCs w:val="24"/>
              </w:rPr>
              <w:t xml:space="preserve">vai </w:t>
            </w:r>
          </w:p>
          <w:p w14:paraId="62A71B38" w14:textId="77777777" w:rsidR="00904D2A" w:rsidRPr="00350706" w:rsidRDefault="00904D2A" w:rsidP="006503A4">
            <w:pPr>
              <w:ind w:firstLine="720"/>
              <w:jc w:val="both"/>
              <w:rPr>
                <w:rFonts w:ascii="Times New Roman" w:hAnsi="Times New Roman" w:cs="Times New Roman"/>
                <w:sz w:val="24"/>
                <w:szCs w:val="24"/>
              </w:rPr>
            </w:pPr>
            <w:r w:rsidRPr="00350706">
              <w:rPr>
                <w:rFonts w:ascii="Times New Roman" w:hAnsi="Times New Roman" w:cs="Times New Roman"/>
                <w:sz w:val="24"/>
                <w:szCs w:val="24"/>
              </w:rPr>
              <w:t>2) faktisko darbības periodu, ja pretendenta darbības laiks ir mazāks par 3 (trīs) gadiem.</w:t>
            </w:r>
          </w:p>
          <w:p w14:paraId="3FCC2BC1" w14:textId="77777777" w:rsidR="00904D2A" w:rsidRPr="00350706" w:rsidRDefault="00904D2A" w:rsidP="006503A4">
            <w:pPr>
              <w:ind w:firstLine="720"/>
              <w:jc w:val="both"/>
              <w:rPr>
                <w:rFonts w:ascii="Times New Roman" w:hAnsi="Times New Roman" w:cs="Times New Roman"/>
                <w:sz w:val="24"/>
                <w:szCs w:val="24"/>
              </w:rPr>
            </w:pPr>
          </w:p>
          <w:p w14:paraId="16B760FC" w14:textId="77777777" w:rsidR="00904D2A" w:rsidRPr="00350706" w:rsidRDefault="00904D2A" w:rsidP="006503A4">
            <w:pPr>
              <w:ind w:firstLine="720"/>
              <w:jc w:val="both"/>
              <w:rPr>
                <w:rFonts w:ascii="Times New Roman" w:hAnsi="Times New Roman" w:cs="Times New Roman"/>
                <w:sz w:val="24"/>
                <w:szCs w:val="24"/>
              </w:rPr>
            </w:pPr>
            <w:r w:rsidRPr="00350706">
              <w:rPr>
                <w:rFonts w:ascii="Times New Roman" w:hAnsi="Times New Roman" w:cs="Times New Roman"/>
                <w:sz w:val="24"/>
                <w:szCs w:val="24"/>
              </w:rPr>
              <w:lastRenderedPageBreak/>
              <w:t xml:space="preserve">Apliecinājumā jābūt uzrādītam katra norādītā gada finanšu apgrozījumam. </w:t>
            </w:r>
          </w:p>
          <w:p w14:paraId="14105D2B" w14:textId="77777777" w:rsidR="00904D2A" w:rsidRPr="00350706" w:rsidRDefault="00904D2A" w:rsidP="00A57636">
            <w:pPr>
              <w:ind w:firstLine="720"/>
              <w:rPr>
                <w:rFonts w:ascii="Times New Roman" w:hAnsi="Times New Roman" w:cs="Times New Roman"/>
                <w:sz w:val="24"/>
                <w:szCs w:val="24"/>
              </w:rPr>
            </w:pPr>
          </w:p>
        </w:tc>
      </w:tr>
      <w:tr w:rsidR="00904D2A" w:rsidRPr="00350706" w14:paraId="27F3C0DB" w14:textId="0230B69F" w:rsidTr="00904D2A">
        <w:trPr>
          <w:trHeight w:val="414"/>
        </w:trPr>
        <w:tc>
          <w:tcPr>
            <w:tcW w:w="3423" w:type="dxa"/>
            <w:shd w:val="clear" w:color="auto" w:fill="auto"/>
          </w:tcPr>
          <w:p w14:paraId="04F039A0" w14:textId="72A6815A" w:rsidR="00904D2A" w:rsidRPr="00350706" w:rsidRDefault="00904D2A" w:rsidP="00A57636">
            <w:pPr>
              <w:ind w:firstLine="720"/>
              <w:rPr>
                <w:rFonts w:ascii="Times New Roman" w:hAnsi="Times New Roman" w:cs="Times New Roman"/>
                <w:sz w:val="24"/>
                <w:szCs w:val="24"/>
              </w:rPr>
            </w:pPr>
          </w:p>
        </w:tc>
        <w:tc>
          <w:tcPr>
            <w:tcW w:w="5537" w:type="dxa"/>
            <w:shd w:val="clear" w:color="auto" w:fill="auto"/>
            <w:vAlign w:val="center"/>
          </w:tcPr>
          <w:p w14:paraId="0EDF4F59" w14:textId="50269171" w:rsidR="00904D2A" w:rsidRPr="00350706" w:rsidRDefault="00904D2A" w:rsidP="00A57636">
            <w:pPr>
              <w:ind w:firstLine="720"/>
              <w:rPr>
                <w:rFonts w:ascii="Times New Roman" w:hAnsi="Times New Roman" w:cs="Times New Roman"/>
                <w:sz w:val="24"/>
                <w:szCs w:val="24"/>
              </w:rPr>
            </w:pPr>
          </w:p>
        </w:tc>
      </w:tr>
      <w:tr w:rsidR="00904D2A" w:rsidRPr="00350706" w14:paraId="52E3F47F" w14:textId="5BF94739" w:rsidTr="00904D2A">
        <w:trPr>
          <w:trHeight w:val="546"/>
        </w:trPr>
        <w:tc>
          <w:tcPr>
            <w:tcW w:w="8960" w:type="dxa"/>
            <w:gridSpan w:val="2"/>
            <w:shd w:val="clear" w:color="auto" w:fill="auto"/>
          </w:tcPr>
          <w:p w14:paraId="4D3A5BE3" w14:textId="6E160317" w:rsidR="00904D2A" w:rsidRPr="00511C70" w:rsidRDefault="00904D2A" w:rsidP="00511C70">
            <w:pPr>
              <w:pStyle w:val="Sarakstarindkopa"/>
              <w:numPr>
                <w:ilvl w:val="2"/>
                <w:numId w:val="2"/>
              </w:numPr>
              <w:rPr>
                <w:rFonts w:ascii="Times New Roman" w:hAnsi="Times New Roman" w:cs="Times New Roman"/>
                <w:b/>
                <w:sz w:val="24"/>
                <w:szCs w:val="24"/>
              </w:rPr>
            </w:pPr>
            <w:r w:rsidRPr="00511C70">
              <w:rPr>
                <w:rFonts w:ascii="Times New Roman" w:hAnsi="Times New Roman" w:cs="Times New Roman"/>
                <w:b/>
                <w:sz w:val="24"/>
                <w:szCs w:val="24"/>
              </w:rPr>
              <w:t>Prasības attiecībā uz pretendenta tehniskajām un profesionālajām spējām:</w:t>
            </w:r>
          </w:p>
        </w:tc>
      </w:tr>
      <w:tr w:rsidR="00904D2A" w:rsidRPr="00350706" w14:paraId="01EDE198" w14:textId="575EA57B" w:rsidTr="00904D2A">
        <w:trPr>
          <w:trHeight w:val="554"/>
        </w:trPr>
        <w:tc>
          <w:tcPr>
            <w:tcW w:w="3423" w:type="dxa"/>
            <w:shd w:val="clear" w:color="auto" w:fill="auto"/>
          </w:tcPr>
          <w:p w14:paraId="0E278E99" w14:textId="77777777" w:rsidR="00904D2A" w:rsidRPr="00350706" w:rsidRDefault="00904D2A" w:rsidP="00A57636">
            <w:pPr>
              <w:ind w:firstLine="720"/>
              <w:rPr>
                <w:rFonts w:ascii="Times New Roman" w:hAnsi="Times New Roman" w:cs="Times New Roman"/>
                <w:b/>
                <w:sz w:val="24"/>
                <w:szCs w:val="24"/>
              </w:rPr>
            </w:pPr>
            <w:r w:rsidRPr="00350706">
              <w:rPr>
                <w:rFonts w:ascii="Times New Roman" w:hAnsi="Times New Roman" w:cs="Times New Roman"/>
                <w:b/>
                <w:sz w:val="24"/>
                <w:szCs w:val="24"/>
              </w:rPr>
              <w:t>Prasība:</w:t>
            </w:r>
          </w:p>
        </w:tc>
        <w:tc>
          <w:tcPr>
            <w:tcW w:w="5537" w:type="dxa"/>
            <w:shd w:val="clear" w:color="auto" w:fill="auto"/>
            <w:vAlign w:val="center"/>
          </w:tcPr>
          <w:p w14:paraId="1E962A9F" w14:textId="77777777" w:rsidR="00904D2A" w:rsidRPr="00350706" w:rsidRDefault="00904D2A" w:rsidP="00A57636">
            <w:pPr>
              <w:ind w:firstLine="720"/>
              <w:rPr>
                <w:rFonts w:ascii="Times New Roman" w:hAnsi="Times New Roman" w:cs="Times New Roman"/>
                <w:sz w:val="24"/>
                <w:szCs w:val="24"/>
              </w:rPr>
            </w:pPr>
            <w:r w:rsidRPr="00350706">
              <w:rPr>
                <w:rFonts w:ascii="Times New Roman" w:hAnsi="Times New Roman" w:cs="Times New Roman"/>
                <w:b/>
                <w:bCs/>
                <w:sz w:val="24"/>
                <w:szCs w:val="24"/>
              </w:rPr>
              <w:t>Iesniedzamais dokuments:</w:t>
            </w:r>
          </w:p>
        </w:tc>
      </w:tr>
      <w:tr w:rsidR="00904D2A" w:rsidRPr="00350706" w14:paraId="3301FB81" w14:textId="2DE72002" w:rsidTr="00904D2A">
        <w:trPr>
          <w:trHeight w:val="553"/>
        </w:trPr>
        <w:tc>
          <w:tcPr>
            <w:tcW w:w="3423" w:type="dxa"/>
            <w:shd w:val="clear" w:color="auto" w:fill="auto"/>
          </w:tcPr>
          <w:p w14:paraId="1DF430CE" w14:textId="0FFDAB3D" w:rsidR="00904D2A" w:rsidRPr="00350706" w:rsidRDefault="00904D2A" w:rsidP="00511C70">
            <w:pPr>
              <w:rPr>
                <w:rFonts w:ascii="Times New Roman" w:hAnsi="Times New Roman" w:cs="Times New Roman"/>
                <w:sz w:val="24"/>
                <w:szCs w:val="24"/>
              </w:rPr>
            </w:pPr>
            <w:r>
              <w:rPr>
                <w:rFonts w:ascii="Times New Roman" w:hAnsi="Times New Roman" w:cs="Times New Roman"/>
                <w:sz w:val="24"/>
                <w:szCs w:val="24"/>
              </w:rPr>
              <w:t xml:space="preserve">8.1.3.1. </w:t>
            </w:r>
            <w:r w:rsidRPr="00350706">
              <w:rPr>
                <w:rFonts w:ascii="Times New Roman" w:hAnsi="Times New Roman" w:cs="Times New Roman"/>
                <w:sz w:val="24"/>
                <w:szCs w:val="24"/>
              </w:rPr>
              <w:t>Pretendentam iepriekšējo 3 (</w:t>
            </w:r>
            <w:r w:rsidRPr="00350706">
              <w:rPr>
                <w:rFonts w:ascii="Times New Roman" w:hAnsi="Times New Roman" w:cs="Times New Roman"/>
                <w:i/>
                <w:sz w:val="24"/>
                <w:szCs w:val="24"/>
              </w:rPr>
              <w:t>trīs</w:t>
            </w:r>
            <w:r w:rsidRPr="00350706">
              <w:rPr>
                <w:rFonts w:ascii="Times New Roman" w:hAnsi="Times New Roman" w:cs="Times New Roman"/>
                <w:sz w:val="24"/>
                <w:szCs w:val="24"/>
              </w:rPr>
              <w:t>) gadu laikā, skaitot līdz piedāvājuma iesniegšanas dienai, ir pieredze līgumu izpildē, kas atbilst zemāk noradītajām prasībām (</w:t>
            </w:r>
            <w:r w:rsidRPr="00350706">
              <w:rPr>
                <w:rFonts w:ascii="Times New Roman" w:hAnsi="Times New Roman" w:cs="Times New Roman"/>
                <w:i/>
                <w:sz w:val="24"/>
                <w:szCs w:val="24"/>
              </w:rPr>
              <w:t>slīprakstā</w:t>
            </w:r>
            <w:r w:rsidRPr="00350706">
              <w:rPr>
                <w:rFonts w:ascii="Times New Roman" w:hAnsi="Times New Roman" w:cs="Times New Roman"/>
                <w:sz w:val="24"/>
                <w:szCs w:val="24"/>
              </w:rPr>
              <w:t>).</w:t>
            </w:r>
          </w:p>
          <w:p w14:paraId="3C01053D" w14:textId="731AAD9D" w:rsidR="00904D2A" w:rsidRPr="00350706" w:rsidRDefault="00904D2A" w:rsidP="00A57636">
            <w:pPr>
              <w:ind w:firstLine="720"/>
              <w:rPr>
                <w:rFonts w:ascii="Times New Roman" w:hAnsi="Times New Roman" w:cs="Times New Roman"/>
                <w:sz w:val="24"/>
                <w:szCs w:val="24"/>
              </w:rPr>
            </w:pPr>
            <w:r w:rsidRPr="00350706">
              <w:rPr>
                <w:rFonts w:ascii="Times New Roman" w:hAnsi="Times New Roman" w:cs="Times New Roman"/>
                <w:b/>
                <w:sz w:val="24"/>
                <w:szCs w:val="24"/>
              </w:rPr>
              <w:t>NB!</w:t>
            </w:r>
            <w:r w:rsidRPr="00350706">
              <w:rPr>
                <w:rFonts w:ascii="Times New Roman" w:hAnsi="Times New Roman" w:cs="Times New Roman"/>
                <w:sz w:val="24"/>
                <w:szCs w:val="24"/>
              </w:rPr>
              <w:t xml:space="preserve"> Ar iepriekšējiem trijiem gadiem, skaitot līdz piedāvājuma iesniegšanas dienai, ir saprotams sekojošs termiņš – 201</w:t>
            </w:r>
            <w:r>
              <w:rPr>
                <w:rFonts w:ascii="Times New Roman" w:hAnsi="Times New Roman" w:cs="Times New Roman"/>
                <w:sz w:val="24"/>
                <w:szCs w:val="24"/>
              </w:rPr>
              <w:t>9</w:t>
            </w:r>
            <w:r w:rsidRPr="00350706">
              <w:rPr>
                <w:rFonts w:ascii="Times New Roman" w:hAnsi="Times New Roman" w:cs="Times New Roman"/>
                <w:sz w:val="24"/>
                <w:szCs w:val="24"/>
              </w:rPr>
              <w:t>., 20</w:t>
            </w:r>
            <w:r>
              <w:rPr>
                <w:rFonts w:ascii="Times New Roman" w:hAnsi="Times New Roman" w:cs="Times New Roman"/>
                <w:sz w:val="24"/>
                <w:szCs w:val="24"/>
              </w:rPr>
              <w:t>20</w:t>
            </w:r>
            <w:r w:rsidRPr="00350706">
              <w:rPr>
                <w:rFonts w:ascii="Times New Roman" w:hAnsi="Times New Roman" w:cs="Times New Roman"/>
                <w:sz w:val="24"/>
                <w:szCs w:val="24"/>
              </w:rPr>
              <w:t>., 202</w:t>
            </w:r>
            <w:r>
              <w:rPr>
                <w:rFonts w:ascii="Times New Roman" w:hAnsi="Times New Roman" w:cs="Times New Roman"/>
                <w:sz w:val="24"/>
                <w:szCs w:val="24"/>
              </w:rPr>
              <w:t>1</w:t>
            </w:r>
            <w:r w:rsidRPr="00350706">
              <w:rPr>
                <w:rFonts w:ascii="Times New Roman" w:hAnsi="Times New Roman" w:cs="Times New Roman"/>
                <w:sz w:val="24"/>
                <w:szCs w:val="24"/>
              </w:rPr>
              <w:t>. gadi un 202</w:t>
            </w:r>
            <w:r>
              <w:rPr>
                <w:rFonts w:ascii="Times New Roman" w:hAnsi="Times New Roman" w:cs="Times New Roman"/>
                <w:sz w:val="24"/>
                <w:szCs w:val="24"/>
              </w:rPr>
              <w:t>2</w:t>
            </w:r>
            <w:r w:rsidRPr="00350706">
              <w:rPr>
                <w:rFonts w:ascii="Times New Roman" w:hAnsi="Times New Roman" w:cs="Times New Roman"/>
                <w:sz w:val="24"/>
                <w:szCs w:val="24"/>
              </w:rPr>
              <w:t>.gada posms līdz piedāvājuma iesniegšanas dienai.</w:t>
            </w:r>
          </w:p>
        </w:tc>
        <w:tc>
          <w:tcPr>
            <w:tcW w:w="5537" w:type="dxa"/>
            <w:shd w:val="clear" w:color="auto" w:fill="auto"/>
            <w:vAlign w:val="center"/>
          </w:tcPr>
          <w:p w14:paraId="0E32BAB2" w14:textId="60FE901C" w:rsidR="00904D2A" w:rsidRPr="00350706" w:rsidRDefault="00904D2A" w:rsidP="00A14CDF">
            <w:pPr>
              <w:ind w:firstLine="720"/>
              <w:jc w:val="both"/>
              <w:rPr>
                <w:rFonts w:ascii="Times New Roman" w:hAnsi="Times New Roman" w:cs="Times New Roman"/>
                <w:sz w:val="24"/>
                <w:szCs w:val="24"/>
              </w:rPr>
            </w:pPr>
            <w:r w:rsidRPr="00350706">
              <w:rPr>
                <w:rFonts w:ascii="Times New Roman" w:hAnsi="Times New Roman" w:cs="Times New Roman"/>
                <w:sz w:val="24"/>
                <w:szCs w:val="24"/>
              </w:rPr>
              <w:t>Informācija par iepriekšējo 3 (</w:t>
            </w:r>
            <w:r w:rsidRPr="00350706">
              <w:rPr>
                <w:rFonts w:ascii="Times New Roman" w:hAnsi="Times New Roman" w:cs="Times New Roman"/>
                <w:i/>
                <w:sz w:val="24"/>
                <w:szCs w:val="24"/>
              </w:rPr>
              <w:t>trīs</w:t>
            </w:r>
            <w:r w:rsidRPr="00350706">
              <w:rPr>
                <w:rFonts w:ascii="Times New Roman" w:hAnsi="Times New Roman" w:cs="Times New Roman"/>
                <w:sz w:val="24"/>
                <w:szCs w:val="24"/>
              </w:rPr>
              <w:t>) gadu laikā būtiskākaj</w:t>
            </w:r>
            <w:r>
              <w:rPr>
                <w:rFonts w:ascii="Times New Roman" w:hAnsi="Times New Roman" w:cs="Times New Roman"/>
                <w:sz w:val="24"/>
                <w:szCs w:val="24"/>
              </w:rPr>
              <w:t>iem</w:t>
            </w:r>
            <w:r w:rsidRPr="00350706">
              <w:rPr>
                <w:rFonts w:ascii="Times New Roman" w:hAnsi="Times New Roman" w:cs="Times New Roman"/>
                <w:sz w:val="24"/>
                <w:szCs w:val="24"/>
              </w:rPr>
              <w:t xml:space="preserve"> veiktaj</w:t>
            </w:r>
            <w:r>
              <w:rPr>
                <w:rFonts w:ascii="Times New Roman" w:hAnsi="Times New Roman" w:cs="Times New Roman"/>
                <w:sz w:val="24"/>
                <w:szCs w:val="24"/>
              </w:rPr>
              <w:t>iem</w:t>
            </w:r>
            <w:r w:rsidRPr="00350706">
              <w:rPr>
                <w:rFonts w:ascii="Times New Roman" w:hAnsi="Times New Roman" w:cs="Times New Roman"/>
                <w:sz w:val="24"/>
                <w:szCs w:val="24"/>
              </w:rPr>
              <w:t xml:space="preserve"> </w:t>
            </w:r>
            <w:r>
              <w:rPr>
                <w:rFonts w:ascii="Times New Roman" w:hAnsi="Times New Roman" w:cs="Times New Roman"/>
                <w:sz w:val="24"/>
                <w:szCs w:val="24"/>
              </w:rPr>
              <w:t>pētījumiem</w:t>
            </w:r>
            <w:r w:rsidRPr="00350706">
              <w:rPr>
                <w:rFonts w:ascii="Times New Roman" w:hAnsi="Times New Roman" w:cs="Times New Roman"/>
                <w:sz w:val="24"/>
                <w:szCs w:val="24"/>
              </w:rPr>
              <w:t xml:space="preserve"> saskaņā ar pieredzes apliecinājuma veidlapu </w:t>
            </w:r>
            <w:r w:rsidRPr="008817BF">
              <w:rPr>
                <w:rFonts w:ascii="Times New Roman" w:hAnsi="Times New Roman" w:cs="Times New Roman"/>
                <w:sz w:val="24"/>
                <w:szCs w:val="24"/>
              </w:rPr>
              <w:t>(nolikuma 4.pielikums), ievērojot veidlapā sniegtos noteikumus</w:t>
            </w:r>
            <w:r w:rsidRPr="00350706">
              <w:rPr>
                <w:rFonts w:ascii="Times New Roman" w:hAnsi="Times New Roman" w:cs="Times New Roman"/>
                <w:sz w:val="24"/>
                <w:szCs w:val="24"/>
              </w:rPr>
              <w:t xml:space="preserve"> pielikumu pievienošanai.</w:t>
            </w:r>
          </w:p>
          <w:p w14:paraId="4B3107B8" w14:textId="77777777" w:rsidR="00904D2A" w:rsidRPr="00350706" w:rsidRDefault="00904D2A" w:rsidP="00A57636">
            <w:pPr>
              <w:ind w:firstLine="720"/>
              <w:rPr>
                <w:rFonts w:ascii="Times New Roman" w:hAnsi="Times New Roman" w:cs="Times New Roman"/>
                <w:sz w:val="24"/>
                <w:szCs w:val="24"/>
              </w:rPr>
            </w:pPr>
          </w:p>
        </w:tc>
      </w:tr>
      <w:tr w:rsidR="00904D2A" w:rsidRPr="00350706" w14:paraId="3309739B" w14:textId="6ED0C3EA" w:rsidTr="00904D2A">
        <w:trPr>
          <w:trHeight w:val="1219"/>
        </w:trPr>
        <w:tc>
          <w:tcPr>
            <w:tcW w:w="8960" w:type="dxa"/>
            <w:gridSpan w:val="2"/>
            <w:shd w:val="clear" w:color="auto" w:fill="auto"/>
          </w:tcPr>
          <w:p w14:paraId="6028C45C" w14:textId="5D63AA42" w:rsidR="00904D2A" w:rsidRPr="00350706" w:rsidRDefault="00904D2A" w:rsidP="006503A4">
            <w:pPr>
              <w:jc w:val="center"/>
              <w:rPr>
                <w:rFonts w:ascii="Times New Roman" w:hAnsi="Times New Roman" w:cs="Times New Roman"/>
                <w:i/>
                <w:sz w:val="24"/>
                <w:szCs w:val="24"/>
              </w:rPr>
            </w:pPr>
            <w:r w:rsidRPr="00350706">
              <w:rPr>
                <w:rFonts w:ascii="Times New Roman" w:hAnsi="Times New Roman" w:cs="Times New Roman"/>
                <w:i/>
                <w:sz w:val="24"/>
                <w:szCs w:val="24"/>
              </w:rPr>
              <w:t xml:space="preserve">Par </w:t>
            </w:r>
            <w:r w:rsidRPr="00350706">
              <w:rPr>
                <w:rFonts w:ascii="Times New Roman" w:hAnsi="Times New Roman" w:cs="Times New Roman"/>
                <w:i/>
                <w:sz w:val="24"/>
                <w:szCs w:val="24"/>
                <w:u w:val="single"/>
              </w:rPr>
              <w:t>atbilstošu prasībām</w:t>
            </w:r>
            <w:r w:rsidRPr="00350706">
              <w:rPr>
                <w:rFonts w:ascii="Times New Roman" w:hAnsi="Times New Roman" w:cs="Times New Roman"/>
                <w:i/>
                <w:sz w:val="24"/>
                <w:szCs w:val="24"/>
              </w:rPr>
              <w:t xml:space="preserve">  tiks atzīta sekojoša pieredze:</w:t>
            </w:r>
          </w:p>
          <w:p w14:paraId="1EB579AC" w14:textId="06D3F12B" w:rsidR="00904D2A" w:rsidRPr="00350706" w:rsidRDefault="00904D2A" w:rsidP="006503A4">
            <w:pPr>
              <w:ind w:firstLine="720"/>
              <w:jc w:val="both"/>
              <w:rPr>
                <w:rFonts w:ascii="Times New Roman" w:hAnsi="Times New Roman" w:cs="Times New Roman"/>
                <w:i/>
                <w:sz w:val="24"/>
                <w:szCs w:val="24"/>
              </w:rPr>
            </w:pPr>
            <w:r w:rsidRPr="00350706">
              <w:rPr>
                <w:rFonts w:ascii="Times New Roman" w:hAnsi="Times New Roman" w:cs="Times New Roman"/>
                <w:i/>
                <w:sz w:val="24"/>
                <w:szCs w:val="24"/>
              </w:rPr>
              <w:t>Izpildīt</w:t>
            </w:r>
            <w:r w:rsidR="000817ED">
              <w:rPr>
                <w:rFonts w:ascii="Times New Roman" w:hAnsi="Times New Roman" w:cs="Times New Roman"/>
                <w:i/>
                <w:sz w:val="24"/>
                <w:szCs w:val="24"/>
              </w:rPr>
              <w:t>i</w:t>
            </w:r>
            <w:r w:rsidRPr="00350706">
              <w:rPr>
                <w:rFonts w:ascii="Times New Roman" w:hAnsi="Times New Roman" w:cs="Times New Roman"/>
                <w:i/>
                <w:sz w:val="24"/>
                <w:szCs w:val="24"/>
              </w:rPr>
              <w:t xml:space="preserve"> vismaz </w:t>
            </w:r>
            <w:r w:rsidR="00986900">
              <w:rPr>
                <w:rFonts w:ascii="Times New Roman" w:hAnsi="Times New Roman" w:cs="Times New Roman"/>
                <w:i/>
                <w:sz w:val="24"/>
                <w:szCs w:val="24"/>
              </w:rPr>
              <w:t>2</w:t>
            </w:r>
            <w:r w:rsidRPr="00350706">
              <w:rPr>
                <w:rFonts w:ascii="Times New Roman" w:hAnsi="Times New Roman" w:cs="Times New Roman"/>
                <w:i/>
                <w:sz w:val="24"/>
                <w:szCs w:val="24"/>
              </w:rPr>
              <w:t xml:space="preserve"> (</w:t>
            </w:r>
            <w:r w:rsidR="00986900">
              <w:rPr>
                <w:rFonts w:ascii="Times New Roman" w:hAnsi="Times New Roman" w:cs="Times New Roman"/>
                <w:i/>
                <w:sz w:val="24"/>
                <w:szCs w:val="24"/>
              </w:rPr>
              <w:t>divi</w:t>
            </w:r>
            <w:r w:rsidRPr="00350706">
              <w:rPr>
                <w:rFonts w:ascii="Times New Roman" w:hAnsi="Times New Roman" w:cs="Times New Roman"/>
                <w:i/>
                <w:sz w:val="24"/>
                <w:szCs w:val="24"/>
              </w:rPr>
              <w:t>) līgum</w:t>
            </w:r>
            <w:r w:rsidR="00986900">
              <w:rPr>
                <w:rFonts w:ascii="Times New Roman" w:hAnsi="Times New Roman" w:cs="Times New Roman"/>
                <w:i/>
                <w:sz w:val="24"/>
                <w:szCs w:val="24"/>
              </w:rPr>
              <w:t>i</w:t>
            </w:r>
            <w:r w:rsidRPr="00350706">
              <w:rPr>
                <w:rFonts w:ascii="Times New Roman" w:hAnsi="Times New Roman" w:cs="Times New Roman"/>
                <w:i/>
                <w:sz w:val="24"/>
                <w:szCs w:val="24"/>
              </w:rPr>
              <w:t>, kur</w:t>
            </w:r>
            <w:r w:rsidR="00986900">
              <w:rPr>
                <w:rFonts w:ascii="Times New Roman" w:hAnsi="Times New Roman" w:cs="Times New Roman"/>
                <w:i/>
                <w:sz w:val="24"/>
                <w:szCs w:val="24"/>
              </w:rPr>
              <w:t>u</w:t>
            </w:r>
            <w:r w:rsidRPr="00350706">
              <w:rPr>
                <w:rFonts w:ascii="Times New Roman" w:hAnsi="Times New Roman" w:cs="Times New Roman"/>
                <w:i/>
                <w:sz w:val="24"/>
                <w:szCs w:val="24"/>
              </w:rPr>
              <w:t xml:space="preserve"> ietvaros tika veik</w:t>
            </w:r>
            <w:r>
              <w:rPr>
                <w:rFonts w:ascii="Times New Roman" w:hAnsi="Times New Roman" w:cs="Times New Roman"/>
                <w:i/>
                <w:sz w:val="24"/>
                <w:szCs w:val="24"/>
              </w:rPr>
              <w:t>t</w:t>
            </w:r>
            <w:r w:rsidR="00986900">
              <w:rPr>
                <w:rFonts w:ascii="Times New Roman" w:hAnsi="Times New Roman" w:cs="Times New Roman"/>
                <w:i/>
                <w:sz w:val="24"/>
                <w:szCs w:val="24"/>
              </w:rPr>
              <w:t>i</w:t>
            </w:r>
            <w:r>
              <w:rPr>
                <w:rFonts w:ascii="Times New Roman" w:hAnsi="Times New Roman" w:cs="Times New Roman"/>
                <w:i/>
                <w:sz w:val="24"/>
                <w:szCs w:val="24"/>
              </w:rPr>
              <w:t xml:space="preserve"> līdzvērtīg</w:t>
            </w:r>
            <w:r w:rsidR="00986900">
              <w:rPr>
                <w:rFonts w:ascii="Times New Roman" w:hAnsi="Times New Roman" w:cs="Times New Roman"/>
                <w:i/>
                <w:sz w:val="24"/>
                <w:szCs w:val="24"/>
              </w:rPr>
              <w:t>i</w:t>
            </w:r>
            <w:r>
              <w:rPr>
                <w:rFonts w:ascii="Times New Roman" w:hAnsi="Times New Roman" w:cs="Times New Roman"/>
                <w:i/>
                <w:sz w:val="24"/>
                <w:szCs w:val="24"/>
              </w:rPr>
              <w:t xml:space="preserve"> pētījum</w:t>
            </w:r>
            <w:r w:rsidR="00986900">
              <w:rPr>
                <w:rFonts w:ascii="Times New Roman" w:hAnsi="Times New Roman" w:cs="Times New Roman"/>
                <w:i/>
                <w:sz w:val="24"/>
                <w:szCs w:val="24"/>
              </w:rPr>
              <w:t>i</w:t>
            </w:r>
            <w:r>
              <w:rPr>
                <w:rFonts w:ascii="Times New Roman" w:hAnsi="Times New Roman" w:cs="Times New Roman"/>
                <w:i/>
                <w:sz w:val="24"/>
                <w:szCs w:val="24"/>
              </w:rPr>
              <w:t xml:space="preserve"> (līdzīga apjoma un satura ziņā – uzņēmējdarbības un ekonomiskā attīstība, pētniecība un attīstība, inovācijas)</w:t>
            </w:r>
            <w:r w:rsidRPr="00350706">
              <w:rPr>
                <w:rFonts w:ascii="Times New Roman" w:hAnsi="Times New Roman" w:cs="Times New Roman"/>
                <w:i/>
                <w:sz w:val="24"/>
                <w:szCs w:val="24"/>
              </w:rPr>
              <w:t>.</w:t>
            </w:r>
          </w:p>
        </w:tc>
      </w:tr>
    </w:tbl>
    <w:p w14:paraId="2BC9BC16" w14:textId="77777777" w:rsidR="00904D2A" w:rsidRDefault="00904D2A" w:rsidP="00904D2A">
      <w:pPr>
        <w:rPr>
          <w:rFonts w:ascii="Times New Roman" w:hAnsi="Times New Roman" w:cs="Times New Roman"/>
          <w:sz w:val="24"/>
          <w:szCs w:val="24"/>
        </w:rPr>
      </w:pPr>
    </w:p>
    <w:p w14:paraId="17B75719" w14:textId="2C8AEBC1" w:rsidR="00350706" w:rsidRPr="00904D2A" w:rsidRDefault="00350706" w:rsidP="00904D2A">
      <w:pPr>
        <w:ind w:firstLine="720"/>
        <w:jc w:val="center"/>
        <w:rPr>
          <w:rFonts w:ascii="Times New Roman" w:hAnsi="Times New Roman" w:cs="Times New Roman"/>
          <w:b/>
          <w:bCs/>
          <w:sz w:val="24"/>
          <w:szCs w:val="24"/>
        </w:rPr>
      </w:pPr>
      <w:r w:rsidRPr="00904D2A">
        <w:rPr>
          <w:rFonts w:ascii="Times New Roman" w:hAnsi="Times New Roman" w:cs="Times New Roman"/>
          <w:b/>
          <w:bCs/>
          <w:sz w:val="24"/>
          <w:szCs w:val="24"/>
        </w:rPr>
        <w:t>9. Pretendentam jāiesniedz šādi atlases un kvalifikāciju apliecinoši dokumenti</w:t>
      </w:r>
    </w:p>
    <w:p w14:paraId="6F95201A" w14:textId="62C2E103" w:rsidR="00350706" w:rsidRPr="00350706" w:rsidRDefault="00350706" w:rsidP="00590995">
      <w:pPr>
        <w:ind w:firstLine="720"/>
        <w:jc w:val="both"/>
        <w:rPr>
          <w:rFonts w:ascii="Times New Roman" w:hAnsi="Times New Roman" w:cs="Times New Roman"/>
          <w:sz w:val="24"/>
          <w:szCs w:val="24"/>
        </w:rPr>
      </w:pPr>
      <w:r w:rsidRPr="00350706">
        <w:rPr>
          <w:rFonts w:ascii="Times New Roman" w:hAnsi="Times New Roman" w:cs="Times New Roman"/>
          <w:sz w:val="24"/>
          <w:szCs w:val="24"/>
        </w:rPr>
        <w:t xml:space="preserve">9.1. Pretendenta parakstīts pieteikums par piedalīšanos iepirkumā </w:t>
      </w:r>
      <w:bookmarkStart w:id="3" w:name="_Hlk91153836"/>
      <w:r w:rsidRPr="00350706">
        <w:rPr>
          <w:rFonts w:ascii="Times New Roman" w:hAnsi="Times New Roman" w:cs="Times New Roman"/>
          <w:sz w:val="24"/>
          <w:szCs w:val="24"/>
        </w:rPr>
        <w:t>(Nolikuma</w:t>
      </w:r>
      <w:r w:rsidR="00BA3E35">
        <w:rPr>
          <w:rFonts w:ascii="Times New Roman" w:hAnsi="Times New Roman" w:cs="Times New Roman"/>
          <w:sz w:val="24"/>
          <w:szCs w:val="24"/>
        </w:rPr>
        <w:t xml:space="preserve"> </w:t>
      </w:r>
      <w:r w:rsidRPr="00350706">
        <w:rPr>
          <w:rFonts w:ascii="Times New Roman" w:hAnsi="Times New Roman" w:cs="Times New Roman"/>
          <w:sz w:val="24"/>
          <w:szCs w:val="24"/>
        </w:rPr>
        <w:t>pielikums Nr.1).</w:t>
      </w:r>
      <w:bookmarkEnd w:id="3"/>
    </w:p>
    <w:p w14:paraId="670474D6" w14:textId="71F3D7C8" w:rsidR="00350706" w:rsidRPr="00350706" w:rsidRDefault="00350706" w:rsidP="00590995">
      <w:pPr>
        <w:ind w:firstLine="720"/>
        <w:jc w:val="both"/>
        <w:rPr>
          <w:rFonts w:ascii="Times New Roman" w:hAnsi="Times New Roman" w:cs="Times New Roman"/>
          <w:sz w:val="24"/>
          <w:szCs w:val="24"/>
        </w:rPr>
      </w:pPr>
      <w:r w:rsidRPr="00350706">
        <w:rPr>
          <w:rFonts w:ascii="Times New Roman" w:hAnsi="Times New Roman" w:cs="Times New Roman"/>
          <w:sz w:val="24"/>
          <w:szCs w:val="24"/>
        </w:rPr>
        <w:t>9.</w:t>
      </w:r>
      <w:r w:rsidR="00BA3E35">
        <w:rPr>
          <w:rFonts w:ascii="Times New Roman" w:hAnsi="Times New Roman" w:cs="Times New Roman"/>
          <w:sz w:val="24"/>
          <w:szCs w:val="24"/>
        </w:rPr>
        <w:t>2</w:t>
      </w:r>
      <w:r w:rsidRPr="00350706">
        <w:rPr>
          <w:rFonts w:ascii="Times New Roman" w:hAnsi="Times New Roman" w:cs="Times New Roman"/>
          <w:sz w:val="24"/>
          <w:szCs w:val="24"/>
        </w:rPr>
        <w:t xml:space="preserve">. Pretendenta </w:t>
      </w:r>
      <w:r w:rsidR="00BA3E35">
        <w:rPr>
          <w:rFonts w:ascii="Times New Roman" w:hAnsi="Times New Roman" w:cs="Times New Roman"/>
          <w:sz w:val="24"/>
          <w:szCs w:val="24"/>
        </w:rPr>
        <w:t>p</w:t>
      </w:r>
      <w:r w:rsidR="00BA3E35" w:rsidRPr="00BA3E35">
        <w:rPr>
          <w:rFonts w:ascii="Times New Roman" w:hAnsi="Times New Roman" w:cs="Times New Roman"/>
          <w:sz w:val="24"/>
          <w:szCs w:val="24"/>
        </w:rPr>
        <w:t xml:space="preserve">ieredzes apliecinājuma veidlapa </w:t>
      </w:r>
      <w:r w:rsidR="00747E8E" w:rsidRPr="00350706">
        <w:rPr>
          <w:rFonts w:ascii="Times New Roman" w:hAnsi="Times New Roman" w:cs="Times New Roman"/>
          <w:sz w:val="24"/>
          <w:szCs w:val="24"/>
        </w:rPr>
        <w:t>(Nolikuma</w:t>
      </w:r>
      <w:r w:rsidR="00747E8E">
        <w:rPr>
          <w:rFonts w:ascii="Times New Roman" w:hAnsi="Times New Roman" w:cs="Times New Roman"/>
          <w:sz w:val="24"/>
          <w:szCs w:val="24"/>
        </w:rPr>
        <w:t xml:space="preserve"> </w:t>
      </w:r>
      <w:r w:rsidR="00747E8E" w:rsidRPr="00350706">
        <w:rPr>
          <w:rFonts w:ascii="Times New Roman" w:hAnsi="Times New Roman" w:cs="Times New Roman"/>
          <w:sz w:val="24"/>
          <w:szCs w:val="24"/>
        </w:rPr>
        <w:t>pielikums Nr.</w:t>
      </w:r>
      <w:r w:rsidR="00747E8E">
        <w:rPr>
          <w:rFonts w:ascii="Times New Roman" w:hAnsi="Times New Roman" w:cs="Times New Roman"/>
          <w:sz w:val="24"/>
          <w:szCs w:val="24"/>
        </w:rPr>
        <w:t>4</w:t>
      </w:r>
      <w:r w:rsidR="00747E8E" w:rsidRPr="00350706">
        <w:rPr>
          <w:rFonts w:ascii="Times New Roman" w:hAnsi="Times New Roman" w:cs="Times New Roman"/>
          <w:sz w:val="24"/>
          <w:szCs w:val="24"/>
        </w:rPr>
        <w:t>).</w:t>
      </w:r>
    </w:p>
    <w:p w14:paraId="25CEACA6" w14:textId="2D788E1B" w:rsidR="00350706" w:rsidRPr="00350706" w:rsidRDefault="00350706" w:rsidP="0034052B">
      <w:pPr>
        <w:ind w:firstLine="720"/>
        <w:jc w:val="both"/>
        <w:rPr>
          <w:rFonts w:ascii="Times New Roman" w:hAnsi="Times New Roman" w:cs="Times New Roman"/>
          <w:sz w:val="24"/>
          <w:szCs w:val="24"/>
        </w:rPr>
      </w:pPr>
      <w:r w:rsidRPr="00350706">
        <w:rPr>
          <w:rFonts w:ascii="Times New Roman" w:hAnsi="Times New Roman" w:cs="Times New Roman"/>
          <w:sz w:val="24"/>
          <w:szCs w:val="24"/>
        </w:rPr>
        <w:t>9.</w:t>
      </w:r>
      <w:r w:rsidR="00747E8E">
        <w:rPr>
          <w:rFonts w:ascii="Times New Roman" w:hAnsi="Times New Roman" w:cs="Times New Roman"/>
          <w:sz w:val="24"/>
          <w:szCs w:val="24"/>
        </w:rPr>
        <w:t>3</w:t>
      </w:r>
      <w:r w:rsidRPr="00350706">
        <w:rPr>
          <w:rFonts w:ascii="Times New Roman" w:hAnsi="Times New Roman" w:cs="Times New Roman"/>
          <w:sz w:val="24"/>
          <w:szCs w:val="24"/>
        </w:rPr>
        <w:t>. Ja Pretendentu iesniegtajā piedāvājumā pārstāv pilnvarota persona, pretendenta pārstāvja</w:t>
      </w:r>
      <w:r w:rsidR="00747E8E">
        <w:rPr>
          <w:rFonts w:ascii="Times New Roman" w:hAnsi="Times New Roman" w:cs="Times New Roman"/>
          <w:sz w:val="24"/>
          <w:szCs w:val="24"/>
        </w:rPr>
        <w:t xml:space="preserve"> </w:t>
      </w:r>
      <w:r w:rsidRPr="00350706">
        <w:rPr>
          <w:rFonts w:ascii="Times New Roman" w:hAnsi="Times New Roman" w:cs="Times New Roman"/>
          <w:sz w:val="24"/>
          <w:szCs w:val="24"/>
        </w:rPr>
        <w:t>pilnvara, personu apvienībai - sabiedrības vai sadarbības līguma apliecināta kopija, kurā ir</w:t>
      </w:r>
      <w:r w:rsidR="00747E8E">
        <w:rPr>
          <w:rFonts w:ascii="Times New Roman" w:hAnsi="Times New Roman" w:cs="Times New Roman"/>
          <w:sz w:val="24"/>
          <w:szCs w:val="24"/>
        </w:rPr>
        <w:t xml:space="preserve"> </w:t>
      </w:r>
      <w:r w:rsidRPr="00350706">
        <w:rPr>
          <w:rFonts w:ascii="Times New Roman" w:hAnsi="Times New Roman" w:cs="Times New Roman"/>
          <w:sz w:val="24"/>
          <w:szCs w:val="24"/>
        </w:rPr>
        <w:t>norādīts Pretendenta pārstāvja vārds, uzvārds, ieņemamais amats.</w:t>
      </w:r>
    </w:p>
    <w:p w14:paraId="04C227E9" w14:textId="53AB5924" w:rsidR="00350706" w:rsidRPr="00350706" w:rsidRDefault="00350706" w:rsidP="00590995">
      <w:pPr>
        <w:ind w:firstLine="720"/>
        <w:jc w:val="both"/>
        <w:rPr>
          <w:rFonts w:ascii="Times New Roman" w:hAnsi="Times New Roman" w:cs="Times New Roman"/>
          <w:sz w:val="24"/>
          <w:szCs w:val="24"/>
        </w:rPr>
      </w:pPr>
      <w:r w:rsidRPr="00350706">
        <w:rPr>
          <w:rFonts w:ascii="Times New Roman" w:hAnsi="Times New Roman" w:cs="Times New Roman"/>
          <w:sz w:val="24"/>
          <w:szCs w:val="24"/>
        </w:rPr>
        <w:lastRenderedPageBreak/>
        <w:t>9.</w:t>
      </w:r>
      <w:r w:rsidR="00747E8E">
        <w:rPr>
          <w:rFonts w:ascii="Times New Roman" w:hAnsi="Times New Roman" w:cs="Times New Roman"/>
          <w:sz w:val="24"/>
          <w:szCs w:val="24"/>
        </w:rPr>
        <w:t>4</w:t>
      </w:r>
      <w:r w:rsidRPr="00350706">
        <w:rPr>
          <w:rFonts w:ascii="Times New Roman" w:hAnsi="Times New Roman" w:cs="Times New Roman"/>
          <w:sz w:val="24"/>
          <w:szCs w:val="24"/>
        </w:rPr>
        <w:t>. Pretendenta finanšu piedāvājuma forma (Nolikuma pielikums Nr.</w:t>
      </w:r>
      <w:r w:rsidR="00747E8E">
        <w:rPr>
          <w:rFonts w:ascii="Times New Roman" w:hAnsi="Times New Roman" w:cs="Times New Roman"/>
          <w:sz w:val="24"/>
          <w:szCs w:val="24"/>
        </w:rPr>
        <w:t>3</w:t>
      </w:r>
      <w:r w:rsidRPr="00350706">
        <w:rPr>
          <w:rFonts w:ascii="Times New Roman" w:hAnsi="Times New Roman" w:cs="Times New Roman"/>
          <w:sz w:val="24"/>
          <w:szCs w:val="24"/>
        </w:rPr>
        <w:t>).</w:t>
      </w:r>
    </w:p>
    <w:p w14:paraId="4E44708F" w14:textId="71C19897" w:rsidR="000972A0" w:rsidRDefault="000972A0" w:rsidP="00590995">
      <w:pPr>
        <w:ind w:firstLine="720"/>
        <w:jc w:val="both"/>
        <w:rPr>
          <w:rFonts w:ascii="Times New Roman" w:hAnsi="Times New Roman" w:cs="Times New Roman"/>
          <w:sz w:val="24"/>
          <w:szCs w:val="24"/>
        </w:rPr>
      </w:pPr>
      <w:r>
        <w:rPr>
          <w:rFonts w:ascii="Times New Roman" w:hAnsi="Times New Roman" w:cs="Times New Roman"/>
          <w:sz w:val="24"/>
          <w:szCs w:val="24"/>
        </w:rPr>
        <w:t>9.5. Pretendenta tehniskais piedāvājums (Nolikuma pielikums Nr.5).</w:t>
      </w:r>
    </w:p>
    <w:p w14:paraId="6BD1DB33" w14:textId="68C53CFD" w:rsidR="000972A0" w:rsidRPr="000972A0" w:rsidRDefault="000972A0" w:rsidP="000972A0">
      <w:pPr>
        <w:ind w:firstLine="720"/>
        <w:jc w:val="center"/>
        <w:rPr>
          <w:rFonts w:ascii="Times New Roman" w:hAnsi="Times New Roman" w:cs="Times New Roman"/>
          <w:b/>
          <w:bCs/>
          <w:sz w:val="24"/>
          <w:szCs w:val="24"/>
        </w:rPr>
      </w:pPr>
      <w:r w:rsidRPr="000972A0">
        <w:rPr>
          <w:rFonts w:ascii="Times New Roman" w:hAnsi="Times New Roman" w:cs="Times New Roman"/>
          <w:b/>
          <w:bCs/>
          <w:sz w:val="24"/>
          <w:szCs w:val="24"/>
        </w:rPr>
        <w:t>10. Piedāvājuma izvērtēšanas kritēriji un piedāvājumu vērtēšanas kārtība</w:t>
      </w:r>
    </w:p>
    <w:p w14:paraId="6CD33440" w14:textId="48B25B18" w:rsidR="000972A0" w:rsidRPr="00945B37" w:rsidRDefault="000972A0" w:rsidP="00923519">
      <w:pPr>
        <w:ind w:firstLine="720"/>
        <w:jc w:val="both"/>
        <w:rPr>
          <w:rFonts w:ascii="Times New Roman" w:hAnsi="Times New Roman" w:cs="Times New Roman"/>
          <w:b/>
          <w:bCs/>
          <w:sz w:val="24"/>
          <w:szCs w:val="24"/>
        </w:rPr>
      </w:pPr>
      <w:r w:rsidRPr="00945B37">
        <w:rPr>
          <w:rFonts w:ascii="Times New Roman" w:hAnsi="Times New Roman" w:cs="Times New Roman"/>
          <w:b/>
          <w:bCs/>
          <w:sz w:val="24"/>
          <w:szCs w:val="24"/>
        </w:rPr>
        <w:t>10.1. Piedāvājuma izvērtēšanas kritērijs:</w:t>
      </w:r>
    </w:p>
    <w:p w14:paraId="7850DEBF" w14:textId="78951B5A" w:rsidR="000972A0" w:rsidRPr="000972A0" w:rsidRDefault="000972A0" w:rsidP="00923519">
      <w:pPr>
        <w:ind w:firstLine="720"/>
        <w:jc w:val="both"/>
        <w:rPr>
          <w:rFonts w:ascii="Times New Roman" w:hAnsi="Times New Roman" w:cs="Times New Roman"/>
          <w:sz w:val="24"/>
          <w:szCs w:val="24"/>
        </w:rPr>
      </w:pPr>
      <w:r>
        <w:rPr>
          <w:rFonts w:ascii="Times New Roman" w:hAnsi="Times New Roman" w:cs="Times New Roman"/>
          <w:sz w:val="24"/>
          <w:szCs w:val="24"/>
        </w:rPr>
        <w:t>10.1</w:t>
      </w:r>
      <w:r w:rsidRPr="000972A0">
        <w:rPr>
          <w:rFonts w:ascii="Times New Roman" w:hAnsi="Times New Roman" w:cs="Times New Roman"/>
          <w:sz w:val="24"/>
          <w:szCs w:val="24"/>
        </w:rPr>
        <w:t>.1. Pasūtītājs piešķirs līguma slēgšanas tiesības saimnieciski visizdevīgākajam piedāvājumam, kurš</w:t>
      </w:r>
      <w:r>
        <w:rPr>
          <w:rFonts w:ascii="Times New Roman" w:hAnsi="Times New Roman" w:cs="Times New Roman"/>
          <w:sz w:val="24"/>
          <w:szCs w:val="24"/>
        </w:rPr>
        <w:t xml:space="preserve"> </w:t>
      </w:r>
      <w:r w:rsidRPr="000972A0">
        <w:rPr>
          <w:rFonts w:ascii="Times New Roman" w:hAnsi="Times New Roman" w:cs="Times New Roman"/>
          <w:sz w:val="24"/>
          <w:szCs w:val="24"/>
        </w:rPr>
        <w:t xml:space="preserve">tiks noteikts, ņemot vērā </w:t>
      </w:r>
      <w:r w:rsidRPr="000972A0">
        <w:rPr>
          <w:rFonts w:ascii="Times New Roman" w:hAnsi="Times New Roman" w:cs="Times New Roman"/>
          <w:b/>
          <w:bCs/>
          <w:sz w:val="24"/>
          <w:szCs w:val="24"/>
        </w:rPr>
        <w:t>tikai cenu</w:t>
      </w:r>
      <w:r w:rsidRPr="000972A0">
        <w:rPr>
          <w:rFonts w:ascii="Times New Roman" w:hAnsi="Times New Roman" w:cs="Times New Roman"/>
          <w:sz w:val="24"/>
          <w:szCs w:val="24"/>
        </w:rPr>
        <w:t xml:space="preserve"> (piedāvājums ar viszemāko cenu).</w:t>
      </w:r>
    </w:p>
    <w:p w14:paraId="50C198A1" w14:textId="65D94FA2" w:rsidR="000972A0" w:rsidRPr="00945B37" w:rsidRDefault="000972A0" w:rsidP="00923519">
      <w:pPr>
        <w:ind w:firstLine="720"/>
        <w:jc w:val="both"/>
        <w:rPr>
          <w:rFonts w:ascii="Times New Roman" w:hAnsi="Times New Roman" w:cs="Times New Roman"/>
          <w:b/>
          <w:bCs/>
          <w:sz w:val="24"/>
          <w:szCs w:val="24"/>
        </w:rPr>
      </w:pPr>
      <w:r w:rsidRPr="00945B37">
        <w:rPr>
          <w:rFonts w:ascii="Times New Roman" w:hAnsi="Times New Roman" w:cs="Times New Roman"/>
          <w:b/>
          <w:bCs/>
          <w:sz w:val="24"/>
          <w:szCs w:val="24"/>
        </w:rPr>
        <w:t>10.2. Piedāvājumu vērtēšanas kārtība:</w:t>
      </w:r>
    </w:p>
    <w:p w14:paraId="2E092B5C" w14:textId="3482E77A" w:rsidR="000972A0" w:rsidRPr="000972A0" w:rsidRDefault="000972A0" w:rsidP="00923519">
      <w:pPr>
        <w:ind w:firstLine="720"/>
        <w:jc w:val="both"/>
        <w:rPr>
          <w:rFonts w:ascii="Times New Roman" w:hAnsi="Times New Roman" w:cs="Times New Roman"/>
          <w:sz w:val="24"/>
          <w:szCs w:val="24"/>
        </w:rPr>
      </w:pPr>
      <w:r>
        <w:rPr>
          <w:rFonts w:ascii="Times New Roman" w:hAnsi="Times New Roman" w:cs="Times New Roman"/>
          <w:sz w:val="24"/>
          <w:szCs w:val="24"/>
        </w:rPr>
        <w:t>10.2.1.</w:t>
      </w:r>
      <w:r w:rsidRPr="000972A0">
        <w:rPr>
          <w:rFonts w:ascii="Times New Roman" w:hAnsi="Times New Roman" w:cs="Times New Roman"/>
          <w:sz w:val="24"/>
          <w:szCs w:val="24"/>
        </w:rPr>
        <w:t xml:space="preserve"> Tehnisko un finanšu piedāvājumu vērtēšana.</w:t>
      </w:r>
    </w:p>
    <w:p w14:paraId="30D13E37" w14:textId="1B3EF6AA" w:rsidR="000972A0" w:rsidRPr="000972A0" w:rsidRDefault="000972A0" w:rsidP="00923519">
      <w:pPr>
        <w:ind w:firstLine="720"/>
        <w:jc w:val="both"/>
        <w:rPr>
          <w:rFonts w:ascii="Times New Roman" w:hAnsi="Times New Roman" w:cs="Times New Roman"/>
          <w:sz w:val="24"/>
          <w:szCs w:val="24"/>
        </w:rPr>
      </w:pPr>
      <w:r>
        <w:rPr>
          <w:rFonts w:ascii="Times New Roman" w:hAnsi="Times New Roman" w:cs="Times New Roman"/>
          <w:sz w:val="24"/>
          <w:szCs w:val="24"/>
        </w:rPr>
        <w:t xml:space="preserve">10.2.2. </w:t>
      </w:r>
      <w:r w:rsidRPr="000972A0">
        <w:rPr>
          <w:rFonts w:ascii="Times New Roman" w:hAnsi="Times New Roman" w:cs="Times New Roman"/>
          <w:sz w:val="24"/>
          <w:szCs w:val="24"/>
        </w:rPr>
        <w:t>Kvalifikācijas atbilstības pārbaude.</w:t>
      </w:r>
    </w:p>
    <w:p w14:paraId="664C9CFE" w14:textId="2F74806A" w:rsidR="000972A0" w:rsidRPr="00945B37" w:rsidRDefault="000972A0" w:rsidP="00923519">
      <w:pPr>
        <w:ind w:firstLine="720"/>
        <w:jc w:val="both"/>
        <w:rPr>
          <w:rFonts w:ascii="Times New Roman" w:hAnsi="Times New Roman" w:cs="Times New Roman"/>
          <w:b/>
          <w:bCs/>
          <w:sz w:val="24"/>
          <w:szCs w:val="24"/>
        </w:rPr>
      </w:pPr>
      <w:r w:rsidRPr="00945B37">
        <w:rPr>
          <w:rFonts w:ascii="Times New Roman" w:hAnsi="Times New Roman" w:cs="Times New Roman"/>
          <w:b/>
          <w:bCs/>
          <w:sz w:val="24"/>
          <w:szCs w:val="24"/>
        </w:rPr>
        <w:t>10.3. Tehniskais piedāvājums:</w:t>
      </w:r>
    </w:p>
    <w:p w14:paraId="5527F3F5" w14:textId="0610068B" w:rsidR="000972A0" w:rsidRPr="000972A0" w:rsidRDefault="000972A0" w:rsidP="00923519">
      <w:pPr>
        <w:ind w:firstLine="720"/>
        <w:jc w:val="both"/>
        <w:rPr>
          <w:rFonts w:ascii="Times New Roman" w:hAnsi="Times New Roman" w:cs="Times New Roman"/>
          <w:sz w:val="24"/>
          <w:szCs w:val="24"/>
        </w:rPr>
      </w:pPr>
      <w:r>
        <w:rPr>
          <w:rFonts w:ascii="Times New Roman" w:hAnsi="Times New Roman" w:cs="Times New Roman"/>
          <w:sz w:val="24"/>
          <w:szCs w:val="24"/>
        </w:rPr>
        <w:t>10.3</w:t>
      </w:r>
      <w:r w:rsidRPr="000972A0">
        <w:rPr>
          <w:rFonts w:ascii="Times New Roman" w:hAnsi="Times New Roman" w:cs="Times New Roman"/>
          <w:sz w:val="24"/>
          <w:szCs w:val="24"/>
        </w:rPr>
        <w:t>.1. Tehnisko piedāvājumu veido pretendenta apliecinājums, kas iesniegts atbilstoši iepirkuma</w:t>
      </w:r>
      <w:r>
        <w:rPr>
          <w:rFonts w:ascii="Times New Roman" w:hAnsi="Times New Roman" w:cs="Times New Roman"/>
          <w:sz w:val="24"/>
          <w:szCs w:val="24"/>
        </w:rPr>
        <w:t xml:space="preserve"> </w:t>
      </w:r>
      <w:r w:rsidRPr="008817BF">
        <w:rPr>
          <w:rFonts w:ascii="Times New Roman" w:hAnsi="Times New Roman" w:cs="Times New Roman"/>
          <w:sz w:val="24"/>
          <w:szCs w:val="24"/>
        </w:rPr>
        <w:t>nolikuma 5.pielikumā noteiktajai</w:t>
      </w:r>
      <w:r w:rsidRPr="000972A0">
        <w:rPr>
          <w:rFonts w:ascii="Times New Roman" w:hAnsi="Times New Roman" w:cs="Times New Roman"/>
          <w:sz w:val="24"/>
          <w:szCs w:val="24"/>
        </w:rPr>
        <w:t xml:space="preserve"> formai.</w:t>
      </w:r>
    </w:p>
    <w:p w14:paraId="75BED00E" w14:textId="020F2481" w:rsidR="000972A0" w:rsidRPr="00945B37" w:rsidRDefault="000972A0" w:rsidP="00923519">
      <w:pPr>
        <w:ind w:firstLine="720"/>
        <w:jc w:val="both"/>
        <w:rPr>
          <w:rFonts w:ascii="Times New Roman" w:hAnsi="Times New Roman" w:cs="Times New Roman"/>
          <w:b/>
          <w:bCs/>
          <w:sz w:val="24"/>
          <w:szCs w:val="24"/>
        </w:rPr>
      </w:pPr>
      <w:r w:rsidRPr="00945B37">
        <w:rPr>
          <w:rFonts w:ascii="Times New Roman" w:hAnsi="Times New Roman" w:cs="Times New Roman"/>
          <w:b/>
          <w:bCs/>
          <w:sz w:val="24"/>
          <w:szCs w:val="24"/>
        </w:rPr>
        <w:t>10.4. Tehniskā piedāvājuma vērtēšana:</w:t>
      </w:r>
    </w:p>
    <w:p w14:paraId="3440967B" w14:textId="32427E6D" w:rsidR="000972A0" w:rsidRPr="000972A0" w:rsidRDefault="00F54FA8" w:rsidP="00923519">
      <w:pPr>
        <w:ind w:firstLine="720"/>
        <w:jc w:val="both"/>
        <w:rPr>
          <w:rFonts w:ascii="Times New Roman" w:hAnsi="Times New Roman" w:cs="Times New Roman"/>
          <w:sz w:val="24"/>
          <w:szCs w:val="24"/>
        </w:rPr>
      </w:pPr>
      <w:r>
        <w:rPr>
          <w:rFonts w:ascii="Times New Roman" w:hAnsi="Times New Roman" w:cs="Times New Roman"/>
          <w:sz w:val="24"/>
          <w:szCs w:val="24"/>
        </w:rPr>
        <w:t>10.4.1</w:t>
      </w:r>
      <w:r w:rsidR="000972A0" w:rsidRPr="000972A0">
        <w:rPr>
          <w:rFonts w:ascii="Times New Roman" w:hAnsi="Times New Roman" w:cs="Times New Roman"/>
          <w:sz w:val="24"/>
          <w:szCs w:val="24"/>
        </w:rPr>
        <w:t>. Iepirkumu komisija veic pretendentu tehnisko piedāvājumu vērtēšanu.</w:t>
      </w:r>
    </w:p>
    <w:p w14:paraId="2CD9CE04" w14:textId="41CF487F" w:rsidR="000972A0" w:rsidRPr="000972A0" w:rsidRDefault="00F54FA8" w:rsidP="00923519">
      <w:pPr>
        <w:ind w:firstLine="720"/>
        <w:jc w:val="both"/>
        <w:rPr>
          <w:rFonts w:ascii="Times New Roman" w:hAnsi="Times New Roman" w:cs="Times New Roman"/>
          <w:sz w:val="24"/>
          <w:szCs w:val="24"/>
        </w:rPr>
      </w:pPr>
      <w:r>
        <w:rPr>
          <w:rFonts w:ascii="Times New Roman" w:hAnsi="Times New Roman" w:cs="Times New Roman"/>
          <w:sz w:val="24"/>
          <w:szCs w:val="24"/>
        </w:rPr>
        <w:t>10.4.2</w:t>
      </w:r>
      <w:r w:rsidR="000972A0" w:rsidRPr="000972A0">
        <w:rPr>
          <w:rFonts w:ascii="Times New Roman" w:hAnsi="Times New Roman" w:cs="Times New Roman"/>
          <w:sz w:val="24"/>
          <w:szCs w:val="24"/>
        </w:rPr>
        <w:t>. Pretendenta piedāvājums tiek noraidīts, ja:</w:t>
      </w:r>
    </w:p>
    <w:p w14:paraId="3AC1476B" w14:textId="15022DE0" w:rsidR="000972A0" w:rsidRPr="000972A0" w:rsidRDefault="00F54FA8" w:rsidP="00923519">
      <w:pPr>
        <w:ind w:firstLine="720"/>
        <w:jc w:val="both"/>
        <w:rPr>
          <w:rFonts w:ascii="Times New Roman" w:hAnsi="Times New Roman" w:cs="Times New Roman"/>
          <w:sz w:val="24"/>
          <w:szCs w:val="24"/>
        </w:rPr>
      </w:pPr>
      <w:bookmarkStart w:id="4" w:name="_Hlk91155391"/>
      <w:r>
        <w:rPr>
          <w:rFonts w:ascii="Times New Roman" w:hAnsi="Times New Roman" w:cs="Times New Roman"/>
          <w:sz w:val="24"/>
          <w:szCs w:val="24"/>
        </w:rPr>
        <w:t>10.4</w:t>
      </w:r>
      <w:r w:rsidR="000972A0" w:rsidRPr="000972A0">
        <w:rPr>
          <w:rFonts w:ascii="Times New Roman" w:hAnsi="Times New Roman" w:cs="Times New Roman"/>
          <w:sz w:val="24"/>
          <w:szCs w:val="24"/>
        </w:rPr>
        <w:t>.2.1</w:t>
      </w:r>
      <w:bookmarkEnd w:id="4"/>
      <w:r w:rsidR="000972A0" w:rsidRPr="000972A0">
        <w:rPr>
          <w:rFonts w:ascii="Times New Roman" w:hAnsi="Times New Roman" w:cs="Times New Roman"/>
          <w:sz w:val="24"/>
          <w:szCs w:val="24"/>
        </w:rPr>
        <w:t>. tehniskais piedāvājums nav iesniegts;</w:t>
      </w:r>
    </w:p>
    <w:p w14:paraId="23DDB727" w14:textId="7B1B1CC3" w:rsidR="000972A0" w:rsidRPr="000972A0" w:rsidRDefault="00F54FA8" w:rsidP="00923519">
      <w:pPr>
        <w:ind w:firstLine="720"/>
        <w:jc w:val="both"/>
        <w:rPr>
          <w:rFonts w:ascii="Times New Roman" w:hAnsi="Times New Roman" w:cs="Times New Roman"/>
          <w:sz w:val="24"/>
          <w:szCs w:val="24"/>
        </w:rPr>
      </w:pPr>
      <w:bookmarkStart w:id="5" w:name="_Hlk91155467"/>
      <w:r>
        <w:rPr>
          <w:rFonts w:ascii="Times New Roman" w:hAnsi="Times New Roman" w:cs="Times New Roman"/>
          <w:sz w:val="24"/>
          <w:szCs w:val="24"/>
        </w:rPr>
        <w:t>10.4</w:t>
      </w:r>
      <w:r w:rsidRPr="000972A0">
        <w:rPr>
          <w:rFonts w:ascii="Times New Roman" w:hAnsi="Times New Roman" w:cs="Times New Roman"/>
          <w:sz w:val="24"/>
          <w:szCs w:val="24"/>
        </w:rPr>
        <w:t>.2.</w:t>
      </w:r>
      <w:bookmarkEnd w:id="5"/>
      <w:r>
        <w:rPr>
          <w:rFonts w:ascii="Times New Roman" w:hAnsi="Times New Roman" w:cs="Times New Roman"/>
          <w:sz w:val="24"/>
          <w:szCs w:val="24"/>
        </w:rPr>
        <w:t>2</w:t>
      </w:r>
      <w:r w:rsidR="00983AF8">
        <w:rPr>
          <w:rFonts w:ascii="Times New Roman" w:hAnsi="Times New Roman" w:cs="Times New Roman"/>
          <w:sz w:val="24"/>
          <w:szCs w:val="24"/>
        </w:rPr>
        <w:t>.</w:t>
      </w:r>
      <w:r w:rsidR="000972A0" w:rsidRPr="000972A0">
        <w:rPr>
          <w:rFonts w:ascii="Times New Roman" w:hAnsi="Times New Roman" w:cs="Times New Roman"/>
          <w:sz w:val="24"/>
          <w:szCs w:val="24"/>
        </w:rPr>
        <w:t xml:space="preserve"> pretendents nav izpildījis minimālās noteiktās prasības, kas norādītas nolikuma </w:t>
      </w:r>
      <w:r>
        <w:rPr>
          <w:rFonts w:ascii="Times New Roman" w:hAnsi="Times New Roman" w:cs="Times New Roman"/>
          <w:sz w:val="24"/>
          <w:szCs w:val="24"/>
        </w:rPr>
        <w:t>10.3</w:t>
      </w:r>
      <w:r w:rsidR="000972A0" w:rsidRPr="000972A0">
        <w:rPr>
          <w:rFonts w:ascii="Times New Roman" w:hAnsi="Times New Roman" w:cs="Times New Roman"/>
          <w:sz w:val="24"/>
          <w:szCs w:val="24"/>
        </w:rPr>
        <w:t>.punktā;</w:t>
      </w:r>
    </w:p>
    <w:p w14:paraId="0BC8207F" w14:textId="11D8D08E" w:rsidR="000972A0" w:rsidRPr="000972A0" w:rsidRDefault="00F54FA8" w:rsidP="00923519">
      <w:pPr>
        <w:ind w:firstLine="720"/>
        <w:jc w:val="both"/>
        <w:rPr>
          <w:rFonts w:ascii="Times New Roman" w:hAnsi="Times New Roman" w:cs="Times New Roman"/>
          <w:sz w:val="24"/>
          <w:szCs w:val="24"/>
        </w:rPr>
      </w:pPr>
      <w:r>
        <w:rPr>
          <w:rFonts w:ascii="Times New Roman" w:hAnsi="Times New Roman" w:cs="Times New Roman"/>
          <w:sz w:val="24"/>
          <w:szCs w:val="24"/>
        </w:rPr>
        <w:t>10.4</w:t>
      </w:r>
      <w:r w:rsidRPr="000972A0">
        <w:rPr>
          <w:rFonts w:ascii="Times New Roman" w:hAnsi="Times New Roman" w:cs="Times New Roman"/>
          <w:sz w:val="24"/>
          <w:szCs w:val="24"/>
        </w:rPr>
        <w:t>.2.</w:t>
      </w:r>
      <w:r w:rsidR="000972A0" w:rsidRPr="000972A0">
        <w:rPr>
          <w:rFonts w:ascii="Times New Roman" w:hAnsi="Times New Roman" w:cs="Times New Roman"/>
          <w:sz w:val="24"/>
          <w:szCs w:val="24"/>
        </w:rPr>
        <w:t>3. piedāvājumu vērtēšanas laikā pretendents groza sākotnējo tehnisko piedāvājumu;</w:t>
      </w:r>
    </w:p>
    <w:p w14:paraId="7E1D5AC6" w14:textId="78C98D26" w:rsidR="000972A0" w:rsidRPr="000972A0" w:rsidRDefault="00F54FA8" w:rsidP="00923519">
      <w:pPr>
        <w:ind w:firstLine="720"/>
        <w:jc w:val="both"/>
        <w:rPr>
          <w:rFonts w:ascii="Times New Roman" w:hAnsi="Times New Roman" w:cs="Times New Roman"/>
          <w:sz w:val="24"/>
          <w:szCs w:val="24"/>
        </w:rPr>
      </w:pPr>
      <w:r>
        <w:rPr>
          <w:rFonts w:ascii="Times New Roman" w:hAnsi="Times New Roman" w:cs="Times New Roman"/>
          <w:sz w:val="24"/>
          <w:szCs w:val="24"/>
        </w:rPr>
        <w:t>10.4</w:t>
      </w:r>
      <w:r w:rsidRPr="000972A0">
        <w:rPr>
          <w:rFonts w:ascii="Times New Roman" w:hAnsi="Times New Roman" w:cs="Times New Roman"/>
          <w:sz w:val="24"/>
          <w:szCs w:val="24"/>
        </w:rPr>
        <w:t>.2</w:t>
      </w:r>
      <w:r w:rsidR="000972A0" w:rsidRPr="000972A0">
        <w:rPr>
          <w:rFonts w:ascii="Times New Roman" w:hAnsi="Times New Roman" w:cs="Times New Roman"/>
          <w:sz w:val="24"/>
          <w:szCs w:val="24"/>
        </w:rPr>
        <w:t>.4. tehniskajā piedāvājumā ietvertā informācija ir neskaidra vai nepilnīga, un šādu informāciju</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nav iespējams pieprasīt no pretendenta piedāvājumu vērtēšanas laikā, nodrošinot vienlīdzīgu</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attieksmi pret visiem pretendentiem.</w:t>
      </w:r>
    </w:p>
    <w:p w14:paraId="47305CB5" w14:textId="7702500D" w:rsidR="000972A0" w:rsidRPr="00945B37" w:rsidRDefault="00945B37" w:rsidP="00923519">
      <w:pPr>
        <w:ind w:firstLine="720"/>
        <w:jc w:val="both"/>
        <w:rPr>
          <w:rFonts w:ascii="Times New Roman" w:hAnsi="Times New Roman" w:cs="Times New Roman"/>
          <w:b/>
          <w:bCs/>
          <w:sz w:val="24"/>
          <w:szCs w:val="24"/>
        </w:rPr>
      </w:pPr>
      <w:r w:rsidRPr="00945B37">
        <w:rPr>
          <w:rFonts w:ascii="Times New Roman" w:hAnsi="Times New Roman" w:cs="Times New Roman"/>
          <w:b/>
          <w:bCs/>
          <w:sz w:val="24"/>
          <w:szCs w:val="24"/>
        </w:rPr>
        <w:t>10.5</w:t>
      </w:r>
      <w:r w:rsidR="000972A0" w:rsidRPr="00945B37">
        <w:rPr>
          <w:rFonts w:ascii="Times New Roman" w:hAnsi="Times New Roman" w:cs="Times New Roman"/>
          <w:b/>
          <w:bCs/>
          <w:sz w:val="24"/>
          <w:szCs w:val="24"/>
        </w:rPr>
        <w:t>. Finanšu piedāvājums:</w:t>
      </w:r>
    </w:p>
    <w:p w14:paraId="2561727C" w14:textId="7309DF58" w:rsidR="000972A0" w:rsidRPr="000972A0" w:rsidRDefault="00945B37" w:rsidP="00923519">
      <w:pPr>
        <w:ind w:firstLine="720"/>
        <w:jc w:val="both"/>
        <w:rPr>
          <w:rFonts w:ascii="Times New Roman" w:hAnsi="Times New Roman" w:cs="Times New Roman"/>
          <w:sz w:val="24"/>
          <w:szCs w:val="24"/>
        </w:rPr>
      </w:pPr>
      <w:r>
        <w:rPr>
          <w:rFonts w:ascii="Times New Roman" w:hAnsi="Times New Roman" w:cs="Times New Roman"/>
          <w:sz w:val="24"/>
          <w:szCs w:val="24"/>
        </w:rPr>
        <w:t xml:space="preserve">10.5.1. </w:t>
      </w:r>
      <w:r w:rsidR="000972A0" w:rsidRPr="000972A0">
        <w:rPr>
          <w:rFonts w:ascii="Times New Roman" w:hAnsi="Times New Roman" w:cs="Times New Roman"/>
          <w:sz w:val="24"/>
          <w:szCs w:val="24"/>
        </w:rPr>
        <w:t xml:space="preserve">Finanšu piedāvājumu jāiesniedz saskaņā ar finanšu piedāvājuma veidlapu </w:t>
      </w:r>
      <w:r w:rsidR="000972A0" w:rsidRPr="008817BF">
        <w:rPr>
          <w:rFonts w:ascii="Times New Roman" w:hAnsi="Times New Roman" w:cs="Times New Roman"/>
          <w:sz w:val="24"/>
          <w:szCs w:val="24"/>
        </w:rPr>
        <w:t xml:space="preserve">(nolikuma </w:t>
      </w:r>
      <w:r w:rsidRPr="008817BF">
        <w:rPr>
          <w:rFonts w:ascii="Times New Roman" w:hAnsi="Times New Roman" w:cs="Times New Roman"/>
          <w:sz w:val="24"/>
          <w:szCs w:val="24"/>
        </w:rPr>
        <w:t>3</w:t>
      </w:r>
      <w:r w:rsidR="000972A0" w:rsidRPr="008817BF">
        <w:rPr>
          <w:rFonts w:ascii="Times New Roman" w:hAnsi="Times New Roman" w:cs="Times New Roman"/>
          <w:sz w:val="24"/>
          <w:szCs w:val="24"/>
        </w:rPr>
        <w:t>.pielikums).</w:t>
      </w:r>
    </w:p>
    <w:p w14:paraId="0A613E0D" w14:textId="10021F3A" w:rsidR="00646693" w:rsidRPr="000972A0" w:rsidRDefault="00945B37" w:rsidP="00127B58">
      <w:pPr>
        <w:ind w:firstLine="720"/>
        <w:jc w:val="both"/>
        <w:rPr>
          <w:rFonts w:ascii="Times New Roman" w:hAnsi="Times New Roman" w:cs="Times New Roman"/>
          <w:sz w:val="24"/>
          <w:szCs w:val="24"/>
        </w:rPr>
      </w:pPr>
      <w:r>
        <w:rPr>
          <w:rFonts w:ascii="Times New Roman" w:hAnsi="Times New Roman" w:cs="Times New Roman"/>
          <w:sz w:val="24"/>
          <w:szCs w:val="24"/>
        </w:rPr>
        <w:t>10.5</w:t>
      </w:r>
      <w:r w:rsidR="000972A0" w:rsidRPr="000972A0">
        <w:rPr>
          <w:rFonts w:ascii="Times New Roman" w:hAnsi="Times New Roman" w:cs="Times New Roman"/>
          <w:sz w:val="24"/>
          <w:szCs w:val="24"/>
        </w:rPr>
        <w:t xml:space="preserve">.2. Piedāvājuma cenu finanšu piedāvājumā jāizsaka </w:t>
      </w:r>
      <w:proofErr w:type="spellStart"/>
      <w:r w:rsidR="000972A0" w:rsidRPr="000972A0">
        <w:rPr>
          <w:rFonts w:ascii="Times New Roman" w:hAnsi="Times New Roman" w:cs="Times New Roman"/>
          <w:sz w:val="24"/>
          <w:szCs w:val="24"/>
        </w:rPr>
        <w:t>euro</w:t>
      </w:r>
      <w:proofErr w:type="spellEnd"/>
      <w:r w:rsidR="000972A0" w:rsidRPr="000972A0">
        <w:rPr>
          <w:rFonts w:ascii="Times New Roman" w:hAnsi="Times New Roman" w:cs="Times New Roman"/>
          <w:sz w:val="24"/>
          <w:szCs w:val="24"/>
        </w:rPr>
        <w:t xml:space="preserve"> bez pievienotās vērtības nodokļa (PVN).</w:t>
      </w:r>
    </w:p>
    <w:p w14:paraId="3C00DA72" w14:textId="7E2A199A" w:rsidR="000972A0" w:rsidRPr="000972A0" w:rsidRDefault="00945B37" w:rsidP="00923519">
      <w:pPr>
        <w:ind w:firstLine="720"/>
        <w:jc w:val="both"/>
        <w:rPr>
          <w:rFonts w:ascii="Times New Roman" w:hAnsi="Times New Roman" w:cs="Times New Roman"/>
          <w:sz w:val="24"/>
          <w:szCs w:val="24"/>
        </w:rPr>
      </w:pPr>
      <w:r>
        <w:rPr>
          <w:rFonts w:ascii="Times New Roman" w:hAnsi="Times New Roman" w:cs="Times New Roman"/>
          <w:sz w:val="24"/>
          <w:szCs w:val="24"/>
        </w:rPr>
        <w:t>10.5.</w:t>
      </w:r>
      <w:r w:rsidR="000972A0" w:rsidRPr="000972A0">
        <w:rPr>
          <w:rFonts w:ascii="Times New Roman" w:hAnsi="Times New Roman" w:cs="Times New Roman"/>
          <w:sz w:val="24"/>
          <w:szCs w:val="24"/>
        </w:rPr>
        <w:t>3. Piedāvājuma cenā jāietver visi izdevumi un paredzamās izmaksas, kas ir saistītas ar iepirkuma</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līguma izpildi, kā arī maksājumi, nodevas un nodokļi,</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izņemot PVN.</w:t>
      </w:r>
    </w:p>
    <w:p w14:paraId="07C91B43" w14:textId="10E45041" w:rsidR="000972A0" w:rsidRPr="00945B37" w:rsidRDefault="00945B37" w:rsidP="00923519">
      <w:pPr>
        <w:ind w:firstLine="720"/>
        <w:jc w:val="both"/>
        <w:rPr>
          <w:rFonts w:ascii="Times New Roman" w:hAnsi="Times New Roman" w:cs="Times New Roman"/>
          <w:b/>
          <w:bCs/>
          <w:sz w:val="24"/>
          <w:szCs w:val="24"/>
        </w:rPr>
      </w:pPr>
      <w:r w:rsidRPr="00945B37">
        <w:rPr>
          <w:rFonts w:ascii="Times New Roman" w:hAnsi="Times New Roman" w:cs="Times New Roman"/>
          <w:b/>
          <w:bCs/>
          <w:sz w:val="24"/>
          <w:szCs w:val="24"/>
        </w:rPr>
        <w:t>10.6</w:t>
      </w:r>
      <w:r w:rsidR="000972A0" w:rsidRPr="00945B37">
        <w:rPr>
          <w:rFonts w:ascii="Times New Roman" w:hAnsi="Times New Roman" w:cs="Times New Roman"/>
          <w:b/>
          <w:bCs/>
          <w:sz w:val="24"/>
          <w:szCs w:val="24"/>
        </w:rPr>
        <w:t>. Finanšu piedāvājuma vērtēšana:</w:t>
      </w:r>
    </w:p>
    <w:p w14:paraId="0BCF99A7" w14:textId="08C7350B" w:rsidR="000972A0" w:rsidRPr="000972A0" w:rsidRDefault="00945B37" w:rsidP="00923519">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10.6.</w:t>
      </w:r>
      <w:r w:rsidR="000972A0" w:rsidRPr="000972A0">
        <w:rPr>
          <w:rFonts w:ascii="Times New Roman" w:hAnsi="Times New Roman" w:cs="Times New Roman"/>
          <w:sz w:val="24"/>
          <w:szCs w:val="24"/>
        </w:rPr>
        <w:t>1. Pasūtītājs veiks pretendentu finanšu piedāvājumu vērtēšanu ar nolūku noskaidrot pretendentu, kuram</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būtu piešķiramas līguma slēgšanas tiesības. Vērtējot piedāvājumus, tiks salīdzinātas piedāvātās</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cenas.</w:t>
      </w:r>
    </w:p>
    <w:p w14:paraId="36464E3F" w14:textId="6651B377" w:rsidR="000972A0" w:rsidRPr="000972A0" w:rsidRDefault="00945B37" w:rsidP="00923519">
      <w:pPr>
        <w:ind w:firstLine="720"/>
        <w:jc w:val="both"/>
        <w:rPr>
          <w:rFonts w:ascii="Times New Roman" w:hAnsi="Times New Roman" w:cs="Times New Roman"/>
          <w:sz w:val="24"/>
          <w:szCs w:val="24"/>
        </w:rPr>
      </w:pPr>
      <w:r>
        <w:rPr>
          <w:rFonts w:ascii="Times New Roman" w:hAnsi="Times New Roman" w:cs="Times New Roman"/>
          <w:sz w:val="24"/>
          <w:szCs w:val="24"/>
        </w:rPr>
        <w:t>10.6.2</w:t>
      </w:r>
      <w:r w:rsidR="000972A0" w:rsidRPr="000972A0">
        <w:rPr>
          <w:rFonts w:ascii="Times New Roman" w:hAnsi="Times New Roman" w:cs="Times New Roman"/>
          <w:sz w:val="24"/>
          <w:szCs w:val="24"/>
        </w:rPr>
        <w:t>. Pretendenta piedāvājums tiks noraidīts, ja:</w:t>
      </w:r>
    </w:p>
    <w:p w14:paraId="423491AA" w14:textId="288AB343" w:rsidR="000972A0" w:rsidRPr="000972A0" w:rsidRDefault="00945B37" w:rsidP="00923519">
      <w:pPr>
        <w:ind w:firstLine="720"/>
        <w:jc w:val="both"/>
        <w:rPr>
          <w:rFonts w:ascii="Times New Roman" w:hAnsi="Times New Roman" w:cs="Times New Roman"/>
          <w:sz w:val="24"/>
          <w:szCs w:val="24"/>
        </w:rPr>
      </w:pPr>
      <w:bookmarkStart w:id="6" w:name="_Hlk91156495"/>
      <w:r>
        <w:rPr>
          <w:rFonts w:ascii="Times New Roman" w:hAnsi="Times New Roman" w:cs="Times New Roman"/>
          <w:sz w:val="24"/>
          <w:szCs w:val="24"/>
        </w:rPr>
        <w:t>10.6</w:t>
      </w:r>
      <w:r w:rsidR="000972A0" w:rsidRPr="000972A0">
        <w:rPr>
          <w:rFonts w:ascii="Times New Roman" w:hAnsi="Times New Roman" w:cs="Times New Roman"/>
          <w:sz w:val="24"/>
          <w:szCs w:val="24"/>
        </w:rPr>
        <w:t>.</w:t>
      </w:r>
      <w:bookmarkEnd w:id="6"/>
      <w:r w:rsidR="000972A0" w:rsidRPr="000972A0">
        <w:rPr>
          <w:rFonts w:ascii="Times New Roman" w:hAnsi="Times New Roman" w:cs="Times New Roman"/>
          <w:sz w:val="24"/>
          <w:szCs w:val="24"/>
        </w:rPr>
        <w:t>2.1. finanšu piedāvājums nav iesniegts;</w:t>
      </w:r>
    </w:p>
    <w:p w14:paraId="234CECE4" w14:textId="41ABBEF7" w:rsidR="000972A0" w:rsidRPr="000972A0" w:rsidRDefault="00945B37" w:rsidP="00923519">
      <w:pPr>
        <w:ind w:firstLine="720"/>
        <w:jc w:val="both"/>
        <w:rPr>
          <w:rFonts w:ascii="Times New Roman" w:hAnsi="Times New Roman" w:cs="Times New Roman"/>
          <w:sz w:val="24"/>
          <w:szCs w:val="24"/>
        </w:rPr>
      </w:pPr>
      <w:r>
        <w:rPr>
          <w:rFonts w:ascii="Times New Roman" w:hAnsi="Times New Roman" w:cs="Times New Roman"/>
          <w:sz w:val="24"/>
          <w:szCs w:val="24"/>
        </w:rPr>
        <w:t>10.6</w:t>
      </w:r>
      <w:r w:rsidR="000972A0" w:rsidRPr="000972A0">
        <w:rPr>
          <w:rFonts w:ascii="Times New Roman" w:hAnsi="Times New Roman" w:cs="Times New Roman"/>
          <w:sz w:val="24"/>
          <w:szCs w:val="24"/>
        </w:rPr>
        <w:t>.2.</w:t>
      </w:r>
      <w:r>
        <w:rPr>
          <w:rFonts w:ascii="Times New Roman" w:hAnsi="Times New Roman" w:cs="Times New Roman"/>
          <w:sz w:val="24"/>
          <w:szCs w:val="24"/>
        </w:rPr>
        <w:t>2</w:t>
      </w:r>
      <w:r w:rsidR="000972A0" w:rsidRPr="000972A0">
        <w:rPr>
          <w:rFonts w:ascii="Times New Roman" w:hAnsi="Times New Roman" w:cs="Times New Roman"/>
          <w:sz w:val="24"/>
          <w:szCs w:val="24"/>
        </w:rPr>
        <w:t>. finanšu piedāvājumu vērtēšanas laikā pretendents groza sākotnējo finanšu piedāvājumu;</w:t>
      </w:r>
    </w:p>
    <w:p w14:paraId="6E3ED101" w14:textId="5B5F35B4" w:rsidR="000972A0" w:rsidRPr="000972A0" w:rsidRDefault="00945B37" w:rsidP="00923519">
      <w:pPr>
        <w:ind w:firstLine="720"/>
        <w:jc w:val="both"/>
        <w:rPr>
          <w:rFonts w:ascii="Times New Roman" w:hAnsi="Times New Roman" w:cs="Times New Roman"/>
          <w:sz w:val="24"/>
          <w:szCs w:val="24"/>
        </w:rPr>
      </w:pPr>
      <w:r>
        <w:rPr>
          <w:rFonts w:ascii="Times New Roman" w:hAnsi="Times New Roman" w:cs="Times New Roman"/>
          <w:sz w:val="24"/>
          <w:szCs w:val="24"/>
        </w:rPr>
        <w:t>10.6.2.3.</w:t>
      </w:r>
      <w:r w:rsidR="000972A0" w:rsidRPr="000972A0">
        <w:rPr>
          <w:rFonts w:ascii="Times New Roman" w:hAnsi="Times New Roman" w:cs="Times New Roman"/>
          <w:sz w:val="24"/>
          <w:szCs w:val="24"/>
        </w:rPr>
        <w:t xml:space="preserve"> finanšu piedāvājumā ietvertā informācija ir neskaidra vai nepilnīga, un šādu informāciju nav</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iespējams pieprasīt no pretendenta piedāvājumu vērtēšanas laikā, nodrošinot vienlīdzīgu</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attieksmi pret visiem pretendentiem.</w:t>
      </w:r>
    </w:p>
    <w:p w14:paraId="042F4CC9" w14:textId="0EE87FBA" w:rsidR="000972A0" w:rsidRPr="000972A0" w:rsidRDefault="00C079D7" w:rsidP="00923519">
      <w:pPr>
        <w:ind w:firstLine="720"/>
        <w:jc w:val="both"/>
        <w:rPr>
          <w:rFonts w:ascii="Times New Roman" w:hAnsi="Times New Roman" w:cs="Times New Roman"/>
          <w:sz w:val="24"/>
          <w:szCs w:val="24"/>
        </w:rPr>
      </w:pPr>
      <w:r>
        <w:rPr>
          <w:rFonts w:ascii="Times New Roman" w:hAnsi="Times New Roman" w:cs="Times New Roman"/>
          <w:sz w:val="24"/>
          <w:szCs w:val="24"/>
        </w:rPr>
        <w:t>10.6.3.</w:t>
      </w:r>
      <w:r w:rsidR="000972A0" w:rsidRPr="000972A0">
        <w:rPr>
          <w:rFonts w:ascii="Times New Roman" w:hAnsi="Times New Roman" w:cs="Times New Roman"/>
          <w:sz w:val="24"/>
          <w:szCs w:val="24"/>
        </w:rPr>
        <w:t xml:space="preserve"> Gadījumā, ja pretendenta piedāvātā līgumcena pārsniegs paredzamās līgumcenas apmēru,</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 xml:space="preserve">pasūtītājs būs tiesīgs noraidīt piedāvājumu. </w:t>
      </w:r>
    </w:p>
    <w:p w14:paraId="3DE206C2" w14:textId="53C3080A" w:rsidR="000972A0" w:rsidRPr="000972A0" w:rsidRDefault="00C079D7" w:rsidP="00923519">
      <w:pPr>
        <w:ind w:firstLine="720"/>
        <w:jc w:val="both"/>
        <w:rPr>
          <w:rFonts w:ascii="Times New Roman" w:hAnsi="Times New Roman" w:cs="Times New Roman"/>
          <w:sz w:val="24"/>
          <w:szCs w:val="24"/>
        </w:rPr>
      </w:pPr>
      <w:r>
        <w:rPr>
          <w:rFonts w:ascii="Times New Roman" w:hAnsi="Times New Roman" w:cs="Times New Roman"/>
          <w:sz w:val="24"/>
          <w:szCs w:val="24"/>
        </w:rPr>
        <w:t>10.6.4</w:t>
      </w:r>
      <w:r w:rsidR="000972A0" w:rsidRPr="000972A0">
        <w:rPr>
          <w:rFonts w:ascii="Times New Roman" w:hAnsi="Times New Roman" w:cs="Times New Roman"/>
          <w:sz w:val="24"/>
          <w:szCs w:val="24"/>
        </w:rPr>
        <w:t>. Ja pasūtītājam piedāvājums šķitīs nepamatoti lēts, tas rīkosies Publisko iepirkumu likuma 53.pantā</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noteiktajā kārtībā.</w:t>
      </w:r>
    </w:p>
    <w:p w14:paraId="232A05F0" w14:textId="1A2F4120" w:rsidR="000972A0" w:rsidRPr="00C079D7" w:rsidRDefault="00C079D7" w:rsidP="00923519">
      <w:pPr>
        <w:ind w:firstLine="720"/>
        <w:jc w:val="both"/>
        <w:rPr>
          <w:rFonts w:ascii="Times New Roman" w:hAnsi="Times New Roman" w:cs="Times New Roman"/>
          <w:b/>
          <w:bCs/>
          <w:sz w:val="24"/>
          <w:szCs w:val="24"/>
        </w:rPr>
      </w:pPr>
      <w:r w:rsidRPr="00C079D7">
        <w:rPr>
          <w:rFonts w:ascii="Times New Roman" w:hAnsi="Times New Roman" w:cs="Times New Roman"/>
          <w:b/>
          <w:bCs/>
          <w:sz w:val="24"/>
          <w:szCs w:val="24"/>
        </w:rPr>
        <w:t>10.7</w:t>
      </w:r>
      <w:r w:rsidR="000972A0" w:rsidRPr="00C079D7">
        <w:rPr>
          <w:rFonts w:ascii="Times New Roman" w:hAnsi="Times New Roman" w:cs="Times New Roman"/>
          <w:b/>
          <w:bCs/>
          <w:sz w:val="24"/>
          <w:szCs w:val="24"/>
        </w:rPr>
        <w:t>. Pretendentu kvalifikācijas atbilstības pārbaude:</w:t>
      </w:r>
    </w:p>
    <w:p w14:paraId="663CD007" w14:textId="019AF5E6" w:rsidR="000972A0" w:rsidRPr="000972A0" w:rsidRDefault="00C079D7" w:rsidP="00923519">
      <w:pPr>
        <w:ind w:firstLine="720"/>
        <w:jc w:val="both"/>
        <w:rPr>
          <w:rFonts w:ascii="Times New Roman" w:hAnsi="Times New Roman" w:cs="Times New Roman"/>
          <w:sz w:val="24"/>
          <w:szCs w:val="24"/>
        </w:rPr>
      </w:pPr>
      <w:r>
        <w:rPr>
          <w:rFonts w:ascii="Times New Roman" w:hAnsi="Times New Roman" w:cs="Times New Roman"/>
          <w:sz w:val="24"/>
          <w:szCs w:val="24"/>
        </w:rPr>
        <w:t>10.7.</w:t>
      </w:r>
      <w:r w:rsidR="000972A0" w:rsidRPr="000972A0">
        <w:rPr>
          <w:rFonts w:ascii="Times New Roman" w:hAnsi="Times New Roman" w:cs="Times New Roman"/>
          <w:sz w:val="24"/>
          <w:szCs w:val="24"/>
        </w:rPr>
        <w:t>1. Pasūtītājs veiks kvalifikācijas atbilstības pārbaudi, vērtējot piedāvājumā ietverto vai pretendenta</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iesniegto informāciju un/ vai pārbaudot informāciju publiski pieejamos reģistros tam pretendentam,</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 xml:space="preserve">kuram </w:t>
      </w:r>
      <w:proofErr w:type="spellStart"/>
      <w:r w:rsidR="000972A0" w:rsidRPr="000972A0">
        <w:rPr>
          <w:rFonts w:ascii="Times New Roman" w:hAnsi="Times New Roman" w:cs="Times New Roman"/>
          <w:sz w:val="24"/>
          <w:szCs w:val="24"/>
        </w:rPr>
        <w:t>pirmsšķietami</w:t>
      </w:r>
      <w:proofErr w:type="spellEnd"/>
      <w:r w:rsidR="000972A0" w:rsidRPr="000972A0">
        <w:rPr>
          <w:rFonts w:ascii="Times New Roman" w:hAnsi="Times New Roman" w:cs="Times New Roman"/>
          <w:sz w:val="24"/>
          <w:szCs w:val="24"/>
        </w:rPr>
        <w:t xml:space="preserve"> būtu piešķiramas iepirkuma līguma slēgšanas tiesības.</w:t>
      </w:r>
    </w:p>
    <w:p w14:paraId="46058D76" w14:textId="543553D2" w:rsidR="000972A0" w:rsidRPr="000972A0" w:rsidRDefault="00C079D7" w:rsidP="00923519">
      <w:pPr>
        <w:ind w:firstLine="720"/>
        <w:jc w:val="both"/>
        <w:rPr>
          <w:rFonts w:ascii="Times New Roman" w:hAnsi="Times New Roman" w:cs="Times New Roman"/>
          <w:sz w:val="24"/>
          <w:szCs w:val="24"/>
        </w:rPr>
      </w:pPr>
      <w:r>
        <w:rPr>
          <w:rFonts w:ascii="Times New Roman" w:hAnsi="Times New Roman" w:cs="Times New Roman"/>
          <w:sz w:val="24"/>
          <w:szCs w:val="24"/>
        </w:rPr>
        <w:t>10.7</w:t>
      </w:r>
      <w:r w:rsidR="000972A0" w:rsidRPr="000972A0">
        <w:rPr>
          <w:rFonts w:ascii="Times New Roman" w:hAnsi="Times New Roman" w:cs="Times New Roman"/>
          <w:sz w:val="24"/>
          <w:szCs w:val="24"/>
        </w:rPr>
        <w:t>.2. Pretendenta piedāvājums tiek noraidīts, ja:</w:t>
      </w:r>
    </w:p>
    <w:p w14:paraId="5E10B771" w14:textId="04726639" w:rsidR="000972A0" w:rsidRPr="000972A0" w:rsidRDefault="00C079D7" w:rsidP="00923519">
      <w:pPr>
        <w:ind w:firstLine="720"/>
        <w:jc w:val="both"/>
        <w:rPr>
          <w:rFonts w:ascii="Times New Roman" w:hAnsi="Times New Roman" w:cs="Times New Roman"/>
          <w:sz w:val="24"/>
          <w:szCs w:val="24"/>
        </w:rPr>
      </w:pPr>
      <w:r>
        <w:rPr>
          <w:rFonts w:ascii="Times New Roman" w:hAnsi="Times New Roman" w:cs="Times New Roman"/>
          <w:sz w:val="24"/>
          <w:szCs w:val="24"/>
        </w:rPr>
        <w:t>10.7</w:t>
      </w:r>
      <w:r w:rsidR="000972A0" w:rsidRPr="000972A0">
        <w:rPr>
          <w:rFonts w:ascii="Times New Roman" w:hAnsi="Times New Roman" w:cs="Times New Roman"/>
          <w:sz w:val="24"/>
          <w:szCs w:val="24"/>
        </w:rPr>
        <w:t>.2.1. pretendents neatbilst nolikumā noteiktajām kvalifikācijas prasībām;</w:t>
      </w:r>
    </w:p>
    <w:p w14:paraId="425A4025" w14:textId="56A6B228" w:rsidR="000972A0" w:rsidRPr="000972A0" w:rsidRDefault="00C079D7" w:rsidP="00923519">
      <w:pPr>
        <w:ind w:firstLine="720"/>
        <w:jc w:val="both"/>
        <w:rPr>
          <w:rFonts w:ascii="Times New Roman" w:hAnsi="Times New Roman" w:cs="Times New Roman"/>
          <w:sz w:val="24"/>
          <w:szCs w:val="24"/>
        </w:rPr>
      </w:pPr>
      <w:r>
        <w:rPr>
          <w:rFonts w:ascii="Times New Roman" w:hAnsi="Times New Roman" w:cs="Times New Roman"/>
          <w:sz w:val="24"/>
          <w:szCs w:val="24"/>
        </w:rPr>
        <w:t>10.7</w:t>
      </w:r>
      <w:r w:rsidR="000972A0" w:rsidRPr="000972A0">
        <w:rPr>
          <w:rFonts w:ascii="Times New Roman" w:hAnsi="Times New Roman" w:cs="Times New Roman"/>
          <w:sz w:val="24"/>
          <w:szCs w:val="24"/>
        </w:rPr>
        <w:t>.2.2. kvalifikācijas atbilstības pārbaudes laikā pretendents groza sākotnējo piedāvājumu;</w:t>
      </w:r>
    </w:p>
    <w:p w14:paraId="26FF04EB" w14:textId="7195B7AB" w:rsidR="000972A0" w:rsidRPr="000972A0" w:rsidRDefault="00C079D7" w:rsidP="00923519">
      <w:pPr>
        <w:ind w:firstLine="720"/>
        <w:jc w:val="both"/>
        <w:rPr>
          <w:rFonts w:ascii="Times New Roman" w:hAnsi="Times New Roman" w:cs="Times New Roman"/>
          <w:sz w:val="24"/>
          <w:szCs w:val="24"/>
        </w:rPr>
      </w:pPr>
      <w:r>
        <w:rPr>
          <w:rFonts w:ascii="Times New Roman" w:hAnsi="Times New Roman" w:cs="Times New Roman"/>
          <w:sz w:val="24"/>
          <w:szCs w:val="24"/>
        </w:rPr>
        <w:t>10.7</w:t>
      </w:r>
      <w:r w:rsidR="000972A0" w:rsidRPr="000972A0">
        <w:rPr>
          <w:rFonts w:ascii="Times New Roman" w:hAnsi="Times New Roman" w:cs="Times New Roman"/>
          <w:sz w:val="24"/>
          <w:szCs w:val="24"/>
        </w:rPr>
        <w:t>.2.3. pretendenta piedāvājumā ietvertā informācija ir neskaidra vai</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nepilnīga, un šādu</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informāciju nav iespējams pieprasīt no pretendenta piedāvājumu vērtēšanas laikā,</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nodrošinot vienlīdzīgu attieksmi pret visiem pretendentiem.</w:t>
      </w:r>
    </w:p>
    <w:p w14:paraId="16E29A13" w14:textId="6D53DFE3" w:rsidR="000972A0" w:rsidRDefault="00C079D7" w:rsidP="00923519">
      <w:pPr>
        <w:ind w:firstLine="720"/>
        <w:jc w:val="both"/>
        <w:rPr>
          <w:rFonts w:ascii="Times New Roman" w:hAnsi="Times New Roman" w:cs="Times New Roman"/>
          <w:sz w:val="24"/>
          <w:szCs w:val="24"/>
        </w:rPr>
      </w:pPr>
      <w:r>
        <w:rPr>
          <w:rFonts w:ascii="Times New Roman" w:hAnsi="Times New Roman" w:cs="Times New Roman"/>
          <w:sz w:val="24"/>
          <w:szCs w:val="24"/>
        </w:rPr>
        <w:t>10.7.3</w:t>
      </w:r>
      <w:r w:rsidR="000972A0" w:rsidRPr="000972A0">
        <w:rPr>
          <w:rFonts w:ascii="Times New Roman" w:hAnsi="Times New Roman" w:cs="Times New Roman"/>
          <w:sz w:val="24"/>
          <w:szCs w:val="24"/>
        </w:rPr>
        <w:t>. Ja pretendenta piedāvājums tiek noraidīts pretendentu kvalifikācijas atbilstības pārbaudē, pasūtītājs</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 xml:space="preserve">pārbaudi veic attiecībā uz nākamo pretendentu, kuram iepirkuma procedūrā </w:t>
      </w:r>
      <w:proofErr w:type="spellStart"/>
      <w:r w:rsidR="000972A0" w:rsidRPr="000972A0">
        <w:rPr>
          <w:rFonts w:ascii="Times New Roman" w:hAnsi="Times New Roman" w:cs="Times New Roman"/>
          <w:sz w:val="24"/>
          <w:szCs w:val="24"/>
        </w:rPr>
        <w:t>pirmsšķietami</w:t>
      </w:r>
      <w:proofErr w:type="spellEnd"/>
      <w:r w:rsidR="000972A0" w:rsidRPr="000972A0">
        <w:rPr>
          <w:rFonts w:ascii="Times New Roman" w:hAnsi="Times New Roman" w:cs="Times New Roman"/>
          <w:sz w:val="24"/>
          <w:szCs w:val="24"/>
        </w:rPr>
        <w:t xml:space="preserve"> būtu</w:t>
      </w:r>
      <w:r>
        <w:rPr>
          <w:rFonts w:ascii="Times New Roman" w:hAnsi="Times New Roman" w:cs="Times New Roman"/>
          <w:sz w:val="24"/>
          <w:szCs w:val="24"/>
        </w:rPr>
        <w:t xml:space="preserve"> </w:t>
      </w:r>
      <w:r w:rsidR="000972A0" w:rsidRPr="000972A0">
        <w:rPr>
          <w:rFonts w:ascii="Times New Roman" w:hAnsi="Times New Roman" w:cs="Times New Roman"/>
          <w:sz w:val="24"/>
          <w:szCs w:val="24"/>
        </w:rPr>
        <w:t>piešķiramas iepirkuma līguma slēgšanas tiesības.</w:t>
      </w:r>
    </w:p>
    <w:p w14:paraId="5CA7A4DF" w14:textId="05383A7E" w:rsidR="00590995" w:rsidRPr="00590995" w:rsidRDefault="00590995" w:rsidP="00590995">
      <w:pPr>
        <w:ind w:firstLine="720"/>
        <w:jc w:val="center"/>
        <w:rPr>
          <w:rFonts w:ascii="Times New Roman" w:hAnsi="Times New Roman" w:cs="Times New Roman"/>
          <w:b/>
          <w:bCs/>
          <w:sz w:val="24"/>
          <w:szCs w:val="24"/>
        </w:rPr>
      </w:pPr>
      <w:r w:rsidRPr="00590995">
        <w:rPr>
          <w:rFonts w:ascii="Times New Roman" w:hAnsi="Times New Roman" w:cs="Times New Roman"/>
          <w:b/>
          <w:bCs/>
          <w:sz w:val="24"/>
          <w:szCs w:val="24"/>
        </w:rPr>
        <w:t>11. Lēmuma pieņemšana, paziņošana un līguma slēgšana</w:t>
      </w:r>
    </w:p>
    <w:p w14:paraId="26C80329" w14:textId="4F4A680F" w:rsidR="00590995" w:rsidRPr="00350706" w:rsidRDefault="006F3685" w:rsidP="006F3685">
      <w:pPr>
        <w:ind w:firstLine="720"/>
        <w:jc w:val="both"/>
        <w:rPr>
          <w:rFonts w:ascii="Times New Roman" w:hAnsi="Times New Roman" w:cs="Times New Roman"/>
          <w:sz w:val="24"/>
          <w:szCs w:val="24"/>
        </w:rPr>
      </w:pPr>
      <w:r>
        <w:rPr>
          <w:rFonts w:ascii="Times New Roman" w:hAnsi="Times New Roman" w:cs="Times New Roman"/>
          <w:sz w:val="24"/>
          <w:szCs w:val="24"/>
        </w:rPr>
        <w:t>11</w:t>
      </w:r>
      <w:r w:rsidR="00590995" w:rsidRPr="00350706">
        <w:rPr>
          <w:rFonts w:ascii="Times New Roman" w:hAnsi="Times New Roman" w:cs="Times New Roman"/>
          <w:sz w:val="24"/>
          <w:szCs w:val="24"/>
        </w:rPr>
        <w:t>.1. Pasūtītājs 5 (piecu) darbdienu laikā pēc lēmuma pieņemšanas par iepirkuma procedūras</w:t>
      </w:r>
      <w:r>
        <w:rPr>
          <w:rFonts w:ascii="Times New Roman" w:hAnsi="Times New Roman" w:cs="Times New Roman"/>
          <w:sz w:val="24"/>
          <w:szCs w:val="24"/>
        </w:rPr>
        <w:t xml:space="preserve"> </w:t>
      </w:r>
      <w:r w:rsidR="00590995" w:rsidRPr="00350706">
        <w:rPr>
          <w:rFonts w:ascii="Times New Roman" w:hAnsi="Times New Roman" w:cs="Times New Roman"/>
          <w:sz w:val="24"/>
          <w:szCs w:val="24"/>
        </w:rPr>
        <w:t>rezultātiem informē visus Pretendentu, kas iesnieguši piedāvājumus, par pieņemto</w:t>
      </w:r>
      <w:r>
        <w:rPr>
          <w:rFonts w:ascii="Times New Roman" w:hAnsi="Times New Roman" w:cs="Times New Roman"/>
          <w:sz w:val="24"/>
          <w:szCs w:val="24"/>
        </w:rPr>
        <w:t xml:space="preserve"> </w:t>
      </w:r>
      <w:r w:rsidR="00590995" w:rsidRPr="00350706">
        <w:rPr>
          <w:rFonts w:ascii="Times New Roman" w:hAnsi="Times New Roman" w:cs="Times New Roman"/>
          <w:sz w:val="24"/>
          <w:szCs w:val="24"/>
        </w:rPr>
        <w:t>lēmumu attiecībā uz iepirkuma līguma slēgšanu un publicē paziņojumu Iepirkumu</w:t>
      </w:r>
      <w:r>
        <w:rPr>
          <w:rFonts w:ascii="Times New Roman" w:hAnsi="Times New Roman" w:cs="Times New Roman"/>
          <w:sz w:val="24"/>
          <w:szCs w:val="24"/>
        </w:rPr>
        <w:t xml:space="preserve"> </w:t>
      </w:r>
      <w:r w:rsidR="00590995" w:rsidRPr="00350706">
        <w:rPr>
          <w:rFonts w:ascii="Times New Roman" w:hAnsi="Times New Roman" w:cs="Times New Roman"/>
          <w:sz w:val="24"/>
          <w:szCs w:val="24"/>
        </w:rPr>
        <w:t>uzraudzības biroja tīmekļvietnē. Izvērtēšanas rezultāti Pretendentiem tiks izsūtīti uz</w:t>
      </w:r>
      <w:r>
        <w:rPr>
          <w:rFonts w:ascii="Times New Roman" w:hAnsi="Times New Roman" w:cs="Times New Roman"/>
          <w:sz w:val="24"/>
          <w:szCs w:val="24"/>
        </w:rPr>
        <w:t xml:space="preserve">  </w:t>
      </w:r>
      <w:r w:rsidR="00590995" w:rsidRPr="00350706">
        <w:rPr>
          <w:rFonts w:ascii="Times New Roman" w:hAnsi="Times New Roman" w:cs="Times New Roman"/>
          <w:sz w:val="24"/>
          <w:szCs w:val="24"/>
        </w:rPr>
        <w:t>piedāvājumos norādītajām elektroniskajām pasta adresēm, kā arī informācija ievietota</w:t>
      </w:r>
      <w:r>
        <w:rPr>
          <w:rFonts w:ascii="Times New Roman" w:hAnsi="Times New Roman" w:cs="Times New Roman"/>
          <w:sz w:val="24"/>
          <w:szCs w:val="24"/>
        </w:rPr>
        <w:t xml:space="preserve"> </w:t>
      </w:r>
      <w:r w:rsidR="00590995" w:rsidRPr="00350706">
        <w:rPr>
          <w:rFonts w:ascii="Times New Roman" w:hAnsi="Times New Roman" w:cs="Times New Roman"/>
          <w:sz w:val="24"/>
          <w:szCs w:val="24"/>
        </w:rPr>
        <w:t xml:space="preserve">biedrības mājaslapā </w:t>
      </w:r>
      <w:bookmarkStart w:id="7" w:name="_Hlk91157518"/>
      <w:r w:rsidR="00590995" w:rsidRPr="00350706">
        <w:rPr>
          <w:rFonts w:ascii="Times New Roman" w:hAnsi="Times New Roman" w:cs="Times New Roman"/>
          <w:sz w:val="24"/>
          <w:szCs w:val="24"/>
        </w:rPr>
        <w:t>www.</w:t>
      </w:r>
      <w:r>
        <w:rPr>
          <w:rFonts w:ascii="Times New Roman" w:hAnsi="Times New Roman" w:cs="Times New Roman"/>
          <w:sz w:val="24"/>
          <w:szCs w:val="24"/>
        </w:rPr>
        <w:t>rezeknepartneriba</w:t>
      </w:r>
      <w:r w:rsidR="00590995" w:rsidRPr="00350706">
        <w:rPr>
          <w:rFonts w:ascii="Times New Roman" w:hAnsi="Times New Roman" w:cs="Times New Roman"/>
          <w:sz w:val="24"/>
          <w:szCs w:val="24"/>
        </w:rPr>
        <w:t>.lv</w:t>
      </w:r>
      <w:bookmarkEnd w:id="7"/>
      <w:r w:rsidR="00590995" w:rsidRPr="00350706">
        <w:rPr>
          <w:rFonts w:ascii="Times New Roman" w:hAnsi="Times New Roman" w:cs="Times New Roman"/>
          <w:sz w:val="24"/>
          <w:szCs w:val="24"/>
        </w:rPr>
        <w:t xml:space="preserve"> sadaļā “</w:t>
      </w:r>
      <w:r w:rsidR="00F52352">
        <w:rPr>
          <w:rFonts w:ascii="Times New Roman" w:hAnsi="Times New Roman" w:cs="Times New Roman"/>
          <w:sz w:val="24"/>
          <w:szCs w:val="24"/>
        </w:rPr>
        <w:t>Iepirkumi</w:t>
      </w:r>
      <w:r w:rsidR="00590995" w:rsidRPr="00350706">
        <w:rPr>
          <w:rFonts w:ascii="Times New Roman" w:hAnsi="Times New Roman" w:cs="Times New Roman"/>
          <w:sz w:val="24"/>
          <w:szCs w:val="24"/>
        </w:rPr>
        <w:t>”.</w:t>
      </w:r>
    </w:p>
    <w:p w14:paraId="18D18F57" w14:textId="73B8C38C" w:rsidR="00590995" w:rsidRPr="00350706" w:rsidRDefault="00590995" w:rsidP="006F3685">
      <w:pPr>
        <w:ind w:firstLine="720"/>
        <w:jc w:val="both"/>
        <w:rPr>
          <w:rFonts w:ascii="Times New Roman" w:hAnsi="Times New Roman" w:cs="Times New Roman"/>
          <w:sz w:val="24"/>
          <w:szCs w:val="24"/>
        </w:rPr>
      </w:pPr>
      <w:r w:rsidRPr="00350706">
        <w:rPr>
          <w:rFonts w:ascii="Times New Roman" w:hAnsi="Times New Roman" w:cs="Times New Roman"/>
          <w:sz w:val="24"/>
          <w:szCs w:val="24"/>
        </w:rPr>
        <w:lastRenderedPageBreak/>
        <w:t>1</w:t>
      </w:r>
      <w:r w:rsidR="006F3685">
        <w:rPr>
          <w:rFonts w:ascii="Times New Roman" w:hAnsi="Times New Roman" w:cs="Times New Roman"/>
          <w:sz w:val="24"/>
          <w:szCs w:val="24"/>
        </w:rPr>
        <w:t>1</w:t>
      </w:r>
      <w:r w:rsidRPr="00350706">
        <w:rPr>
          <w:rFonts w:ascii="Times New Roman" w:hAnsi="Times New Roman" w:cs="Times New Roman"/>
          <w:sz w:val="24"/>
          <w:szCs w:val="24"/>
        </w:rPr>
        <w:t>.2. Iepirkuma līgumu slēdz uz Pretendenta piedāvājuma pamata, kuram piešķirtas līguma</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slēgšanas tiesības, atbilstoši Nolikuma 2. pielikumam “Tehniskā specifikācija”.</w:t>
      </w:r>
    </w:p>
    <w:p w14:paraId="59380D2D" w14:textId="2FFAC257" w:rsidR="00590995" w:rsidRPr="00350706" w:rsidRDefault="00590995" w:rsidP="006F3685">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1</w:t>
      </w:r>
      <w:r w:rsidRPr="00350706">
        <w:rPr>
          <w:rFonts w:ascii="Times New Roman" w:hAnsi="Times New Roman" w:cs="Times New Roman"/>
          <w:sz w:val="24"/>
          <w:szCs w:val="24"/>
        </w:rPr>
        <w:t>.3. Ja izraudzītais Pretendents atsakās slēgt iepirkuma līgumu ar Pasūtītāju, Komisija pieņem</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lēmumu slēgt līgumu ar nākamo Pretendentu, kura piedāvājums ir atbilstošs, vai pārtraukt</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līguma piešķiršanu procedūru, neizvēloties nevienu piedāvājumu.</w:t>
      </w:r>
    </w:p>
    <w:p w14:paraId="71865896" w14:textId="1274E2FE" w:rsidR="00590995" w:rsidRPr="00350706" w:rsidRDefault="00590995" w:rsidP="006F3685">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1</w:t>
      </w:r>
      <w:r w:rsidRPr="00350706">
        <w:rPr>
          <w:rFonts w:ascii="Times New Roman" w:hAnsi="Times New Roman" w:cs="Times New Roman"/>
          <w:sz w:val="24"/>
          <w:szCs w:val="24"/>
        </w:rPr>
        <w:t>.4. Iepirkuma līguma izpilde tiek finansēta Latvijas Lauku attīstības programmas 2014.-</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 xml:space="preserve">2020.gadam </w:t>
      </w:r>
      <w:proofErr w:type="spellStart"/>
      <w:r w:rsidRPr="00350706">
        <w:rPr>
          <w:rFonts w:ascii="Times New Roman" w:hAnsi="Times New Roman" w:cs="Times New Roman"/>
          <w:sz w:val="24"/>
          <w:szCs w:val="24"/>
        </w:rPr>
        <w:t>apakšpasākuma</w:t>
      </w:r>
      <w:proofErr w:type="spellEnd"/>
      <w:r w:rsidRPr="00350706">
        <w:rPr>
          <w:rFonts w:ascii="Times New Roman" w:hAnsi="Times New Roman" w:cs="Times New Roman"/>
          <w:sz w:val="24"/>
          <w:szCs w:val="24"/>
        </w:rPr>
        <w:t xml:space="preserve"> „Vietējās rīcības grupas darbības nodrošināšana un</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 xml:space="preserve">teritorijas aktivizēšana” ietvaros </w:t>
      </w:r>
      <w:r w:rsidRPr="00983AF8">
        <w:rPr>
          <w:rFonts w:ascii="Times New Roman" w:hAnsi="Times New Roman" w:cs="Times New Roman"/>
          <w:sz w:val="24"/>
          <w:szCs w:val="24"/>
        </w:rPr>
        <w:t>(projekts Nr. 16-00-A019.400-0000</w:t>
      </w:r>
      <w:r w:rsidR="00983AF8" w:rsidRPr="00983AF8">
        <w:rPr>
          <w:rFonts w:ascii="Times New Roman" w:hAnsi="Times New Roman" w:cs="Times New Roman"/>
          <w:sz w:val="24"/>
          <w:szCs w:val="24"/>
        </w:rPr>
        <w:t>11</w:t>
      </w:r>
      <w:r w:rsidRPr="00983AF8">
        <w:rPr>
          <w:rFonts w:ascii="Times New Roman" w:hAnsi="Times New Roman" w:cs="Times New Roman"/>
          <w:sz w:val="24"/>
          <w:szCs w:val="24"/>
        </w:rPr>
        <w:t>).</w:t>
      </w:r>
    </w:p>
    <w:p w14:paraId="4357544D" w14:textId="10C7E036" w:rsidR="00590995" w:rsidRPr="006F3685" w:rsidRDefault="00590995" w:rsidP="006F3685">
      <w:pPr>
        <w:ind w:firstLine="720"/>
        <w:jc w:val="center"/>
        <w:rPr>
          <w:rFonts w:ascii="Times New Roman" w:hAnsi="Times New Roman" w:cs="Times New Roman"/>
          <w:b/>
          <w:bCs/>
          <w:sz w:val="24"/>
          <w:szCs w:val="24"/>
        </w:rPr>
      </w:pPr>
      <w:r w:rsidRPr="006F3685">
        <w:rPr>
          <w:rFonts w:ascii="Times New Roman" w:hAnsi="Times New Roman" w:cs="Times New Roman"/>
          <w:b/>
          <w:bCs/>
          <w:sz w:val="24"/>
          <w:szCs w:val="24"/>
        </w:rPr>
        <w:t>1</w:t>
      </w:r>
      <w:r w:rsidR="006F3685" w:rsidRPr="006F3685">
        <w:rPr>
          <w:rFonts w:ascii="Times New Roman" w:hAnsi="Times New Roman" w:cs="Times New Roman"/>
          <w:b/>
          <w:bCs/>
          <w:sz w:val="24"/>
          <w:szCs w:val="24"/>
        </w:rPr>
        <w:t>2</w:t>
      </w:r>
      <w:r w:rsidRPr="006F3685">
        <w:rPr>
          <w:rFonts w:ascii="Times New Roman" w:hAnsi="Times New Roman" w:cs="Times New Roman"/>
          <w:b/>
          <w:bCs/>
          <w:sz w:val="24"/>
          <w:szCs w:val="24"/>
        </w:rPr>
        <w:t>. Komisijas tiesības un pienākumi</w:t>
      </w:r>
    </w:p>
    <w:p w14:paraId="0849E92A" w14:textId="330A2F7B" w:rsidR="00590995" w:rsidRPr="00350706" w:rsidRDefault="006F3685" w:rsidP="00923519">
      <w:pPr>
        <w:ind w:firstLine="720"/>
        <w:jc w:val="both"/>
        <w:rPr>
          <w:rFonts w:ascii="Times New Roman" w:hAnsi="Times New Roman" w:cs="Times New Roman"/>
          <w:sz w:val="24"/>
          <w:szCs w:val="24"/>
        </w:rPr>
      </w:pPr>
      <w:r>
        <w:rPr>
          <w:rFonts w:ascii="Times New Roman" w:hAnsi="Times New Roman" w:cs="Times New Roman"/>
          <w:sz w:val="24"/>
          <w:szCs w:val="24"/>
        </w:rPr>
        <w:t>12</w:t>
      </w:r>
      <w:r w:rsidR="00590995" w:rsidRPr="00350706">
        <w:rPr>
          <w:rFonts w:ascii="Times New Roman" w:hAnsi="Times New Roman" w:cs="Times New Roman"/>
          <w:sz w:val="24"/>
          <w:szCs w:val="24"/>
        </w:rPr>
        <w:t>.1. Komisijas tiesības:</w:t>
      </w:r>
    </w:p>
    <w:p w14:paraId="7A3E6426" w14:textId="0A182C57" w:rsidR="00590995" w:rsidRPr="00350706" w:rsidRDefault="006F3685" w:rsidP="00923519">
      <w:pPr>
        <w:ind w:firstLine="720"/>
        <w:jc w:val="both"/>
        <w:rPr>
          <w:rFonts w:ascii="Times New Roman" w:hAnsi="Times New Roman" w:cs="Times New Roman"/>
          <w:sz w:val="24"/>
          <w:szCs w:val="24"/>
        </w:rPr>
      </w:pPr>
      <w:r>
        <w:rPr>
          <w:rFonts w:ascii="Times New Roman" w:hAnsi="Times New Roman" w:cs="Times New Roman"/>
          <w:sz w:val="24"/>
          <w:szCs w:val="24"/>
        </w:rPr>
        <w:t>12</w:t>
      </w:r>
      <w:r w:rsidR="00590995" w:rsidRPr="00350706">
        <w:rPr>
          <w:rFonts w:ascii="Times New Roman" w:hAnsi="Times New Roman" w:cs="Times New Roman"/>
          <w:sz w:val="24"/>
          <w:szCs w:val="24"/>
        </w:rPr>
        <w:t>.1.1. pārbaudīt nepieciešamo informāciju kompetentā institūcijā, publiski pieejamās</w:t>
      </w:r>
      <w:r>
        <w:rPr>
          <w:rFonts w:ascii="Times New Roman" w:hAnsi="Times New Roman" w:cs="Times New Roman"/>
          <w:sz w:val="24"/>
          <w:szCs w:val="24"/>
        </w:rPr>
        <w:t xml:space="preserve"> </w:t>
      </w:r>
      <w:r w:rsidR="00590995" w:rsidRPr="00350706">
        <w:rPr>
          <w:rFonts w:ascii="Times New Roman" w:hAnsi="Times New Roman" w:cs="Times New Roman"/>
          <w:sz w:val="24"/>
          <w:szCs w:val="24"/>
        </w:rPr>
        <w:t>datu bāzēs vai citos publiski pieejamos avotos, kā arī lūgt, lai Pretendents</w:t>
      </w:r>
      <w:r>
        <w:rPr>
          <w:rFonts w:ascii="Times New Roman" w:hAnsi="Times New Roman" w:cs="Times New Roman"/>
          <w:sz w:val="24"/>
          <w:szCs w:val="24"/>
        </w:rPr>
        <w:t xml:space="preserve"> </w:t>
      </w:r>
      <w:r w:rsidR="00590995" w:rsidRPr="00350706">
        <w:rPr>
          <w:rFonts w:ascii="Times New Roman" w:hAnsi="Times New Roman" w:cs="Times New Roman"/>
          <w:sz w:val="24"/>
          <w:szCs w:val="24"/>
        </w:rPr>
        <w:t>izskaidro dokumentus, kas iesniegti Komisijai, rakstiski pieprasīt, precizēt</w:t>
      </w:r>
      <w:r>
        <w:rPr>
          <w:rFonts w:ascii="Times New Roman" w:hAnsi="Times New Roman" w:cs="Times New Roman"/>
          <w:sz w:val="24"/>
          <w:szCs w:val="24"/>
        </w:rPr>
        <w:t xml:space="preserve"> </w:t>
      </w:r>
      <w:r w:rsidR="00590995" w:rsidRPr="00350706">
        <w:rPr>
          <w:rFonts w:ascii="Times New Roman" w:hAnsi="Times New Roman" w:cs="Times New Roman"/>
          <w:sz w:val="24"/>
          <w:szCs w:val="24"/>
        </w:rPr>
        <w:t>iesniegto informāciju no Pretendentiem, kas piedalās iepirkumā.</w:t>
      </w:r>
    </w:p>
    <w:p w14:paraId="55A38A15" w14:textId="121CF40B" w:rsidR="00590995" w:rsidRPr="00350706" w:rsidRDefault="00590995" w:rsidP="00923519">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2</w:t>
      </w:r>
      <w:r w:rsidRPr="00350706">
        <w:rPr>
          <w:rFonts w:ascii="Times New Roman" w:hAnsi="Times New Roman" w:cs="Times New Roman"/>
          <w:sz w:val="24"/>
          <w:szCs w:val="24"/>
        </w:rPr>
        <w:t>.1.2. pārbaudīt visu Pretendentu sniegto ziņu patiesumu, tajā skaitā kontaktējoties arī</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ar Pretendentu pieredzes aprakstā norādītajām kontaktpersonām, informācijas</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patiesuma pārbaudīšanai un atsauksmju iegūšanai.</w:t>
      </w:r>
    </w:p>
    <w:p w14:paraId="7DF53698" w14:textId="38AC7720" w:rsidR="00590995" w:rsidRPr="00350706" w:rsidRDefault="00590995" w:rsidP="00923519">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2</w:t>
      </w:r>
      <w:r w:rsidRPr="00350706">
        <w:rPr>
          <w:rFonts w:ascii="Times New Roman" w:hAnsi="Times New Roman" w:cs="Times New Roman"/>
          <w:sz w:val="24"/>
          <w:szCs w:val="24"/>
        </w:rPr>
        <w:t>.1.3. pieaicināt Komisijas darbā speciālistus vai ekspertus ar padomdevēja tiesībām;</w:t>
      </w:r>
    </w:p>
    <w:p w14:paraId="7F1A1142" w14:textId="0F8344E5" w:rsidR="00590995" w:rsidRPr="00350706" w:rsidRDefault="00590995" w:rsidP="00923519">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2</w:t>
      </w:r>
      <w:r w:rsidRPr="00350706">
        <w:rPr>
          <w:rFonts w:ascii="Times New Roman" w:hAnsi="Times New Roman" w:cs="Times New Roman"/>
          <w:sz w:val="24"/>
          <w:szCs w:val="24"/>
        </w:rPr>
        <w:t>.1.4. pārtraukt iepirkumu un neslēgt iepirkuma līgumu, ja tam ir objektīvs</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pamatojums, piemēram, nepietiekošs finansējums virs noteiktās līgumcenas.</w:t>
      </w:r>
    </w:p>
    <w:p w14:paraId="0E1927E0" w14:textId="35AC92A1" w:rsidR="00590995" w:rsidRPr="00350706" w:rsidRDefault="00590995" w:rsidP="00923519">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2</w:t>
      </w:r>
      <w:r w:rsidRPr="00350706">
        <w:rPr>
          <w:rFonts w:ascii="Times New Roman" w:hAnsi="Times New Roman" w:cs="Times New Roman"/>
          <w:sz w:val="24"/>
          <w:szCs w:val="24"/>
        </w:rPr>
        <w:t>.1.5. veikt citas darbības saskaņā ar Publisko iepirkumu likumu, šo Nolikumu un</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citiem normatīvajiem aktiem.</w:t>
      </w:r>
    </w:p>
    <w:p w14:paraId="761B8474" w14:textId="6BEA7ED8" w:rsidR="00590995" w:rsidRPr="00350706" w:rsidRDefault="00590995" w:rsidP="00923519">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2</w:t>
      </w:r>
      <w:r w:rsidRPr="00350706">
        <w:rPr>
          <w:rFonts w:ascii="Times New Roman" w:hAnsi="Times New Roman" w:cs="Times New Roman"/>
          <w:sz w:val="24"/>
          <w:szCs w:val="24"/>
        </w:rPr>
        <w:t>.2. Komisijas pienākumi:</w:t>
      </w:r>
    </w:p>
    <w:p w14:paraId="7E3D110B" w14:textId="113805BD" w:rsidR="00590995" w:rsidRPr="00350706" w:rsidRDefault="00590995" w:rsidP="00923519">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2</w:t>
      </w:r>
      <w:r w:rsidRPr="00350706">
        <w:rPr>
          <w:rFonts w:ascii="Times New Roman" w:hAnsi="Times New Roman" w:cs="Times New Roman"/>
          <w:sz w:val="24"/>
          <w:szCs w:val="24"/>
        </w:rPr>
        <w:t>.2.1. izskatīt Pretendentu iesniegtos piedāvājumus, kas iesniegti noteiktajā</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piedāvājumu iesniegšanas termiņā.</w:t>
      </w:r>
    </w:p>
    <w:p w14:paraId="118F5688" w14:textId="2BD2C405" w:rsidR="00590995" w:rsidRPr="00350706" w:rsidRDefault="00590995" w:rsidP="00923519">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2</w:t>
      </w:r>
      <w:r w:rsidRPr="00350706">
        <w:rPr>
          <w:rFonts w:ascii="Times New Roman" w:hAnsi="Times New Roman" w:cs="Times New Roman"/>
          <w:sz w:val="24"/>
          <w:szCs w:val="24"/>
        </w:rPr>
        <w:t>.2.2. pieņemt lēmumu un piecu darbdienu laikā informēt visus Pretendentus par</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iepirkumā izraudzīto Pretendentu vai Pretendentiem, kā arī publicēt paziņojumu</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Iepirkuma uzraudzības biroja tīmekļvietnē un citos pieejamos elektroniskajos</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 xml:space="preserve">līdzekļos: biedrības mājaslapā </w:t>
      </w:r>
      <w:r w:rsidR="006F3685" w:rsidRPr="00350706">
        <w:rPr>
          <w:rFonts w:ascii="Times New Roman" w:hAnsi="Times New Roman" w:cs="Times New Roman"/>
          <w:sz w:val="24"/>
          <w:szCs w:val="24"/>
        </w:rPr>
        <w:t>www.</w:t>
      </w:r>
      <w:r w:rsidR="006F3685">
        <w:rPr>
          <w:rFonts w:ascii="Times New Roman" w:hAnsi="Times New Roman" w:cs="Times New Roman"/>
          <w:sz w:val="24"/>
          <w:szCs w:val="24"/>
        </w:rPr>
        <w:t>rezeknepartneriba</w:t>
      </w:r>
      <w:r w:rsidR="006F3685" w:rsidRPr="00350706">
        <w:rPr>
          <w:rFonts w:ascii="Times New Roman" w:hAnsi="Times New Roman" w:cs="Times New Roman"/>
          <w:sz w:val="24"/>
          <w:szCs w:val="24"/>
        </w:rPr>
        <w:t>.lv</w:t>
      </w:r>
      <w:r w:rsidRPr="00350706">
        <w:rPr>
          <w:rFonts w:ascii="Times New Roman" w:hAnsi="Times New Roman" w:cs="Times New Roman"/>
          <w:sz w:val="24"/>
          <w:szCs w:val="24"/>
        </w:rPr>
        <w:t xml:space="preserve"> sadaļā “</w:t>
      </w:r>
      <w:r w:rsidR="00F52352">
        <w:rPr>
          <w:rFonts w:ascii="Times New Roman" w:hAnsi="Times New Roman" w:cs="Times New Roman"/>
          <w:sz w:val="24"/>
          <w:szCs w:val="24"/>
        </w:rPr>
        <w:t>Iepirkumi</w:t>
      </w:r>
      <w:r w:rsidRPr="00350706">
        <w:rPr>
          <w:rFonts w:ascii="Times New Roman" w:hAnsi="Times New Roman" w:cs="Times New Roman"/>
          <w:sz w:val="24"/>
          <w:szCs w:val="24"/>
        </w:rPr>
        <w:t>”.</w:t>
      </w:r>
    </w:p>
    <w:p w14:paraId="27E27ADE" w14:textId="75E743BD" w:rsidR="00590995" w:rsidRPr="00350706" w:rsidRDefault="00590995" w:rsidP="00923519">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2</w:t>
      </w:r>
      <w:r w:rsidRPr="00350706">
        <w:rPr>
          <w:rFonts w:ascii="Times New Roman" w:hAnsi="Times New Roman" w:cs="Times New Roman"/>
          <w:sz w:val="24"/>
          <w:szCs w:val="24"/>
        </w:rPr>
        <w:t>.2.3. veikt citas darbības saskaņā ar Ministru kabineta noteikumu Nr.104</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nosacījumiem, šo Nolikumu un citiem normatīvajiem aktiem.</w:t>
      </w:r>
    </w:p>
    <w:p w14:paraId="36905630" w14:textId="675615CE" w:rsidR="00590995" w:rsidRPr="006F3685" w:rsidRDefault="00590995" w:rsidP="006F3685">
      <w:pPr>
        <w:ind w:firstLine="720"/>
        <w:jc w:val="center"/>
        <w:rPr>
          <w:rFonts w:ascii="Times New Roman" w:hAnsi="Times New Roman" w:cs="Times New Roman"/>
          <w:b/>
          <w:bCs/>
          <w:sz w:val="24"/>
          <w:szCs w:val="24"/>
        </w:rPr>
      </w:pPr>
      <w:r w:rsidRPr="006F3685">
        <w:rPr>
          <w:rFonts w:ascii="Times New Roman" w:hAnsi="Times New Roman" w:cs="Times New Roman"/>
          <w:b/>
          <w:bCs/>
          <w:sz w:val="24"/>
          <w:szCs w:val="24"/>
        </w:rPr>
        <w:t>1</w:t>
      </w:r>
      <w:r w:rsidR="006F3685" w:rsidRPr="006F3685">
        <w:rPr>
          <w:rFonts w:ascii="Times New Roman" w:hAnsi="Times New Roman" w:cs="Times New Roman"/>
          <w:b/>
          <w:bCs/>
          <w:sz w:val="24"/>
          <w:szCs w:val="24"/>
        </w:rPr>
        <w:t>3</w:t>
      </w:r>
      <w:r w:rsidRPr="006F3685">
        <w:rPr>
          <w:rFonts w:ascii="Times New Roman" w:hAnsi="Times New Roman" w:cs="Times New Roman"/>
          <w:b/>
          <w:bCs/>
          <w:sz w:val="24"/>
          <w:szCs w:val="24"/>
        </w:rPr>
        <w:t>. Pretendenta tiesības un pienākumi</w:t>
      </w:r>
    </w:p>
    <w:p w14:paraId="5A474A79" w14:textId="571EBD97" w:rsidR="00590995" w:rsidRPr="00350706" w:rsidRDefault="00590995" w:rsidP="00923519">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3</w:t>
      </w:r>
      <w:r w:rsidRPr="00350706">
        <w:rPr>
          <w:rFonts w:ascii="Times New Roman" w:hAnsi="Times New Roman" w:cs="Times New Roman"/>
          <w:sz w:val="24"/>
          <w:szCs w:val="24"/>
        </w:rPr>
        <w:t>.1. Pretendenta tiesības:</w:t>
      </w:r>
    </w:p>
    <w:p w14:paraId="4C461EDF" w14:textId="16CDDB84" w:rsidR="00590995" w:rsidRPr="00350706" w:rsidRDefault="00590995" w:rsidP="00923519">
      <w:pPr>
        <w:ind w:firstLine="720"/>
        <w:jc w:val="both"/>
        <w:rPr>
          <w:rFonts w:ascii="Times New Roman" w:hAnsi="Times New Roman" w:cs="Times New Roman"/>
          <w:sz w:val="24"/>
          <w:szCs w:val="24"/>
        </w:rPr>
      </w:pPr>
      <w:r w:rsidRPr="00350706">
        <w:rPr>
          <w:rFonts w:ascii="Times New Roman" w:hAnsi="Times New Roman" w:cs="Times New Roman"/>
          <w:sz w:val="24"/>
          <w:szCs w:val="24"/>
        </w:rPr>
        <w:lastRenderedPageBreak/>
        <w:t>1</w:t>
      </w:r>
      <w:r w:rsidR="006F3685">
        <w:rPr>
          <w:rFonts w:ascii="Times New Roman" w:hAnsi="Times New Roman" w:cs="Times New Roman"/>
          <w:sz w:val="24"/>
          <w:szCs w:val="24"/>
        </w:rPr>
        <w:t>3</w:t>
      </w:r>
      <w:r w:rsidRPr="00350706">
        <w:rPr>
          <w:rFonts w:ascii="Times New Roman" w:hAnsi="Times New Roman" w:cs="Times New Roman"/>
          <w:sz w:val="24"/>
          <w:szCs w:val="24"/>
        </w:rPr>
        <w:t>.1.1. pirms piedāvājumu iesniegšanas termiņa beigām grozīt vai atsaukt</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iesniegto</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piedāvājumu.</w:t>
      </w:r>
    </w:p>
    <w:p w14:paraId="61730870" w14:textId="58E8E629" w:rsidR="00590995" w:rsidRPr="00350706" w:rsidRDefault="00590995" w:rsidP="00923519">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3</w:t>
      </w:r>
      <w:r w:rsidRPr="00350706">
        <w:rPr>
          <w:rFonts w:ascii="Times New Roman" w:hAnsi="Times New Roman" w:cs="Times New Roman"/>
          <w:sz w:val="24"/>
          <w:szCs w:val="24"/>
        </w:rPr>
        <w:t>.1.2. veikt citas darbības saskaņā ar Publisko iepirkumu likumu, citiem</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normatīvajiem</w:t>
      </w:r>
      <w:r w:rsidR="006F3685">
        <w:rPr>
          <w:rFonts w:ascii="Times New Roman" w:hAnsi="Times New Roman" w:cs="Times New Roman"/>
          <w:sz w:val="24"/>
          <w:szCs w:val="24"/>
        </w:rPr>
        <w:t xml:space="preserve"> </w:t>
      </w:r>
      <w:r w:rsidRPr="00350706">
        <w:rPr>
          <w:rFonts w:ascii="Times New Roman" w:hAnsi="Times New Roman" w:cs="Times New Roman"/>
          <w:sz w:val="24"/>
          <w:szCs w:val="24"/>
        </w:rPr>
        <w:t>aktiem un šo Nolikumu.</w:t>
      </w:r>
    </w:p>
    <w:p w14:paraId="15178822" w14:textId="1F1D0692" w:rsidR="00590995" w:rsidRPr="00350706" w:rsidRDefault="00590995" w:rsidP="00923519">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3</w:t>
      </w:r>
      <w:r w:rsidRPr="00350706">
        <w:rPr>
          <w:rFonts w:ascii="Times New Roman" w:hAnsi="Times New Roman" w:cs="Times New Roman"/>
          <w:sz w:val="24"/>
          <w:szCs w:val="24"/>
        </w:rPr>
        <w:t>.2. Pretendenta pienākumi:</w:t>
      </w:r>
    </w:p>
    <w:p w14:paraId="7B81BF5E" w14:textId="3A2F4445" w:rsidR="00590995" w:rsidRPr="00350706" w:rsidRDefault="00590995" w:rsidP="00923519">
      <w:pPr>
        <w:ind w:firstLine="720"/>
        <w:jc w:val="both"/>
        <w:rPr>
          <w:rFonts w:ascii="Times New Roman" w:hAnsi="Times New Roman" w:cs="Times New Roman"/>
          <w:sz w:val="24"/>
          <w:szCs w:val="24"/>
        </w:rPr>
      </w:pPr>
      <w:r w:rsidRPr="00350706">
        <w:rPr>
          <w:rFonts w:ascii="Times New Roman" w:hAnsi="Times New Roman" w:cs="Times New Roman"/>
          <w:sz w:val="24"/>
          <w:szCs w:val="24"/>
        </w:rPr>
        <w:t>1</w:t>
      </w:r>
      <w:r w:rsidR="006F3685">
        <w:rPr>
          <w:rFonts w:ascii="Times New Roman" w:hAnsi="Times New Roman" w:cs="Times New Roman"/>
          <w:sz w:val="24"/>
          <w:szCs w:val="24"/>
        </w:rPr>
        <w:t>3</w:t>
      </w:r>
      <w:r w:rsidRPr="00350706">
        <w:rPr>
          <w:rFonts w:ascii="Times New Roman" w:hAnsi="Times New Roman" w:cs="Times New Roman"/>
          <w:sz w:val="24"/>
          <w:szCs w:val="24"/>
        </w:rPr>
        <w:t xml:space="preserve">.2.1. </w:t>
      </w:r>
      <w:proofErr w:type="spellStart"/>
      <w:r w:rsidRPr="00350706">
        <w:rPr>
          <w:rFonts w:ascii="Times New Roman" w:hAnsi="Times New Roman" w:cs="Times New Roman"/>
          <w:sz w:val="24"/>
          <w:szCs w:val="24"/>
        </w:rPr>
        <w:t>rakstveidā</w:t>
      </w:r>
      <w:proofErr w:type="spellEnd"/>
      <w:r w:rsidRPr="00350706">
        <w:rPr>
          <w:rFonts w:ascii="Times New Roman" w:hAnsi="Times New Roman" w:cs="Times New Roman"/>
          <w:sz w:val="24"/>
          <w:szCs w:val="24"/>
        </w:rPr>
        <w:t>, Komisijas norādītajā termiņā, sniegt atbildes un</w:t>
      </w:r>
      <w:r w:rsidR="00923519">
        <w:rPr>
          <w:rFonts w:ascii="Times New Roman" w:hAnsi="Times New Roman" w:cs="Times New Roman"/>
          <w:sz w:val="24"/>
          <w:szCs w:val="24"/>
        </w:rPr>
        <w:t xml:space="preserve"> </w:t>
      </w:r>
      <w:r w:rsidRPr="00350706">
        <w:rPr>
          <w:rFonts w:ascii="Times New Roman" w:hAnsi="Times New Roman" w:cs="Times New Roman"/>
          <w:sz w:val="24"/>
          <w:szCs w:val="24"/>
        </w:rPr>
        <w:t>paskaidrojumus uz</w:t>
      </w:r>
      <w:r w:rsidR="00923519">
        <w:rPr>
          <w:rFonts w:ascii="Times New Roman" w:hAnsi="Times New Roman" w:cs="Times New Roman"/>
          <w:sz w:val="24"/>
          <w:szCs w:val="24"/>
        </w:rPr>
        <w:t xml:space="preserve"> </w:t>
      </w:r>
      <w:r w:rsidRPr="00350706">
        <w:rPr>
          <w:rFonts w:ascii="Times New Roman" w:hAnsi="Times New Roman" w:cs="Times New Roman"/>
          <w:sz w:val="24"/>
          <w:szCs w:val="24"/>
        </w:rPr>
        <w:t>Komisijas uzdotajiem jautājumiem par piedāvājumu.</w:t>
      </w:r>
    </w:p>
    <w:p w14:paraId="05D26AE0" w14:textId="0AAB8072" w:rsidR="00590995" w:rsidRPr="00923519" w:rsidRDefault="00590995" w:rsidP="00923519">
      <w:pPr>
        <w:ind w:firstLine="720"/>
        <w:rPr>
          <w:rFonts w:ascii="Times New Roman" w:hAnsi="Times New Roman" w:cs="Times New Roman"/>
          <w:sz w:val="24"/>
          <w:szCs w:val="24"/>
        </w:rPr>
      </w:pPr>
      <w:r w:rsidRPr="00350706">
        <w:rPr>
          <w:rFonts w:ascii="Times New Roman" w:hAnsi="Times New Roman" w:cs="Times New Roman"/>
          <w:sz w:val="24"/>
          <w:szCs w:val="24"/>
        </w:rPr>
        <w:t>1</w:t>
      </w:r>
      <w:r w:rsidR="00923519">
        <w:rPr>
          <w:rFonts w:ascii="Times New Roman" w:hAnsi="Times New Roman" w:cs="Times New Roman"/>
          <w:sz w:val="24"/>
          <w:szCs w:val="24"/>
        </w:rPr>
        <w:t>3</w:t>
      </w:r>
      <w:r w:rsidRPr="00350706">
        <w:rPr>
          <w:rFonts w:ascii="Times New Roman" w:hAnsi="Times New Roman" w:cs="Times New Roman"/>
          <w:sz w:val="24"/>
          <w:szCs w:val="24"/>
        </w:rPr>
        <w:t>.2.2. līdz ar piedāvājuma iesniegšanu apņemas ievērot visus Nolikumā</w:t>
      </w:r>
      <w:r w:rsidR="00923519">
        <w:rPr>
          <w:rFonts w:ascii="Times New Roman" w:hAnsi="Times New Roman" w:cs="Times New Roman"/>
          <w:sz w:val="24"/>
          <w:szCs w:val="24"/>
        </w:rPr>
        <w:t xml:space="preserve"> </w:t>
      </w:r>
      <w:r w:rsidRPr="00350706">
        <w:rPr>
          <w:rFonts w:ascii="Times New Roman" w:hAnsi="Times New Roman" w:cs="Times New Roman"/>
          <w:sz w:val="24"/>
          <w:szCs w:val="24"/>
        </w:rPr>
        <w:t>minētos</w:t>
      </w:r>
      <w:r w:rsidR="00923519">
        <w:rPr>
          <w:rFonts w:ascii="Times New Roman" w:hAnsi="Times New Roman" w:cs="Times New Roman"/>
          <w:sz w:val="24"/>
          <w:szCs w:val="24"/>
        </w:rPr>
        <w:t xml:space="preserve"> </w:t>
      </w:r>
      <w:r w:rsidRPr="00350706">
        <w:rPr>
          <w:rFonts w:ascii="Times New Roman" w:hAnsi="Times New Roman" w:cs="Times New Roman"/>
          <w:sz w:val="24"/>
          <w:szCs w:val="24"/>
        </w:rPr>
        <w:t>noteikumus.</w:t>
      </w:r>
    </w:p>
    <w:p w14:paraId="6BE075F9" w14:textId="622AFE38" w:rsidR="000972A0" w:rsidRPr="00C079D7" w:rsidRDefault="00C079D7" w:rsidP="00C079D7">
      <w:pPr>
        <w:ind w:firstLine="720"/>
        <w:jc w:val="center"/>
        <w:rPr>
          <w:rFonts w:ascii="Times New Roman" w:hAnsi="Times New Roman" w:cs="Times New Roman"/>
          <w:b/>
          <w:bCs/>
          <w:sz w:val="24"/>
          <w:szCs w:val="24"/>
        </w:rPr>
      </w:pPr>
      <w:r w:rsidRPr="00C079D7">
        <w:rPr>
          <w:rFonts w:ascii="Times New Roman" w:hAnsi="Times New Roman" w:cs="Times New Roman"/>
          <w:b/>
          <w:bCs/>
          <w:sz w:val="24"/>
          <w:szCs w:val="24"/>
        </w:rPr>
        <w:t>1</w:t>
      </w:r>
      <w:r w:rsidR="00923519">
        <w:rPr>
          <w:rFonts w:ascii="Times New Roman" w:hAnsi="Times New Roman" w:cs="Times New Roman"/>
          <w:b/>
          <w:bCs/>
          <w:sz w:val="24"/>
          <w:szCs w:val="24"/>
        </w:rPr>
        <w:t>4</w:t>
      </w:r>
      <w:r w:rsidRPr="00C079D7">
        <w:rPr>
          <w:rFonts w:ascii="Times New Roman" w:hAnsi="Times New Roman" w:cs="Times New Roman"/>
          <w:b/>
          <w:bCs/>
          <w:sz w:val="24"/>
          <w:szCs w:val="24"/>
        </w:rPr>
        <w:t>. Pielikumu saraksts</w:t>
      </w:r>
    </w:p>
    <w:p w14:paraId="25077EE4" w14:textId="6D6643D0" w:rsidR="000972A0" w:rsidRDefault="00C079D7" w:rsidP="00350706">
      <w:pPr>
        <w:ind w:firstLine="720"/>
        <w:rPr>
          <w:rFonts w:ascii="Times New Roman" w:hAnsi="Times New Roman" w:cs="Times New Roman"/>
          <w:sz w:val="24"/>
          <w:szCs w:val="24"/>
        </w:rPr>
      </w:pPr>
      <w:r>
        <w:rPr>
          <w:rFonts w:ascii="Times New Roman" w:hAnsi="Times New Roman" w:cs="Times New Roman"/>
          <w:sz w:val="24"/>
          <w:szCs w:val="24"/>
        </w:rPr>
        <w:t>1</w:t>
      </w:r>
      <w:r w:rsidR="00923519">
        <w:rPr>
          <w:rFonts w:ascii="Times New Roman" w:hAnsi="Times New Roman" w:cs="Times New Roman"/>
          <w:sz w:val="24"/>
          <w:szCs w:val="24"/>
        </w:rPr>
        <w:t>4</w:t>
      </w:r>
      <w:r>
        <w:rPr>
          <w:rFonts w:ascii="Times New Roman" w:hAnsi="Times New Roman" w:cs="Times New Roman"/>
          <w:sz w:val="24"/>
          <w:szCs w:val="24"/>
        </w:rPr>
        <w:t>.1. Nolikumam ir pievienoti 5 (pieci) pielikumi:</w:t>
      </w:r>
    </w:p>
    <w:p w14:paraId="08762C7F" w14:textId="6603DCDE" w:rsidR="00590995" w:rsidRDefault="00590995" w:rsidP="00350706">
      <w:pPr>
        <w:ind w:firstLine="720"/>
        <w:rPr>
          <w:rFonts w:ascii="Times New Roman" w:hAnsi="Times New Roman" w:cs="Times New Roman"/>
          <w:sz w:val="24"/>
          <w:szCs w:val="24"/>
        </w:rPr>
      </w:pPr>
      <w:r>
        <w:rPr>
          <w:rFonts w:ascii="Times New Roman" w:hAnsi="Times New Roman" w:cs="Times New Roman"/>
          <w:sz w:val="24"/>
          <w:szCs w:val="24"/>
        </w:rPr>
        <w:t>1</w:t>
      </w:r>
      <w:r w:rsidR="00923519">
        <w:rPr>
          <w:rFonts w:ascii="Times New Roman" w:hAnsi="Times New Roman" w:cs="Times New Roman"/>
          <w:sz w:val="24"/>
          <w:szCs w:val="24"/>
        </w:rPr>
        <w:t>4</w:t>
      </w:r>
      <w:r>
        <w:rPr>
          <w:rFonts w:ascii="Times New Roman" w:hAnsi="Times New Roman" w:cs="Times New Roman"/>
          <w:sz w:val="24"/>
          <w:szCs w:val="24"/>
        </w:rPr>
        <w:t>.1.1. Pretendenta pieteikuma veidlapa;</w:t>
      </w:r>
    </w:p>
    <w:p w14:paraId="1B907540" w14:textId="6D6E650C" w:rsidR="00590995" w:rsidRDefault="00590995" w:rsidP="00350706">
      <w:pPr>
        <w:ind w:firstLine="720"/>
        <w:rPr>
          <w:rFonts w:ascii="Times New Roman" w:hAnsi="Times New Roman" w:cs="Times New Roman"/>
          <w:sz w:val="24"/>
          <w:szCs w:val="24"/>
        </w:rPr>
      </w:pPr>
      <w:r>
        <w:rPr>
          <w:rFonts w:ascii="Times New Roman" w:hAnsi="Times New Roman" w:cs="Times New Roman"/>
          <w:sz w:val="24"/>
          <w:szCs w:val="24"/>
        </w:rPr>
        <w:t>1</w:t>
      </w:r>
      <w:r w:rsidR="00923519">
        <w:rPr>
          <w:rFonts w:ascii="Times New Roman" w:hAnsi="Times New Roman" w:cs="Times New Roman"/>
          <w:sz w:val="24"/>
          <w:szCs w:val="24"/>
        </w:rPr>
        <w:t>4</w:t>
      </w:r>
      <w:r>
        <w:rPr>
          <w:rFonts w:ascii="Times New Roman" w:hAnsi="Times New Roman" w:cs="Times New Roman"/>
          <w:sz w:val="24"/>
          <w:szCs w:val="24"/>
        </w:rPr>
        <w:t>.1.2. Tehniskā specifikācija;</w:t>
      </w:r>
    </w:p>
    <w:p w14:paraId="1EEF531D" w14:textId="6978EA17" w:rsidR="00590995" w:rsidRDefault="00590995" w:rsidP="00350706">
      <w:pPr>
        <w:ind w:firstLine="720"/>
        <w:rPr>
          <w:rFonts w:ascii="Times New Roman" w:hAnsi="Times New Roman" w:cs="Times New Roman"/>
          <w:sz w:val="24"/>
          <w:szCs w:val="24"/>
        </w:rPr>
      </w:pPr>
      <w:r>
        <w:rPr>
          <w:rFonts w:ascii="Times New Roman" w:hAnsi="Times New Roman" w:cs="Times New Roman"/>
          <w:sz w:val="24"/>
          <w:szCs w:val="24"/>
        </w:rPr>
        <w:t>1</w:t>
      </w:r>
      <w:r w:rsidR="00923519">
        <w:rPr>
          <w:rFonts w:ascii="Times New Roman" w:hAnsi="Times New Roman" w:cs="Times New Roman"/>
          <w:sz w:val="24"/>
          <w:szCs w:val="24"/>
        </w:rPr>
        <w:t>4</w:t>
      </w:r>
      <w:r>
        <w:rPr>
          <w:rFonts w:ascii="Times New Roman" w:hAnsi="Times New Roman" w:cs="Times New Roman"/>
          <w:sz w:val="24"/>
          <w:szCs w:val="24"/>
        </w:rPr>
        <w:t>.1.3. Finanšu piedāvājuma veidlapa;</w:t>
      </w:r>
    </w:p>
    <w:p w14:paraId="7CEDC75A" w14:textId="06E83B1B" w:rsidR="00590995" w:rsidRDefault="00590995" w:rsidP="00350706">
      <w:pPr>
        <w:ind w:firstLine="720"/>
        <w:rPr>
          <w:rFonts w:ascii="Times New Roman" w:hAnsi="Times New Roman" w:cs="Times New Roman"/>
          <w:sz w:val="24"/>
          <w:szCs w:val="24"/>
        </w:rPr>
      </w:pPr>
      <w:r>
        <w:rPr>
          <w:rFonts w:ascii="Times New Roman" w:hAnsi="Times New Roman" w:cs="Times New Roman"/>
          <w:sz w:val="24"/>
          <w:szCs w:val="24"/>
        </w:rPr>
        <w:t>1</w:t>
      </w:r>
      <w:r w:rsidR="00923519">
        <w:rPr>
          <w:rFonts w:ascii="Times New Roman" w:hAnsi="Times New Roman" w:cs="Times New Roman"/>
          <w:sz w:val="24"/>
          <w:szCs w:val="24"/>
        </w:rPr>
        <w:t>4</w:t>
      </w:r>
      <w:r>
        <w:rPr>
          <w:rFonts w:ascii="Times New Roman" w:hAnsi="Times New Roman" w:cs="Times New Roman"/>
          <w:sz w:val="24"/>
          <w:szCs w:val="24"/>
        </w:rPr>
        <w:t xml:space="preserve">.1.4. </w:t>
      </w:r>
      <w:r w:rsidRPr="00590995">
        <w:rPr>
          <w:rFonts w:ascii="Times New Roman" w:hAnsi="Times New Roman" w:cs="Times New Roman"/>
          <w:sz w:val="24"/>
          <w:szCs w:val="24"/>
        </w:rPr>
        <w:t>Pieredzes apliecinājuma veidlapa</w:t>
      </w:r>
      <w:r>
        <w:rPr>
          <w:rFonts w:ascii="Times New Roman" w:hAnsi="Times New Roman" w:cs="Times New Roman"/>
          <w:sz w:val="24"/>
          <w:szCs w:val="24"/>
        </w:rPr>
        <w:t>;</w:t>
      </w:r>
    </w:p>
    <w:p w14:paraId="1F55E4CA" w14:textId="51D6D368" w:rsidR="00590995" w:rsidRDefault="00590995" w:rsidP="00350706">
      <w:pPr>
        <w:ind w:firstLine="720"/>
        <w:rPr>
          <w:rFonts w:ascii="Times New Roman" w:hAnsi="Times New Roman" w:cs="Times New Roman"/>
          <w:sz w:val="24"/>
          <w:szCs w:val="24"/>
        </w:rPr>
      </w:pPr>
      <w:r>
        <w:rPr>
          <w:rFonts w:ascii="Times New Roman" w:hAnsi="Times New Roman" w:cs="Times New Roman"/>
          <w:sz w:val="24"/>
          <w:szCs w:val="24"/>
        </w:rPr>
        <w:t>1</w:t>
      </w:r>
      <w:r w:rsidR="00923519">
        <w:rPr>
          <w:rFonts w:ascii="Times New Roman" w:hAnsi="Times New Roman" w:cs="Times New Roman"/>
          <w:sz w:val="24"/>
          <w:szCs w:val="24"/>
        </w:rPr>
        <w:t>4</w:t>
      </w:r>
      <w:r>
        <w:rPr>
          <w:rFonts w:ascii="Times New Roman" w:hAnsi="Times New Roman" w:cs="Times New Roman"/>
          <w:sz w:val="24"/>
          <w:szCs w:val="24"/>
        </w:rPr>
        <w:t>.1.5. Tehniskais piedāvājums.</w:t>
      </w:r>
    </w:p>
    <w:p w14:paraId="0EEC5FA3" w14:textId="1D1DB334" w:rsidR="000972A0" w:rsidRDefault="000972A0" w:rsidP="00350706">
      <w:pPr>
        <w:ind w:firstLine="720"/>
        <w:rPr>
          <w:rFonts w:ascii="Times New Roman" w:hAnsi="Times New Roman" w:cs="Times New Roman"/>
          <w:sz w:val="24"/>
          <w:szCs w:val="24"/>
        </w:rPr>
      </w:pPr>
    </w:p>
    <w:p w14:paraId="17709434" w14:textId="54F25F36" w:rsidR="000972A0" w:rsidRDefault="000972A0" w:rsidP="00350706">
      <w:pPr>
        <w:ind w:firstLine="720"/>
        <w:rPr>
          <w:rFonts w:ascii="Times New Roman" w:hAnsi="Times New Roman" w:cs="Times New Roman"/>
          <w:sz w:val="24"/>
          <w:szCs w:val="24"/>
        </w:rPr>
      </w:pPr>
    </w:p>
    <w:p w14:paraId="713B9007" w14:textId="15114E96" w:rsidR="000972A0" w:rsidRDefault="000972A0" w:rsidP="00350706">
      <w:pPr>
        <w:ind w:firstLine="720"/>
        <w:rPr>
          <w:rFonts w:ascii="Times New Roman" w:hAnsi="Times New Roman" w:cs="Times New Roman"/>
          <w:sz w:val="24"/>
          <w:szCs w:val="24"/>
        </w:rPr>
      </w:pPr>
    </w:p>
    <w:p w14:paraId="540095A6" w14:textId="3579F43F" w:rsidR="000972A0" w:rsidRDefault="000972A0" w:rsidP="00350706">
      <w:pPr>
        <w:ind w:firstLine="720"/>
        <w:rPr>
          <w:rFonts w:ascii="Times New Roman" w:hAnsi="Times New Roman" w:cs="Times New Roman"/>
          <w:sz w:val="24"/>
          <w:szCs w:val="24"/>
        </w:rPr>
      </w:pPr>
    </w:p>
    <w:p w14:paraId="229BE0CB" w14:textId="510B7F4C" w:rsidR="000972A0" w:rsidRDefault="000972A0" w:rsidP="00350706">
      <w:pPr>
        <w:ind w:firstLine="720"/>
        <w:rPr>
          <w:rFonts w:ascii="Times New Roman" w:hAnsi="Times New Roman" w:cs="Times New Roman"/>
          <w:sz w:val="24"/>
          <w:szCs w:val="24"/>
        </w:rPr>
      </w:pPr>
    </w:p>
    <w:p w14:paraId="411F5F40" w14:textId="6B95EF84" w:rsidR="000972A0" w:rsidRDefault="000972A0" w:rsidP="00350706">
      <w:pPr>
        <w:ind w:firstLine="720"/>
        <w:rPr>
          <w:rFonts w:ascii="Times New Roman" w:hAnsi="Times New Roman" w:cs="Times New Roman"/>
          <w:sz w:val="24"/>
          <w:szCs w:val="24"/>
        </w:rPr>
      </w:pPr>
    </w:p>
    <w:p w14:paraId="72128FEA" w14:textId="53878AAE" w:rsidR="000972A0" w:rsidRDefault="000972A0" w:rsidP="00350706">
      <w:pPr>
        <w:ind w:firstLine="720"/>
        <w:rPr>
          <w:rFonts w:ascii="Times New Roman" w:hAnsi="Times New Roman" w:cs="Times New Roman"/>
          <w:sz w:val="24"/>
          <w:szCs w:val="24"/>
        </w:rPr>
      </w:pPr>
    </w:p>
    <w:p w14:paraId="11E013D9" w14:textId="5C662F1E" w:rsidR="006503A4" w:rsidRDefault="006503A4" w:rsidP="00350706">
      <w:pPr>
        <w:ind w:firstLine="720"/>
        <w:rPr>
          <w:rFonts w:ascii="Times New Roman" w:hAnsi="Times New Roman" w:cs="Times New Roman"/>
          <w:sz w:val="24"/>
          <w:szCs w:val="24"/>
        </w:rPr>
      </w:pPr>
    </w:p>
    <w:p w14:paraId="572A7015" w14:textId="121ABBD6" w:rsidR="006503A4" w:rsidRDefault="006503A4" w:rsidP="00350706">
      <w:pPr>
        <w:ind w:firstLine="720"/>
        <w:rPr>
          <w:rFonts w:ascii="Times New Roman" w:hAnsi="Times New Roman" w:cs="Times New Roman"/>
          <w:sz w:val="24"/>
          <w:szCs w:val="24"/>
        </w:rPr>
      </w:pPr>
    </w:p>
    <w:p w14:paraId="26A4AAEE" w14:textId="01BA475F" w:rsidR="006503A4" w:rsidRDefault="006503A4" w:rsidP="00350706">
      <w:pPr>
        <w:ind w:firstLine="720"/>
        <w:rPr>
          <w:rFonts w:ascii="Times New Roman" w:hAnsi="Times New Roman" w:cs="Times New Roman"/>
          <w:sz w:val="24"/>
          <w:szCs w:val="24"/>
        </w:rPr>
      </w:pPr>
    </w:p>
    <w:p w14:paraId="6250ACD3" w14:textId="4C030607" w:rsidR="00F43B91" w:rsidRDefault="00F43B91" w:rsidP="00350706">
      <w:pPr>
        <w:ind w:firstLine="720"/>
        <w:rPr>
          <w:rFonts w:ascii="Times New Roman" w:hAnsi="Times New Roman" w:cs="Times New Roman"/>
          <w:sz w:val="24"/>
          <w:szCs w:val="24"/>
        </w:rPr>
      </w:pPr>
    </w:p>
    <w:p w14:paraId="2B0B1030" w14:textId="6278CC84" w:rsidR="00F43B91" w:rsidRDefault="00F43B91" w:rsidP="00350706">
      <w:pPr>
        <w:ind w:firstLine="720"/>
        <w:rPr>
          <w:rFonts w:ascii="Times New Roman" w:hAnsi="Times New Roman" w:cs="Times New Roman"/>
          <w:sz w:val="24"/>
          <w:szCs w:val="24"/>
        </w:rPr>
      </w:pPr>
    </w:p>
    <w:p w14:paraId="4F4ABDF1" w14:textId="0165A62A" w:rsidR="00F43B91" w:rsidRDefault="00F43B91" w:rsidP="00350706">
      <w:pPr>
        <w:ind w:firstLine="720"/>
        <w:rPr>
          <w:rFonts w:ascii="Times New Roman" w:hAnsi="Times New Roman" w:cs="Times New Roman"/>
          <w:sz w:val="24"/>
          <w:szCs w:val="24"/>
        </w:rPr>
      </w:pPr>
    </w:p>
    <w:p w14:paraId="33A4440B" w14:textId="77777777" w:rsidR="00F43B91" w:rsidRDefault="00F43B91" w:rsidP="00350706">
      <w:pPr>
        <w:ind w:firstLine="720"/>
        <w:rPr>
          <w:rFonts w:ascii="Times New Roman" w:hAnsi="Times New Roman" w:cs="Times New Roman"/>
          <w:sz w:val="24"/>
          <w:szCs w:val="24"/>
        </w:rPr>
      </w:pPr>
    </w:p>
    <w:p w14:paraId="69E01A66" w14:textId="5561A78D" w:rsidR="006503A4" w:rsidRDefault="006503A4" w:rsidP="00350706">
      <w:pPr>
        <w:ind w:firstLine="720"/>
        <w:rPr>
          <w:rFonts w:ascii="Times New Roman" w:hAnsi="Times New Roman" w:cs="Times New Roman"/>
          <w:sz w:val="24"/>
          <w:szCs w:val="24"/>
        </w:rPr>
      </w:pPr>
    </w:p>
    <w:p w14:paraId="1E65A6AA" w14:textId="3CB78473" w:rsidR="006503A4" w:rsidRDefault="006503A4" w:rsidP="00350706">
      <w:pPr>
        <w:ind w:firstLine="720"/>
        <w:rPr>
          <w:rFonts w:ascii="Times New Roman" w:hAnsi="Times New Roman" w:cs="Times New Roman"/>
          <w:sz w:val="24"/>
          <w:szCs w:val="24"/>
        </w:rPr>
      </w:pPr>
    </w:p>
    <w:p w14:paraId="5B4ACDBC" w14:textId="77777777" w:rsidR="006503A4" w:rsidRPr="0022553C" w:rsidRDefault="006503A4" w:rsidP="006503A4">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lang w:val="x-none" w:eastAsia="ar-SA"/>
        </w:rPr>
      </w:pPr>
      <w:r>
        <w:rPr>
          <w:rFonts w:ascii="Times New Roman" w:eastAsia="Times New Roman" w:hAnsi="Times New Roman" w:cs="Times New Roman"/>
          <w:lang w:eastAsia="ar-SA"/>
        </w:rPr>
        <w:lastRenderedPageBreak/>
        <w:t xml:space="preserve">1.pielikums </w:t>
      </w:r>
      <w:r w:rsidRPr="0022553C">
        <w:rPr>
          <w:rFonts w:ascii="Times New Roman" w:eastAsia="Times New Roman" w:hAnsi="Times New Roman" w:cs="Times New Roman"/>
          <w:lang w:val="x-none" w:eastAsia="ar-SA"/>
        </w:rPr>
        <w:t xml:space="preserve">iepirkuma nolikumam </w:t>
      </w:r>
    </w:p>
    <w:p w14:paraId="5FC39995" w14:textId="77777777" w:rsidR="006503A4" w:rsidRPr="0022553C" w:rsidRDefault="006503A4" w:rsidP="006503A4">
      <w:pPr>
        <w:spacing w:after="0" w:line="240" w:lineRule="auto"/>
        <w:jc w:val="right"/>
        <w:rPr>
          <w:rFonts w:ascii="Times New Roman" w:eastAsia="Times New Roman" w:hAnsi="Times New Roman" w:cs="Times New Roman"/>
          <w:b/>
          <w:i/>
          <w:iCs/>
          <w:sz w:val="24"/>
          <w:szCs w:val="24"/>
          <w:lang w:eastAsia="ar-SA"/>
        </w:rPr>
      </w:pPr>
      <w:r w:rsidRPr="0022553C">
        <w:rPr>
          <w:rFonts w:ascii="Times New Roman" w:eastAsia="Times New Roman" w:hAnsi="Times New Roman" w:cs="Times New Roman"/>
          <w:b/>
          <w:i/>
          <w:iCs/>
          <w:sz w:val="24"/>
          <w:szCs w:val="24"/>
          <w:lang w:eastAsia="ar-SA"/>
        </w:rPr>
        <w:t>“Pētījums par biedrības “Rēzeknes rajona kopienu partnerība” sabiedrības virzītas vietējās attīstības stratēģijas 2014.-2020. gadam” ieviešanu un priekšlikumu sagatavošana 2023. – 2027. gada stratēģijas izstrādei”</w:t>
      </w:r>
    </w:p>
    <w:p w14:paraId="6DE7E5BB" w14:textId="2CBE6042" w:rsidR="006503A4" w:rsidRPr="0022553C" w:rsidRDefault="006503A4" w:rsidP="006503A4">
      <w:pPr>
        <w:spacing w:after="0" w:line="240" w:lineRule="auto"/>
        <w:jc w:val="right"/>
        <w:rPr>
          <w:rFonts w:ascii="Times New Roman" w:eastAsia="Times New Roman" w:hAnsi="Times New Roman" w:cs="Times New Roman"/>
          <w:b/>
          <w:i/>
          <w:sz w:val="24"/>
          <w:szCs w:val="24"/>
        </w:rPr>
      </w:pPr>
      <w:bookmarkStart w:id="8" w:name="_heading=h.1fob9te" w:colFirst="0" w:colLast="0"/>
      <w:bookmarkEnd w:id="8"/>
      <w:r w:rsidRPr="008817BF">
        <w:rPr>
          <w:rFonts w:ascii="Times New Roman" w:eastAsia="Times New Roman" w:hAnsi="Times New Roman" w:cs="Times New Roman"/>
          <w:b/>
          <w:i/>
          <w:iCs/>
          <w:sz w:val="24"/>
          <w:szCs w:val="24"/>
          <w:lang w:eastAsia="ar-SA"/>
        </w:rPr>
        <w:t xml:space="preserve">(iepirkuma identifikācijas Nr. </w:t>
      </w:r>
      <w:r w:rsidR="008817BF" w:rsidRPr="008817BF">
        <w:rPr>
          <w:rFonts w:ascii="Times New Roman" w:hAnsi="Times New Roman" w:cs="Times New Roman"/>
          <w:b/>
          <w:bCs/>
          <w:i/>
          <w:iCs/>
          <w:sz w:val="24"/>
          <w:szCs w:val="24"/>
        </w:rPr>
        <w:t>RRKP2022/01</w:t>
      </w:r>
      <w:r w:rsidRPr="008817BF">
        <w:rPr>
          <w:rFonts w:ascii="Times New Roman" w:eastAsia="Times New Roman" w:hAnsi="Times New Roman" w:cs="Times New Roman"/>
          <w:b/>
          <w:i/>
          <w:iCs/>
          <w:sz w:val="24"/>
          <w:szCs w:val="24"/>
          <w:lang w:eastAsia="ar-SA"/>
        </w:rPr>
        <w:t>)</w:t>
      </w:r>
    </w:p>
    <w:p w14:paraId="746539C1" w14:textId="77777777" w:rsidR="006503A4" w:rsidRPr="0022553C" w:rsidRDefault="006503A4" w:rsidP="006503A4">
      <w:pPr>
        <w:spacing w:after="0" w:line="240" w:lineRule="auto"/>
        <w:jc w:val="right"/>
        <w:rPr>
          <w:rFonts w:ascii="Times New Roman" w:eastAsia="Times New Roman" w:hAnsi="Times New Roman" w:cs="Times New Roman"/>
          <w:b/>
          <w:i/>
          <w:sz w:val="24"/>
          <w:szCs w:val="24"/>
        </w:rPr>
      </w:pPr>
    </w:p>
    <w:p w14:paraId="6A65A702" w14:textId="77777777" w:rsidR="006503A4" w:rsidRPr="0022553C" w:rsidRDefault="006503A4" w:rsidP="006503A4">
      <w:pPr>
        <w:spacing w:after="0" w:line="240" w:lineRule="auto"/>
        <w:jc w:val="right"/>
        <w:rPr>
          <w:rFonts w:ascii="Times New Roman" w:eastAsia="Times New Roman" w:hAnsi="Times New Roman" w:cs="Times New Roman"/>
          <w:b/>
          <w:i/>
          <w:sz w:val="24"/>
          <w:szCs w:val="24"/>
        </w:rPr>
      </w:pPr>
    </w:p>
    <w:p w14:paraId="58C4E858" w14:textId="77777777" w:rsidR="006503A4" w:rsidRPr="0022553C" w:rsidRDefault="006503A4" w:rsidP="006503A4">
      <w:pPr>
        <w:keepNext/>
        <w:spacing w:before="240" w:after="60" w:line="240" w:lineRule="auto"/>
        <w:outlineLvl w:val="3"/>
        <w:rPr>
          <w:rFonts w:ascii="Times New Roman" w:eastAsia="Times New Roman" w:hAnsi="Times New Roman" w:cs="Times New Roman"/>
          <w:b/>
          <w:bCs/>
          <w:szCs w:val="24"/>
          <w:lang w:eastAsia="x-none"/>
        </w:rPr>
      </w:pPr>
      <w:r w:rsidRPr="0022553C">
        <w:rPr>
          <w:rFonts w:ascii="Times New Roman" w:eastAsia="Times New Roman" w:hAnsi="Times New Roman" w:cs="Times New Roman"/>
          <w:b/>
          <w:bCs/>
          <w:szCs w:val="24"/>
          <w:lang w:eastAsia="x-none"/>
        </w:rPr>
        <w:t xml:space="preserve">Pretendenta </w:t>
      </w:r>
      <w:r w:rsidRPr="0022553C">
        <w:rPr>
          <w:rFonts w:ascii="Times New Roman" w:eastAsia="Times New Roman" w:hAnsi="Times New Roman" w:cs="Times New Roman"/>
          <w:b/>
          <w:bCs/>
          <w:szCs w:val="24"/>
          <w:lang w:val="x-none" w:eastAsia="x-none"/>
        </w:rPr>
        <w:t>pieteikums</w:t>
      </w:r>
      <w:r w:rsidRPr="0022553C">
        <w:rPr>
          <w:rFonts w:ascii="Times New Roman" w:eastAsia="Times New Roman" w:hAnsi="Times New Roman" w:cs="Times New Roman"/>
          <w:b/>
          <w:bCs/>
          <w:szCs w:val="24"/>
          <w:lang w:eastAsia="x-none"/>
        </w:rPr>
        <w:t xml:space="preserve"> par piedalīšanos iepirkumā ar identifikācijas Nr. </w:t>
      </w:r>
      <w:r>
        <w:rPr>
          <w:rFonts w:ascii="Times New Roman" w:eastAsia="Times New Roman" w:hAnsi="Times New Roman" w:cs="Times New Roman"/>
          <w:b/>
          <w:bCs/>
          <w:szCs w:val="24"/>
          <w:lang w:eastAsia="x-none"/>
        </w:rPr>
        <w:t>_________</w:t>
      </w:r>
    </w:p>
    <w:p w14:paraId="15125209" w14:textId="77777777" w:rsidR="006503A4" w:rsidRPr="0022553C" w:rsidRDefault="006503A4" w:rsidP="006503A4">
      <w:pPr>
        <w:spacing w:after="0" w:line="240" w:lineRule="auto"/>
        <w:ind w:firstLine="540"/>
        <w:jc w:val="right"/>
        <w:rPr>
          <w:rFonts w:ascii="Times New Roman" w:eastAsia="Times New Roman" w:hAnsi="Times New Roman" w:cs="Times New Roman"/>
        </w:rPr>
      </w:pPr>
    </w:p>
    <w:p w14:paraId="7AE1E37B" w14:textId="77777777" w:rsidR="006503A4" w:rsidRPr="0022553C" w:rsidRDefault="006503A4" w:rsidP="006503A4">
      <w:pPr>
        <w:spacing w:after="0" w:line="240" w:lineRule="auto"/>
        <w:ind w:firstLine="540"/>
        <w:jc w:val="both"/>
        <w:rPr>
          <w:rFonts w:ascii="Times New Roman" w:eastAsia="Times New Roman" w:hAnsi="Times New Roman" w:cs="Times New Roman"/>
        </w:rPr>
      </w:pPr>
    </w:p>
    <w:p w14:paraId="46E0D913"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Saskaņā ar Nolikumu es apakšā parakstījies apliecinu, ka:</w:t>
      </w:r>
    </w:p>
    <w:p w14:paraId="3AF47D41" w14:textId="77777777" w:rsidR="006503A4" w:rsidRPr="0022553C" w:rsidRDefault="006503A4" w:rsidP="006503A4">
      <w:pPr>
        <w:spacing w:after="0" w:line="240" w:lineRule="auto"/>
        <w:ind w:firstLine="540"/>
        <w:jc w:val="both"/>
        <w:rPr>
          <w:rFonts w:ascii="Times New Roman" w:eastAsia="Times New Roman" w:hAnsi="Times New Roman" w:cs="Times New Roman"/>
        </w:rPr>
      </w:pPr>
    </w:p>
    <w:p w14:paraId="5075E7CD" w14:textId="77777777" w:rsidR="006503A4" w:rsidRPr="0022553C" w:rsidRDefault="006503A4" w:rsidP="006503A4">
      <w:pPr>
        <w:numPr>
          <w:ilvl w:val="0"/>
          <w:numId w:val="4"/>
        </w:numPr>
        <w:tabs>
          <w:tab w:val="num" w:pos="360"/>
        </w:tabs>
        <w:spacing w:after="0" w:line="240" w:lineRule="auto"/>
        <w:ind w:left="360"/>
        <w:jc w:val="both"/>
        <w:rPr>
          <w:rFonts w:ascii="Times New Roman" w:eastAsia="Times New Roman" w:hAnsi="Times New Roman" w:cs="Times New Roman"/>
        </w:rPr>
      </w:pPr>
      <w:r w:rsidRPr="0022553C">
        <w:rPr>
          <w:rFonts w:ascii="Times New Roman" w:eastAsia="Times New Roman" w:hAnsi="Times New Roman" w:cs="Times New Roman"/>
        </w:rPr>
        <w:t>____________________________ (</w:t>
      </w:r>
      <w:r w:rsidRPr="0022553C">
        <w:rPr>
          <w:rFonts w:ascii="Times New Roman" w:eastAsia="Times New Roman" w:hAnsi="Times New Roman" w:cs="Times New Roman"/>
          <w:i/>
        </w:rPr>
        <w:t>pretendenta nosaukums</w:t>
      </w:r>
      <w:r w:rsidRPr="0022553C">
        <w:rPr>
          <w:rFonts w:ascii="Times New Roman" w:eastAsia="Times New Roman" w:hAnsi="Times New Roman" w:cs="Times New Roman"/>
        </w:rPr>
        <w:t>) piekrīt nolikuma noteikumiem, noteikumi ir skaidri un saprotami;</w:t>
      </w:r>
    </w:p>
    <w:p w14:paraId="564A7E5C" w14:textId="77777777" w:rsidR="006503A4" w:rsidRPr="0022553C" w:rsidRDefault="006503A4" w:rsidP="006503A4">
      <w:pPr>
        <w:numPr>
          <w:ilvl w:val="0"/>
          <w:numId w:val="4"/>
        </w:numPr>
        <w:tabs>
          <w:tab w:val="num" w:pos="360"/>
        </w:tabs>
        <w:spacing w:after="0" w:line="240" w:lineRule="auto"/>
        <w:ind w:left="360"/>
        <w:jc w:val="both"/>
        <w:rPr>
          <w:rFonts w:ascii="Times New Roman" w:eastAsia="Times New Roman" w:hAnsi="Times New Roman" w:cs="Times New Roman"/>
        </w:rPr>
      </w:pPr>
      <w:r w:rsidRPr="0022553C">
        <w:rPr>
          <w:rFonts w:ascii="Times New Roman" w:eastAsia="Times New Roman" w:hAnsi="Times New Roman" w:cs="Times New Roman"/>
        </w:rPr>
        <w:t>piedāvājums ir sagatavots individuāli un nav saskaņots ar konkurentiem;</w:t>
      </w:r>
    </w:p>
    <w:p w14:paraId="02DE75EE" w14:textId="77777777" w:rsidR="006503A4" w:rsidRPr="0022553C" w:rsidRDefault="006503A4" w:rsidP="006503A4">
      <w:pPr>
        <w:numPr>
          <w:ilvl w:val="0"/>
          <w:numId w:val="4"/>
        </w:numPr>
        <w:tabs>
          <w:tab w:val="num" w:pos="360"/>
        </w:tabs>
        <w:spacing w:after="0" w:line="240" w:lineRule="auto"/>
        <w:ind w:left="360"/>
        <w:jc w:val="both"/>
        <w:rPr>
          <w:rFonts w:ascii="Times New Roman" w:eastAsia="Times New Roman" w:hAnsi="Times New Roman" w:cs="Times New Roman"/>
        </w:rPr>
      </w:pPr>
      <w:r w:rsidRPr="0022553C">
        <w:rPr>
          <w:rFonts w:ascii="Times New Roman" w:eastAsia="Times New Roman" w:hAnsi="Times New Roman" w:cs="Times New Roman"/>
        </w:rPr>
        <w:t>pievienotie dokumenti veido šo piedāvājumu;</w:t>
      </w:r>
    </w:p>
    <w:p w14:paraId="2B5ECB28" w14:textId="77777777" w:rsidR="006503A4" w:rsidRPr="0022553C" w:rsidRDefault="006503A4" w:rsidP="006503A4">
      <w:pPr>
        <w:numPr>
          <w:ilvl w:val="0"/>
          <w:numId w:val="4"/>
        </w:numPr>
        <w:tabs>
          <w:tab w:val="num" w:pos="360"/>
        </w:tabs>
        <w:spacing w:after="0" w:line="240" w:lineRule="auto"/>
        <w:ind w:left="360"/>
        <w:jc w:val="both"/>
        <w:rPr>
          <w:rFonts w:ascii="Times New Roman" w:eastAsia="Times New Roman" w:hAnsi="Times New Roman" w:cs="Times New Roman"/>
        </w:rPr>
      </w:pPr>
      <w:r w:rsidRPr="0022553C">
        <w:rPr>
          <w:rFonts w:ascii="Times New Roman" w:eastAsia="Times New Roman" w:hAnsi="Times New Roman" w:cs="Times New Roman"/>
        </w:rPr>
        <w:t>piedāvājumā norādītā informācija ir patiesa.</w:t>
      </w:r>
    </w:p>
    <w:p w14:paraId="6EA49100" w14:textId="77777777" w:rsidR="006503A4" w:rsidRPr="0022553C" w:rsidRDefault="006503A4" w:rsidP="006503A4">
      <w:pPr>
        <w:spacing w:after="0" w:line="240" w:lineRule="auto"/>
        <w:ind w:left="360"/>
        <w:jc w:val="both"/>
        <w:rPr>
          <w:rFonts w:ascii="Times New Roman" w:eastAsia="Times New Roman" w:hAnsi="Times New Roman" w:cs="Times New Roman"/>
        </w:rPr>
      </w:pPr>
    </w:p>
    <w:p w14:paraId="3A5BAB2E"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Esam informēti, ka piedāvājuma iekļautie personas dati var tikt / tiks izmantoti sekojošiem mērķiem:</w:t>
      </w:r>
    </w:p>
    <w:p w14:paraId="69C2D90D" w14:textId="77777777" w:rsidR="006503A4" w:rsidRPr="0022553C" w:rsidRDefault="006503A4" w:rsidP="006503A4">
      <w:pPr>
        <w:spacing w:after="0" w:line="240" w:lineRule="auto"/>
        <w:ind w:left="1320"/>
        <w:jc w:val="both"/>
        <w:rPr>
          <w:rFonts w:ascii="Times New Roman" w:eastAsia="Times New Roman" w:hAnsi="Times New Roman" w:cs="Times New Roman"/>
        </w:rPr>
      </w:pPr>
    </w:p>
    <w:p w14:paraId="730DC3A7"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pretendentu piedāvājumu vērtēšanai un izvēlei;</w:t>
      </w:r>
    </w:p>
    <w:p w14:paraId="7217C823"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iepirkuma līguma noslēgšanai;</w:t>
      </w:r>
    </w:p>
    <w:p w14:paraId="1565EB44"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informācijas iesniegšanai kontrolējošām institūcijām normatīvajos aktos noteiktajos gadījumos.</w:t>
      </w:r>
    </w:p>
    <w:p w14:paraId="01FF4F9F" w14:textId="77777777" w:rsidR="006503A4" w:rsidRPr="0022553C" w:rsidRDefault="006503A4" w:rsidP="006503A4">
      <w:pPr>
        <w:spacing w:after="0" w:line="240" w:lineRule="auto"/>
        <w:jc w:val="both"/>
        <w:rPr>
          <w:rFonts w:ascii="Times New Roman" w:eastAsia="Times New Roman" w:hAnsi="Times New Roman" w:cs="Times New Roman"/>
        </w:rPr>
      </w:pPr>
    </w:p>
    <w:p w14:paraId="3A9E37EA"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 xml:space="preserve">Pretendenta nosaukums: </w:t>
      </w:r>
    </w:p>
    <w:p w14:paraId="62D3EBD7"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 xml:space="preserve">Reģistrācijas Nr.: </w:t>
      </w:r>
    </w:p>
    <w:p w14:paraId="770B9428"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 xml:space="preserve">Juridiskā adrese: </w:t>
      </w:r>
    </w:p>
    <w:p w14:paraId="123FC8CE"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 xml:space="preserve">Faktiskā adrese (ja atšķiras no juridiskās)*: </w:t>
      </w:r>
    </w:p>
    <w:p w14:paraId="34074D7F" w14:textId="77777777" w:rsidR="006503A4" w:rsidRPr="0022553C" w:rsidRDefault="006503A4" w:rsidP="006503A4">
      <w:pPr>
        <w:spacing w:after="0" w:line="240" w:lineRule="auto"/>
        <w:jc w:val="both"/>
        <w:rPr>
          <w:rFonts w:ascii="Times New Roman" w:eastAsia="Times New Roman" w:hAnsi="Times New Roman" w:cs="Times New Roman"/>
          <w:i/>
        </w:rPr>
      </w:pPr>
      <w:r w:rsidRPr="0022553C">
        <w:rPr>
          <w:rFonts w:ascii="Times New Roman" w:eastAsia="Times New Roman" w:hAnsi="Times New Roman" w:cs="Times New Roman"/>
        </w:rPr>
        <w:t xml:space="preserve">Kontaktpersona: </w:t>
      </w:r>
      <w:r w:rsidRPr="0022553C">
        <w:rPr>
          <w:rFonts w:ascii="Times New Roman" w:eastAsia="Times New Roman" w:hAnsi="Times New Roman" w:cs="Times New Roman"/>
          <w:i/>
        </w:rPr>
        <w:t>(vārds, uzvārds, tālrunis un/vai e-pasts)</w:t>
      </w:r>
    </w:p>
    <w:p w14:paraId="1734BFA1" w14:textId="77777777" w:rsidR="006503A4" w:rsidRPr="0022553C" w:rsidRDefault="006503A4" w:rsidP="006503A4">
      <w:pPr>
        <w:spacing w:after="0" w:line="240" w:lineRule="auto"/>
        <w:jc w:val="both"/>
        <w:rPr>
          <w:rFonts w:ascii="Times New Roman" w:eastAsia="Times New Roman" w:hAnsi="Times New Roman" w:cs="Times New Roman"/>
        </w:rPr>
      </w:pPr>
    </w:p>
    <w:p w14:paraId="5DA849B2"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*Ja tiks norādīta faktiskā adrese, saziņa notiks izmantojot šo adresi.</w:t>
      </w:r>
    </w:p>
    <w:p w14:paraId="1C201313" w14:textId="77777777" w:rsidR="006503A4" w:rsidRPr="0022553C" w:rsidRDefault="006503A4" w:rsidP="006503A4">
      <w:pPr>
        <w:spacing w:after="0" w:line="240" w:lineRule="auto"/>
        <w:jc w:val="both"/>
        <w:rPr>
          <w:rFonts w:ascii="Times New Roman" w:eastAsia="Times New Roman" w:hAnsi="Times New Roman" w:cs="Times New Roman"/>
        </w:rPr>
      </w:pPr>
    </w:p>
    <w:p w14:paraId="1588787A"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 xml:space="preserve">Telefona numurs (ja ir): </w:t>
      </w:r>
      <w:r w:rsidRPr="0022553C">
        <w:rPr>
          <w:rFonts w:ascii="Times New Roman" w:eastAsia="Times New Roman" w:hAnsi="Times New Roman" w:cs="Times New Roman"/>
        </w:rPr>
        <w:tab/>
      </w:r>
      <w:r w:rsidRPr="0022553C">
        <w:rPr>
          <w:rFonts w:ascii="Times New Roman" w:eastAsia="Times New Roman" w:hAnsi="Times New Roman" w:cs="Times New Roman"/>
        </w:rPr>
        <w:tab/>
      </w:r>
    </w:p>
    <w:p w14:paraId="2F82991E"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 xml:space="preserve">Fakss (ja ir): </w:t>
      </w:r>
      <w:r w:rsidRPr="0022553C">
        <w:rPr>
          <w:rFonts w:ascii="Times New Roman" w:eastAsia="Times New Roman" w:hAnsi="Times New Roman" w:cs="Times New Roman"/>
        </w:rPr>
        <w:tab/>
      </w:r>
      <w:r w:rsidRPr="0022553C">
        <w:rPr>
          <w:rFonts w:ascii="Times New Roman" w:eastAsia="Times New Roman" w:hAnsi="Times New Roman" w:cs="Times New Roman"/>
        </w:rPr>
        <w:tab/>
      </w:r>
      <w:r w:rsidRPr="0022553C">
        <w:rPr>
          <w:rFonts w:ascii="Times New Roman" w:eastAsia="Times New Roman" w:hAnsi="Times New Roman" w:cs="Times New Roman"/>
        </w:rPr>
        <w:tab/>
      </w:r>
    </w:p>
    <w:p w14:paraId="4038E199"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E-pasta adrese (ja ir):</w:t>
      </w:r>
    </w:p>
    <w:p w14:paraId="61339248" w14:textId="77777777" w:rsidR="006503A4" w:rsidRPr="0022553C" w:rsidRDefault="006503A4" w:rsidP="006503A4">
      <w:pPr>
        <w:spacing w:after="0" w:line="240" w:lineRule="auto"/>
        <w:jc w:val="both"/>
        <w:rPr>
          <w:rFonts w:ascii="Times New Roman" w:eastAsia="Times New Roman" w:hAnsi="Times New Roman" w:cs="Times New Roman"/>
        </w:rPr>
      </w:pPr>
    </w:p>
    <w:p w14:paraId="127FBCFC"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 xml:space="preserve">Norāde, vai pretendents piekrīt saziņai pa faksu:  Jā/Nē </w:t>
      </w:r>
    </w:p>
    <w:p w14:paraId="4981C771" w14:textId="77777777" w:rsidR="006503A4" w:rsidRPr="0022553C" w:rsidRDefault="006503A4" w:rsidP="006503A4">
      <w:pPr>
        <w:spacing w:after="0" w:line="240" w:lineRule="auto"/>
        <w:jc w:val="both"/>
        <w:rPr>
          <w:rFonts w:ascii="Times New Roman" w:eastAsia="Times New Roman" w:hAnsi="Times New Roman" w:cs="Times New Roman"/>
        </w:rPr>
      </w:pPr>
    </w:p>
    <w:p w14:paraId="12CD2739" w14:textId="77777777" w:rsidR="006503A4" w:rsidRPr="0022553C" w:rsidRDefault="006503A4" w:rsidP="006503A4">
      <w:pPr>
        <w:spacing w:after="0" w:line="240" w:lineRule="auto"/>
        <w:jc w:val="both"/>
        <w:rPr>
          <w:rFonts w:ascii="Times New Roman" w:eastAsia="Times New Roman" w:hAnsi="Times New Roman" w:cs="Times New Roman"/>
        </w:rPr>
      </w:pPr>
      <w:r w:rsidRPr="0022553C">
        <w:rPr>
          <w:rFonts w:ascii="Times New Roman" w:eastAsia="Times New Roman" w:hAnsi="Times New Roman" w:cs="Times New Roman"/>
        </w:rPr>
        <w:t xml:space="preserve">Norāde, vai pretendents piekrīt saziņai pa e-pastu: Jā/Nē </w:t>
      </w:r>
    </w:p>
    <w:p w14:paraId="63668222" w14:textId="77777777" w:rsidR="006503A4" w:rsidRDefault="006503A4" w:rsidP="006503A4">
      <w:pPr>
        <w:spacing w:after="0" w:line="240" w:lineRule="auto"/>
        <w:ind w:left="426"/>
        <w:jc w:val="both"/>
        <w:rPr>
          <w:rFonts w:ascii="Times New Roman" w:eastAsia="Times New Roman" w:hAnsi="Times New Roman" w:cs="Times New Roman"/>
          <w:sz w:val="24"/>
          <w:szCs w:val="24"/>
        </w:rPr>
      </w:pPr>
    </w:p>
    <w:p w14:paraId="6E9B36AE" w14:textId="77777777" w:rsidR="006503A4" w:rsidRDefault="006503A4" w:rsidP="006503A4">
      <w:pPr>
        <w:widowControl w:val="0"/>
        <w:ind w:firstLine="375"/>
        <w:jc w:val="both"/>
        <w:rPr>
          <w:i/>
          <w:color w:val="000000"/>
          <w:sz w:val="24"/>
          <w:szCs w:val="24"/>
        </w:rPr>
      </w:pPr>
    </w:p>
    <w:p w14:paraId="538D935E" w14:textId="77777777" w:rsidR="006503A4" w:rsidRPr="00114047" w:rsidRDefault="006503A4" w:rsidP="006503A4">
      <w:pPr>
        <w:widowControl w:val="0"/>
        <w:ind w:firstLine="375"/>
        <w:jc w:val="both"/>
        <w:rPr>
          <w:rFonts w:ascii="Times New Roman" w:hAnsi="Times New Roman" w:cs="Times New Roman"/>
          <w:i/>
          <w:color w:val="000000"/>
          <w:sz w:val="24"/>
          <w:szCs w:val="24"/>
        </w:rPr>
      </w:pPr>
      <w:r w:rsidRPr="00114047">
        <w:rPr>
          <w:rFonts w:ascii="Times New Roman" w:hAnsi="Times New Roman" w:cs="Times New Roman"/>
          <w:i/>
          <w:color w:val="000000"/>
          <w:sz w:val="24"/>
          <w:szCs w:val="24"/>
        </w:rPr>
        <w:t>Pretendenta vai tā pilnvarotās personas paraksts, tā atšifrējums, datums, zīmogs</w:t>
      </w:r>
      <w:r>
        <w:rPr>
          <w:rFonts w:ascii="Times New Roman" w:hAnsi="Times New Roman" w:cs="Times New Roman"/>
          <w:i/>
          <w:color w:val="000000"/>
          <w:sz w:val="24"/>
          <w:szCs w:val="24"/>
        </w:rPr>
        <w:t>*</w:t>
      </w:r>
      <w:r w:rsidRPr="00114047">
        <w:rPr>
          <w:rFonts w:ascii="Times New Roman" w:hAnsi="Times New Roman" w:cs="Times New Roman"/>
          <w:i/>
          <w:color w:val="000000"/>
          <w:sz w:val="24"/>
          <w:szCs w:val="24"/>
        </w:rPr>
        <w:t xml:space="preserve"> </w:t>
      </w:r>
    </w:p>
    <w:p w14:paraId="67610E8F" w14:textId="77777777" w:rsidR="006503A4" w:rsidRDefault="006503A4" w:rsidP="00350706">
      <w:pPr>
        <w:ind w:firstLine="720"/>
        <w:rPr>
          <w:rFonts w:ascii="Times New Roman" w:hAnsi="Times New Roman" w:cs="Times New Roman"/>
          <w:sz w:val="24"/>
          <w:szCs w:val="24"/>
        </w:rPr>
      </w:pPr>
    </w:p>
    <w:p w14:paraId="1095BBA1" w14:textId="5B4BCEBA" w:rsidR="000972A0" w:rsidRDefault="000972A0" w:rsidP="00350706">
      <w:pPr>
        <w:ind w:firstLine="720"/>
        <w:rPr>
          <w:rFonts w:ascii="Times New Roman" w:hAnsi="Times New Roman" w:cs="Times New Roman"/>
          <w:sz w:val="24"/>
          <w:szCs w:val="24"/>
        </w:rPr>
      </w:pPr>
    </w:p>
    <w:p w14:paraId="3BA7391D" w14:textId="1E864F5F" w:rsidR="00350706" w:rsidRDefault="00350706" w:rsidP="006503A4">
      <w:pPr>
        <w:jc w:val="both"/>
        <w:rPr>
          <w:rFonts w:ascii="Times New Roman" w:hAnsi="Times New Roman" w:cs="Times New Roman"/>
          <w:sz w:val="24"/>
          <w:szCs w:val="24"/>
        </w:rPr>
      </w:pPr>
    </w:p>
    <w:p w14:paraId="2A1A2E0A" w14:textId="77777777" w:rsidR="006503A4" w:rsidRDefault="006503A4" w:rsidP="006503A4">
      <w:pPr>
        <w:pStyle w:val="Kjene"/>
        <w:jc w:val="both"/>
      </w:pPr>
      <w:r>
        <w:t>*</w:t>
      </w:r>
      <w:r w:rsidRPr="00846647">
        <w:rPr>
          <w:rFonts w:ascii="Times New Roman" w:hAnsi="Times New Roman" w:cs="Times New Roman"/>
          <w:color w:val="414142"/>
          <w:sz w:val="20"/>
          <w:szCs w:val="20"/>
          <w:shd w:val="clear" w:color="auto" w:fill="FFFFFF"/>
        </w:rPr>
        <w:t>Dokumenta rekvizītu "paraksts" neaizpilda, ja elektroniskais dokuments ir sagatavots atbilstoši normatīvajiem aktiem par elektronisko dokumentu noformēšanu</w:t>
      </w:r>
    </w:p>
    <w:p w14:paraId="0A3A3361" w14:textId="77777777" w:rsidR="0061674B" w:rsidRPr="00A74ABF" w:rsidRDefault="0061674B" w:rsidP="0061674B">
      <w:pPr>
        <w:widowControl w:val="0"/>
        <w:suppressAutoHyphens/>
        <w:adjustRightInd w:val="0"/>
        <w:spacing w:line="240" w:lineRule="auto"/>
        <w:ind w:left="1077"/>
        <w:contextualSpacing/>
        <w:jc w:val="right"/>
        <w:textAlignment w:val="baseline"/>
        <w:rPr>
          <w:rFonts w:ascii="Times New Roman" w:eastAsia="Times New Roman" w:hAnsi="Times New Roman" w:cs="Times New Roman"/>
          <w:lang w:val="x-none" w:eastAsia="ar-SA"/>
        </w:rPr>
      </w:pPr>
      <w:r>
        <w:rPr>
          <w:rFonts w:ascii="Times New Roman" w:eastAsia="Times New Roman" w:hAnsi="Times New Roman" w:cs="Times New Roman"/>
          <w:lang w:eastAsia="ar-SA"/>
        </w:rPr>
        <w:lastRenderedPageBreak/>
        <w:t>2</w:t>
      </w:r>
      <w:r w:rsidRPr="00A74ABF">
        <w:rPr>
          <w:rFonts w:ascii="Times New Roman" w:eastAsia="Times New Roman" w:hAnsi="Times New Roman" w:cs="Times New Roman"/>
          <w:lang w:eastAsia="ar-SA"/>
        </w:rPr>
        <w:t xml:space="preserve">.pielikums </w:t>
      </w:r>
      <w:r w:rsidRPr="00A74ABF">
        <w:rPr>
          <w:rFonts w:ascii="Times New Roman" w:eastAsia="Times New Roman" w:hAnsi="Times New Roman" w:cs="Times New Roman"/>
          <w:lang w:val="x-none" w:eastAsia="ar-SA"/>
        </w:rPr>
        <w:t xml:space="preserve">iepirkuma nolikumam </w:t>
      </w:r>
    </w:p>
    <w:p w14:paraId="75D1BD7E" w14:textId="77777777" w:rsidR="0061674B" w:rsidRPr="00A74ABF" w:rsidRDefault="0061674B" w:rsidP="0061674B">
      <w:pPr>
        <w:spacing w:line="240" w:lineRule="auto"/>
        <w:jc w:val="right"/>
        <w:rPr>
          <w:rFonts w:ascii="Times New Roman" w:eastAsia="Times New Roman" w:hAnsi="Times New Roman" w:cs="Times New Roman"/>
          <w:b/>
          <w:i/>
          <w:iCs/>
          <w:sz w:val="24"/>
          <w:szCs w:val="24"/>
          <w:lang w:eastAsia="ar-SA"/>
        </w:rPr>
      </w:pPr>
      <w:r w:rsidRPr="00A74ABF">
        <w:rPr>
          <w:rFonts w:ascii="Times New Roman" w:eastAsia="Times New Roman" w:hAnsi="Times New Roman" w:cs="Times New Roman"/>
          <w:b/>
          <w:i/>
          <w:iCs/>
          <w:sz w:val="24"/>
          <w:szCs w:val="24"/>
          <w:lang w:eastAsia="ar-SA"/>
        </w:rPr>
        <w:t>“Pētījums par biedrības “Rēzeknes rajona kopienu partnerība” sabiedrības virzītas vietējās attīstības stratēģijas 2014.-2020. gadam” ieviešanu un priekšlikumu sagatavošana 2023. – 2027. gada stratēģijas izstrādei”</w:t>
      </w:r>
    </w:p>
    <w:p w14:paraId="0A5F7FE4" w14:textId="0781BE05" w:rsidR="0061674B" w:rsidRDefault="0061674B" w:rsidP="0061674B">
      <w:pPr>
        <w:ind w:left="-280"/>
        <w:jc w:val="right"/>
        <w:rPr>
          <w:rFonts w:ascii="Times New Roman" w:eastAsia="Times New Roman" w:hAnsi="Times New Roman" w:cs="Times New Roman"/>
          <w:b/>
          <w:sz w:val="24"/>
          <w:szCs w:val="24"/>
        </w:rPr>
      </w:pPr>
      <w:r w:rsidRPr="008817BF">
        <w:rPr>
          <w:rFonts w:ascii="Times New Roman" w:eastAsia="Times New Roman" w:hAnsi="Times New Roman" w:cs="Times New Roman"/>
          <w:b/>
          <w:i/>
          <w:iCs/>
          <w:sz w:val="24"/>
          <w:szCs w:val="24"/>
          <w:lang w:eastAsia="ar-SA"/>
        </w:rPr>
        <w:t xml:space="preserve">(iepirkuma identifikācijas Nr. </w:t>
      </w:r>
      <w:r w:rsidR="008817BF" w:rsidRPr="008817BF">
        <w:rPr>
          <w:rFonts w:ascii="Times New Roman" w:eastAsia="Times New Roman" w:hAnsi="Times New Roman" w:cs="Times New Roman"/>
          <w:b/>
          <w:i/>
          <w:iCs/>
          <w:sz w:val="24"/>
          <w:szCs w:val="24"/>
          <w:lang w:eastAsia="ar-SA"/>
        </w:rPr>
        <w:t>RRKP2022/01</w:t>
      </w:r>
      <w:r w:rsidRPr="008817BF">
        <w:rPr>
          <w:rFonts w:ascii="Times New Roman" w:eastAsia="Times New Roman" w:hAnsi="Times New Roman" w:cs="Times New Roman"/>
          <w:b/>
          <w:i/>
          <w:iCs/>
          <w:sz w:val="24"/>
          <w:szCs w:val="24"/>
          <w:lang w:eastAsia="ar-SA"/>
        </w:rPr>
        <w:t>)</w:t>
      </w:r>
    </w:p>
    <w:p w14:paraId="0CB9FDB6" w14:textId="77777777" w:rsidR="0061674B" w:rsidRPr="00880C98" w:rsidRDefault="0061674B" w:rsidP="0061674B">
      <w:pPr>
        <w:ind w:left="-280"/>
        <w:jc w:val="center"/>
        <w:rPr>
          <w:rFonts w:ascii="Times New Roman" w:eastAsia="Times New Roman" w:hAnsi="Times New Roman" w:cs="Times New Roman"/>
          <w:b/>
          <w:sz w:val="24"/>
          <w:szCs w:val="24"/>
        </w:rPr>
      </w:pPr>
    </w:p>
    <w:p w14:paraId="03CF2865" w14:textId="018CD327" w:rsidR="0061674B" w:rsidRPr="00A14CDF" w:rsidRDefault="0061674B" w:rsidP="00A14CDF">
      <w:pPr>
        <w:ind w:left="-2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TEHNISKĀ SPECIFIKĀCIJA</w:t>
      </w:r>
    </w:p>
    <w:p w14:paraId="3D4D5FAB" w14:textId="77777777" w:rsidR="0061674B" w:rsidRPr="00A875F9" w:rsidRDefault="0061674B" w:rsidP="0061674B">
      <w:pPr>
        <w:pStyle w:val="Sarakstarindkopa"/>
        <w:numPr>
          <w:ilvl w:val="0"/>
          <w:numId w:val="5"/>
        </w:numPr>
        <w:pBdr>
          <w:top w:val="nil"/>
          <w:left w:val="nil"/>
          <w:bottom w:val="nil"/>
          <w:right w:val="nil"/>
          <w:between w:val="nil"/>
        </w:pBdr>
        <w:spacing w:after="0" w:line="276" w:lineRule="auto"/>
        <w:jc w:val="center"/>
        <w:rPr>
          <w:rFonts w:ascii="Times New Roman" w:eastAsia="Times New Roman" w:hAnsi="Times New Roman" w:cs="Times New Roman"/>
          <w:b/>
          <w:bCs/>
          <w:sz w:val="24"/>
          <w:szCs w:val="24"/>
        </w:rPr>
      </w:pPr>
      <w:r w:rsidRPr="00A875F9">
        <w:rPr>
          <w:rFonts w:ascii="Times New Roman" w:eastAsia="Times New Roman" w:hAnsi="Times New Roman" w:cs="Times New Roman"/>
          <w:b/>
          <w:bCs/>
          <w:sz w:val="24"/>
          <w:szCs w:val="24"/>
        </w:rPr>
        <w:t>Vispārējā informācija</w:t>
      </w:r>
    </w:p>
    <w:p w14:paraId="5C5BE6B4" w14:textId="77777777" w:rsidR="0061674B"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356A3B">
        <w:rPr>
          <w:rFonts w:ascii="Times New Roman" w:eastAsia="Times New Roman" w:hAnsi="Times New Roman" w:cs="Times New Roman"/>
          <w:sz w:val="24"/>
          <w:szCs w:val="24"/>
        </w:rPr>
        <w:t xml:space="preserve"> Biedrība „Rēzeknes rajona kopienu partnerība” </w:t>
      </w:r>
      <w:r>
        <w:rPr>
          <w:rFonts w:ascii="Times New Roman" w:eastAsia="Times New Roman" w:hAnsi="Times New Roman" w:cs="Times New Roman"/>
          <w:sz w:val="24"/>
          <w:szCs w:val="24"/>
        </w:rPr>
        <w:t xml:space="preserve">(tālāk tekstā – Partnerība) </w:t>
      </w:r>
      <w:r w:rsidRPr="00356A3B">
        <w:rPr>
          <w:rFonts w:ascii="Times New Roman" w:eastAsia="Times New Roman" w:hAnsi="Times New Roman" w:cs="Times New Roman"/>
          <w:sz w:val="24"/>
          <w:szCs w:val="24"/>
        </w:rPr>
        <w:t>ir vietējā rīcības grupa (</w:t>
      </w:r>
      <w:r>
        <w:rPr>
          <w:rFonts w:ascii="Times New Roman" w:eastAsia="Times New Roman" w:hAnsi="Times New Roman" w:cs="Times New Roman"/>
          <w:sz w:val="24"/>
          <w:szCs w:val="24"/>
        </w:rPr>
        <w:t xml:space="preserve">tālāk tekstā – </w:t>
      </w:r>
      <w:r w:rsidRPr="00356A3B">
        <w:rPr>
          <w:rFonts w:ascii="Times New Roman" w:eastAsia="Times New Roman" w:hAnsi="Times New Roman" w:cs="Times New Roman"/>
          <w:sz w:val="24"/>
          <w:szCs w:val="24"/>
        </w:rPr>
        <w:t>VRG), kas</w:t>
      </w:r>
      <w:r w:rsidRPr="004C6FD5">
        <w:rPr>
          <w:rFonts w:ascii="Times New Roman" w:eastAsia="Times New Roman" w:hAnsi="Times New Roman" w:cs="Times New Roman"/>
          <w:sz w:val="24"/>
          <w:szCs w:val="24"/>
        </w:rPr>
        <w:t xml:space="preserve"> aptver </w:t>
      </w:r>
      <w:r w:rsidRPr="003769EB">
        <w:rPr>
          <w:rFonts w:ascii="Times New Roman" w:eastAsia="Times New Roman" w:hAnsi="Times New Roman" w:cs="Times New Roman"/>
          <w:sz w:val="24"/>
          <w:szCs w:val="24"/>
        </w:rPr>
        <w:t xml:space="preserve">Rēzeknes novada teritoriju, kurā ietilpst 29 administratīvās teritoriju vienības (28 pagasti un Viļānu pilsēta), un  kas vieno dažādu sabiedrības interešu pārstāvjus no vietējām pašvaldībām, uzņēmējiem, vietējās attīstības organizācijām un iedzīvotāju grupām. Biedrības mērķis ir ar savu darbību veicināt Rēzeknes novada teritorijās dzīvojošo iedzīvotāju dzīves kvalitātes uzlabošanos, sekmējot ilgtspējīgu lauku attīstību, kas ietver </w:t>
      </w:r>
      <w:r w:rsidRPr="00356A3B">
        <w:rPr>
          <w:rFonts w:ascii="Times New Roman" w:eastAsia="Times New Roman" w:hAnsi="Times New Roman" w:cs="Times New Roman"/>
          <w:sz w:val="24"/>
          <w:szCs w:val="24"/>
        </w:rPr>
        <w:t>gan ekonomiskās un sociālās aktivitātes pieaugumu, gan teritorijas apkārtējās vides uzlabošanu un esošo resursu ilgtspējīgu izmantošanu.</w:t>
      </w:r>
    </w:p>
    <w:p w14:paraId="4CAE8173" w14:textId="77777777" w:rsidR="0061674B"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7250D">
        <w:rPr>
          <w:rFonts w:ascii="Times New Roman" w:eastAsia="Times New Roman" w:hAnsi="Times New Roman" w:cs="Times New Roman"/>
          <w:sz w:val="24"/>
          <w:szCs w:val="24"/>
        </w:rPr>
        <w:t>Partnerība jeb vietējā rīcības grupa (VRG) darbojas, pārstāvot savas teritorijas iedzīvotāju intereses un ieviešot tajā LEADER pieeju. LEADER būtība – uzlabot dzīves kvalitāti cilvēkam laukos, domājot par ekonomiskajiem, sociālajiem uzlabojumiem un vides saglabāšanas iespējām.</w:t>
      </w:r>
      <w:r>
        <w:rPr>
          <w:rFonts w:ascii="Times New Roman" w:eastAsia="Times New Roman" w:hAnsi="Times New Roman" w:cs="Times New Roman"/>
          <w:sz w:val="24"/>
          <w:szCs w:val="24"/>
        </w:rPr>
        <w:t xml:space="preserve"> </w:t>
      </w:r>
      <w:r w:rsidRPr="0027250D">
        <w:rPr>
          <w:rFonts w:ascii="Times New Roman" w:eastAsia="Times New Roman" w:hAnsi="Times New Roman" w:cs="Times New Roman"/>
          <w:sz w:val="24"/>
          <w:szCs w:val="24"/>
        </w:rPr>
        <w:t>LEADER pamatprincips ir pieeja no “apakšas uz augšu”, kad iniciatīva nāk no vietējiem iedzīvotājiem, iesaistoties savas teritorijas problēmu identificēšanā un risināšanā, tādēļ LEADER pieeja balstās uz vietējās attīstības stratēģijas izstrādi un ieviešanu, lai identificētu konkrētās teritorijas iedzīvotāju vajadzības un attīstības virzienus.</w:t>
      </w:r>
    </w:p>
    <w:p w14:paraId="5DA8EE7E" w14:textId="77777777" w:rsidR="0061674B"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7250D">
        <w:rPr>
          <w:rFonts w:ascii="Times New Roman" w:eastAsia="Times New Roman" w:hAnsi="Times New Roman" w:cs="Times New Roman"/>
          <w:sz w:val="24"/>
          <w:szCs w:val="24"/>
        </w:rPr>
        <w:t>LEADER pieeja dod iespēju iedzīvotājiem pašiem: noteikt vietējās attīstības prioritātes (nav pretrunā ar vietējiem plānošanas dokumentiem); iesaistīties lēmumu pieņemšanā;  piesaistīt publisko finansējumu vietējo jautājumu risināšanai; uzlabot ekonomisko aktivitāti;</w:t>
      </w:r>
      <w:r>
        <w:rPr>
          <w:rFonts w:ascii="Times New Roman" w:eastAsia="Times New Roman" w:hAnsi="Times New Roman" w:cs="Times New Roman"/>
          <w:sz w:val="24"/>
          <w:szCs w:val="24"/>
        </w:rPr>
        <w:t xml:space="preserve"> </w:t>
      </w:r>
      <w:r w:rsidRPr="0027250D">
        <w:rPr>
          <w:rFonts w:ascii="Times New Roman" w:eastAsia="Times New Roman" w:hAnsi="Times New Roman" w:cs="Times New Roman"/>
          <w:sz w:val="24"/>
          <w:szCs w:val="24"/>
        </w:rPr>
        <w:t>sakārtot dzīves vidi.</w:t>
      </w:r>
    </w:p>
    <w:p w14:paraId="34D2502F" w14:textId="77777777" w:rsidR="0061674B"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Vietējās rīcības grupas (Partnerības</w:t>
      </w:r>
      <w:r w:rsidRPr="0027250D">
        <w:rPr>
          <w:rFonts w:ascii="Times New Roman" w:eastAsia="Times New Roman" w:hAnsi="Times New Roman" w:cs="Times New Roman"/>
          <w:sz w:val="24"/>
          <w:szCs w:val="24"/>
        </w:rPr>
        <w:t>) pien</w:t>
      </w:r>
      <w:r>
        <w:rPr>
          <w:rFonts w:ascii="Times New Roman" w:eastAsia="Times New Roman" w:hAnsi="Times New Roman" w:cs="Times New Roman"/>
          <w:sz w:val="24"/>
          <w:szCs w:val="24"/>
        </w:rPr>
        <w:t>ākumi LEADER pieejas īstenošanā ietver šādus uzdevumus:</w:t>
      </w:r>
    </w:p>
    <w:p w14:paraId="035AF0F2" w14:textId="77777777" w:rsidR="0061674B" w:rsidRDefault="0061674B" w:rsidP="0061674B">
      <w:pPr>
        <w:pStyle w:val="Sarakstarindkopa"/>
        <w:numPr>
          <w:ilvl w:val="2"/>
          <w:numId w:val="5"/>
        </w:numPr>
        <w:pBdr>
          <w:top w:val="nil"/>
          <w:left w:val="nil"/>
          <w:bottom w:val="nil"/>
          <w:right w:val="nil"/>
          <w:between w:val="nil"/>
        </w:pBdr>
        <w:spacing w:after="0" w:line="276" w:lineRule="auto"/>
        <w:ind w:left="1440"/>
        <w:jc w:val="both"/>
        <w:rPr>
          <w:rFonts w:ascii="Times New Roman" w:eastAsia="Times New Roman" w:hAnsi="Times New Roman" w:cs="Times New Roman"/>
          <w:sz w:val="24"/>
          <w:szCs w:val="24"/>
        </w:rPr>
      </w:pPr>
      <w:r w:rsidRPr="0027250D">
        <w:rPr>
          <w:rFonts w:ascii="Times New Roman" w:eastAsia="Times New Roman" w:hAnsi="Times New Roman" w:cs="Times New Roman"/>
          <w:sz w:val="24"/>
          <w:szCs w:val="24"/>
        </w:rPr>
        <w:t>izstrādāt vietējās attīstības stratēģij</w:t>
      </w:r>
      <w:r w:rsidRPr="00F06E2F">
        <w:rPr>
          <w:rFonts w:ascii="Times New Roman" w:eastAsia="Times New Roman" w:hAnsi="Times New Roman" w:cs="Times New Roman"/>
          <w:sz w:val="24"/>
          <w:szCs w:val="24"/>
        </w:rPr>
        <w:t>u</w:t>
      </w:r>
      <w:r w:rsidRPr="004C6FD5">
        <w:rPr>
          <w:rFonts w:ascii="Times New Roman" w:eastAsia="Times New Roman" w:hAnsi="Times New Roman" w:cs="Times New Roman"/>
          <w:color w:val="4472C4" w:themeColor="accent1"/>
          <w:sz w:val="24"/>
          <w:szCs w:val="24"/>
        </w:rPr>
        <w:t xml:space="preserve">, </w:t>
      </w:r>
      <w:r w:rsidRPr="0027250D">
        <w:rPr>
          <w:rFonts w:ascii="Times New Roman" w:eastAsia="Times New Roman" w:hAnsi="Times New Roman" w:cs="Times New Roman"/>
          <w:sz w:val="24"/>
          <w:szCs w:val="24"/>
        </w:rPr>
        <w:t>kas balstītas uz iedzīvotāju vajadzībām;</w:t>
      </w:r>
    </w:p>
    <w:p w14:paraId="52DA2D88" w14:textId="77777777" w:rsidR="0061674B" w:rsidRDefault="0061674B" w:rsidP="0061674B">
      <w:pPr>
        <w:pStyle w:val="Sarakstarindkopa"/>
        <w:numPr>
          <w:ilvl w:val="2"/>
          <w:numId w:val="5"/>
        </w:numPr>
        <w:pBdr>
          <w:top w:val="nil"/>
          <w:left w:val="nil"/>
          <w:bottom w:val="nil"/>
          <w:right w:val="nil"/>
          <w:between w:val="nil"/>
        </w:pBdr>
        <w:spacing w:after="0" w:line="276" w:lineRule="auto"/>
        <w:ind w:left="1440"/>
        <w:jc w:val="both"/>
        <w:rPr>
          <w:rFonts w:ascii="Times New Roman" w:eastAsia="Times New Roman" w:hAnsi="Times New Roman" w:cs="Times New Roman"/>
          <w:sz w:val="24"/>
          <w:szCs w:val="24"/>
        </w:rPr>
      </w:pPr>
      <w:r w:rsidRPr="0027250D">
        <w:rPr>
          <w:rFonts w:ascii="Times New Roman" w:eastAsia="Times New Roman" w:hAnsi="Times New Roman" w:cs="Times New Roman"/>
          <w:sz w:val="24"/>
          <w:szCs w:val="24"/>
        </w:rPr>
        <w:t>noteikt vietējās attīstības prioritātes, par kurām ir panākta kopēja vienošanās;</w:t>
      </w:r>
    </w:p>
    <w:p w14:paraId="1711AE66" w14:textId="77777777" w:rsidR="0061674B" w:rsidRDefault="0061674B" w:rsidP="0061674B">
      <w:pPr>
        <w:pStyle w:val="Sarakstarindkopa"/>
        <w:numPr>
          <w:ilvl w:val="2"/>
          <w:numId w:val="5"/>
        </w:numPr>
        <w:pBdr>
          <w:top w:val="nil"/>
          <w:left w:val="nil"/>
          <w:bottom w:val="nil"/>
          <w:right w:val="nil"/>
          <w:between w:val="nil"/>
        </w:pBdr>
        <w:spacing w:after="0" w:line="276" w:lineRule="auto"/>
        <w:ind w:left="1440"/>
        <w:jc w:val="both"/>
        <w:rPr>
          <w:rFonts w:ascii="Times New Roman" w:eastAsia="Times New Roman" w:hAnsi="Times New Roman" w:cs="Times New Roman"/>
          <w:sz w:val="24"/>
          <w:szCs w:val="24"/>
        </w:rPr>
      </w:pPr>
      <w:r w:rsidRPr="0027250D">
        <w:rPr>
          <w:rFonts w:ascii="Times New Roman" w:eastAsia="Times New Roman" w:hAnsi="Times New Roman" w:cs="Times New Roman"/>
          <w:sz w:val="24"/>
          <w:szCs w:val="24"/>
        </w:rPr>
        <w:t>lemt par iesniegto projektu atbilstību vietējās attīstības stratēģijai;</w:t>
      </w:r>
    </w:p>
    <w:p w14:paraId="1C5C396D" w14:textId="77777777" w:rsidR="0061674B" w:rsidRDefault="0061674B" w:rsidP="0061674B">
      <w:pPr>
        <w:pStyle w:val="Sarakstarindkopa"/>
        <w:numPr>
          <w:ilvl w:val="2"/>
          <w:numId w:val="5"/>
        </w:numPr>
        <w:pBdr>
          <w:top w:val="nil"/>
          <w:left w:val="nil"/>
          <w:bottom w:val="nil"/>
          <w:right w:val="nil"/>
          <w:between w:val="nil"/>
        </w:pBdr>
        <w:spacing w:after="0" w:line="276" w:lineRule="auto"/>
        <w:ind w:left="1440"/>
        <w:jc w:val="both"/>
        <w:rPr>
          <w:rFonts w:ascii="Times New Roman" w:eastAsia="Times New Roman" w:hAnsi="Times New Roman" w:cs="Times New Roman"/>
          <w:sz w:val="24"/>
          <w:szCs w:val="24"/>
        </w:rPr>
      </w:pPr>
      <w:r w:rsidRPr="0027250D">
        <w:rPr>
          <w:rFonts w:ascii="Times New Roman" w:eastAsia="Times New Roman" w:hAnsi="Times New Roman" w:cs="Times New Roman"/>
          <w:sz w:val="24"/>
          <w:szCs w:val="24"/>
        </w:rPr>
        <w:t>meklēt jaunus risinājumus un pieejas esošajām attīstības problēmām;</w:t>
      </w:r>
    </w:p>
    <w:p w14:paraId="1913D12F" w14:textId="77777777" w:rsidR="0061674B" w:rsidRDefault="0061674B" w:rsidP="0061674B">
      <w:pPr>
        <w:pStyle w:val="Sarakstarindkopa"/>
        <w:numPr>
          <w:ilvl w:val="2"/>
          <w:numId w:val="5"/>
        </w:numPr>
        <w:pBdr>
          <w:top w:val="nil"/>
          <w:left w:val="nil"/>
          <w:bottom w:val="nil"/>
          <w:right w:val="nil"/>
          <w:between w:val="nil"/>
        </w:pBdr>
        <w:spacing w:after="0" w:line="276" w:lineRule="auto"/>
        <w:ind w:left="1440"/>
        <w:jc w:val="both"/>
        <w:rPr>
          <w:rFonts w:ascii="Times New Roman" w:eastAsia="Times New Roman" w:hAnsi="Times New Roman" w:cs="Times New Roman"/>
          <w:sz w:val="24"/>
          <w:szCs w:val="24"/>
        </w:rPr>
      </w:pPr>
      <w:r w:rsidRPr="0027250D">
        <w:rPr>
          <w:rFonts w:ascii="Times New Roman" w:eastAsia="Times New Roman" w:hAnsi="Times New Roman" w:cs="Times New Roman"/>
          <w:sz w:val="24"/>
          <w:szCs w:val="24"/>
        </w:rPr>
        <w:t>veicināt sadarbību starp organizācijām vietējā, valsts un starptautiskā līmenī;</w:t>
      </w:r>
    </w:p>
    <w:p w14:paraId="284CAF99" w14:textId="77777777" w:rsidR="0061674B" w:rsidRPr="0027250D" w:rsidRDefault="0061674B" w:rsidP="0061674B">
      <w:pPr>
        <w:pStyle w:val="Sarakstarindkopa"/>
        <w:numPr>
          <w:ilvl w:val="2"/>
          <w:numId w:val="5"/>
        </w:numPr>
        <w:pBdr>
          <w:top w:val="nil"/>
          <w:left w:val="nil"/>
          <w:bottom w:val="nil"/>
          <w:right w:val="nil"/>
          <w:between w:val="nil"/>
        </w:pBdr>
        <w:spacing w:after="0" w:line="276" w:lineRule="auto"/>
        <w:ind w:left="1440"/>
        <w:jc w:val="both"/>
        <w:rPr>
          <w:rFonts w:ascii="Times New Roman" w:eastAsia="Times New Roman" w:hAnsi="Times New Roman" w:cs="Times New Roman"/>
          <w:sz w:val="24"/>
          <w:szCs w:val="24"/>
        </w:rPr>
      </w:pPr>
      <w:r w:rsidRPr="0027250D">
        <w:rPr>
          <w:rFonts w:ascii="Times New Roman" w:eastAsia="Times New Roman" w:hAnsi="Times New Roman" w:cs="Times New Roman"/>
          <w:sz w:val="24"/>
          <w:szCs w:val="24"/>
        </w:rPr>
        <w:t>veidot vietējo rīcības grupu (VRG) sadarbības tīklu.</w:t>
      </w:r>
    </w:p>
    <w:p w14:paraId="20F94AEA" w14:textId="77777777" w:rsidR="0061674B"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356A3B">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Partnerības darbība 2015.-2020. gada plānošanas periodā balstīta</w:t>
      </w:r>
      <w:r w:rsidRPr="00356A3B">
        <w:rPr>
          <w:rFonts w:ascii="Times New Roman" w:eastAsia="Times New Roman" w:hAnsi="Times New Roman" w:cs="Times New Roman"/>
          <w:sz w:val="24"/>
          <w:szCs w:val="24"/>
        </w:rPr>
        <w:t xml:space="preserve"> </w:t>
      </w:r>
      <w:r w:rsidRPr="003769EB">
        <w:rPr>
          <w:rFonts w:ascii="Times New Roman" w:eastAsia="Times New Roman" w:hAnsi="Times New Roman" w:cs="Times New Roman"/>
          <w:sz w:val="24"/>
          <w:szCs w:val="24"/>
        </w:rPr>
        <w:t>uz</w:t>
      </w:r>
      <w:r>
        <w:rPr>
          <w:rFonts w:ascii="Times New Roman" w:eastAsia="Times New Roman" w:hAnsi="Times New Roman" w:cs="Times New Roman"/>
          <w:sz w:val="24"/>
          <w:szCs w:val="24"/>
        </w:rPr>
        <w:t xml:space="preserve"> "</w:t>
      </w:r>
      <w:r w:rsidRPr="00356A3B">
        <w:rPr>
          <w:rFonts w:ascii="Times New Roman" w:eastAsia="Times New Roman" w:hAnsi="Times New Roman" w:cs="Times New Roman"/>
          <w:sz w:val="24"/>
          <w:szCs w:val="24"/>
        </w:rPr>
        <w:t>Sabiedrības virzīt</w:t>
      </w:r>
      <w:r>
        <w:rPr>
          <w:rFonts w:ascii="Times New Roman" w:eastAsia="Times New Roman" w:hAnsi="Times New Roman" w:cs="Times New Roman"/>
          <w:sz w:val="24"/>
          <w:szCs w:val="24"/>
        </w:rPr>
        <w:t>as attīstības stratēģijā 2015. –</w:t>
      </w:r>
      <w:r w:rsidRPr="00356A3B">
        <w:rPr>
          <w:rFonts w:ascii="Times New Roman" w:eastAsia="Times New Roman" w:hAnsi="Times New Roman" w:cs="Times New Roman"/>
          <w:sz w:val="24"/>
          <w:szCs w:val="24"/>
        </w:rPr>
        <w:t xml:space="preserve"> 2020. </w:t>
      </w:r>
      <w:r>
        <w:rPr>
          <w:rFonts w:ascii="Times New Roman" w:eastAsia="Times New Roman" w:hAnsi="Times New Roman" w:cs="Times New Roman"/>
          <w:sz w:val="24"/>
          <w:szCs w:val="24"/>
        </w:rPr>
        <w:t>g</w:t>
      </w:r>
      <w:r w:rsidRPr="00356A3B">
        <w:rPr>
          <w:rFonts w:ascii="Times New Roman" w:eastAsia="Times New Roman" w:hAnsi="Times New Roman" w:cs="Times New Roman"/>
          <w:sz w:val="24"/>
          <w:szCs w:val="24"/>
        </w:rPr>
        <w:t>adam</w:t>
      </w:r>
      <w:r>
        <w:rPr>
          <w:rFonts w:ascii="Times New Roman" w:eastAsia="Times New Roman" w:hAnsi="Times New Roman" w:cs="Times New Roman"/>
          <w:sz w:val="24"/>
          <w:szCs w:val="24"/>
        </w:rPr>
        <w:t>" (tālāk tekstā – stratēģija), kur definēta</w:t>
      </w:r>
      <w:r w:rsidRPr="00356A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Rēzeknes rajona kopienu partnerības stratēģiskā </w:t>
      </w:r>
      <w:r w:rsidRPr="00356A3B">
        <w:rPr>
          <w:rFonts w:ascii="Times New Roman" w:eastAsia="Times New Roman" w:hAnsi="Times New Roman" w:cs="Times New Roman"/>
          <w:sz w:val="24"/>
          <w:szCs w:val="24"/>
        </w:rPr>
        <w:t xml:space="preserve">vīzija: </w:t>
      </w:r>
      <w:r w:rsidRPr="004C6FD5">
        <w:rPr>
          <w:rFonts w:ascii="Times New Roman" w:eastAsia="Times New Roman" w:hAnsi="Times New Roman" w:cs="Times New Roman"/>
          <w:i/>
          <w:iCs/>
          <w:sz w:val="24"/>
          <w:szCs w:val="24"/>
        </w:rPr>
        <w:t>„Laimīgas ģimenes pamats ir stabilitāte, ko veido zinoši, prasmīgi un sadarbībai atvērti cilvēki, sekmīgi attīstot plaukstošus daudznozaru uzņēmumus. Dzīves un darba vide ir ekoloģiski tīra, labiekārtota, ar daudzveidīgām sabiedrisko aktivitāšu un sociālo pakalpojumu iespējām”</w:t>
      </w:r>
      <w:r>
        <w:rPr>
          <w:rFonts w:ascii="Times New Roman" w:eastAsia="Times New Roman" w:hAnsi="Times New Roman" w:cs="Times New Roman"/>
          <w:sz w:val="24"/>
          <w:szCs w:val="24"/>
        </w:rPr>
        <w:t xml:space="preserve"> un stratēģiskie mērķi.</w:t>
      </w:r>
    </w:p>
    <w:p w14:paraId="35FF85BD" w14:textId="15FB11FE" w:rsidR="0061674B" w:rsidRPr="0061674B"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Partnerības s</w:t>
      </w:r>
      <w:r w:rsidRPr="00356A3B">
        <w:rPr>
          <w:rFonts w:ascii="Times New Roman" w:eastAsia="Times New Roman" w:hAnsi="Times New Roman" w:cs="Times New Roman"/>
          <w:sz w:val="24"/>
          <w:szCs w:val="24"/>
        </w:rPr>
        <w:t xml:space="preserve">tratēģisko mērķu – (M1) Attīstīta daudznozaru uzņēmējdarbība un (M2) Kvalitatīva un labiekārtota dzīves vide – rīcības ietvertas Stratēģijas Rīcības plānā, kuru īstenošana notiek atbilstoši Lauku attīstības programmas 2014.-2020. gadam  </w:t>
      </w:r>
      <w:proofErr w:type="spellStart"/>
      <w:r w:rsidRPr="00356A3B">
        <w:rPr>
          <w:rFonts w:ascii="Times New Roman" w:eastAsia="Times New Roman" w:hAnsi="Times New Roman" w:cs="Times New Roman"/>
          <w:sz w:val="24"/>
          <w:szCs w:val="24"/>
        </w:rPr>
        <w:t>apakšpasākuma</w:t>
      </w:r>
      <w:proofErr w:type="spellEnd"/>
      <w:r w:rsidRPr="00356A3B">
        <w:rPr>
          <w:rFonts w:ascii="Times New Roman" w:eastAsia="Times New Roman" w:hAnsi="Times New Roman" w:cs="Times New Roman"/>
          <w:sz w:val="24"/>
          <w:szCs w:val="24"/>
        </w:rPr>
        <w:t xml:space="preserve"> 19.2. „Darbību īstenošana saskaņā ar sabiedrības virzītas vietējās attīstības stratēģiju” ieviešanu reglamentējošiem LR normatīvajiem aktiem, kur tiek izdalītas divas aktivitātes: 19.2.1.</w:t>
      </w:r>
      <w:r>
        <w:rPr>
          <w:rFonts w:ascii="Times New Roman" w:eastAsia="Times New Roman" w:hAnsi="Times New Roman" w:cs="Times New Roman"/>
          <w:sz w:val="24"/>
          <w:szCs w:val="24"/>
        </w:rPr>
        <w:t> </w:t>
      </w:r>
      <w:r w:rsidRPr="00356A3B">
        <w:rPr>
          <w:rFonts w:ascii="Times New Roman" w:eastAsia="Times New Roman" w:hAnsi="Times New Roman" w:cs="Times New Roman"/>
          <w:sz w:val="24"/>
          <w:szCs w:val="24"/>
        </w:rPr>
        <w:t xml:space="preserve">Vietējās ekonomikas stiprināšanas iniciatīvas un </w:t>
      </w:r>
      <w:r>
        <w:rPr>
          <w:rFonts w:ascii="Times New Roman" w:eastAsia="Times New Roman" w:hAnsi="Times New Roman" w:cs="Times New Roman"/>
          <w:sz w:val="24"/>
          <w:szCs w:val="24"/>
        </w:rPr>
        <w:t>19.2.2. </w:t>
      </w:r>
      <w:r w:rsidRPr="00356A3B">
        <w:rPr>
          <w:rFonts w:ascii="Times New Roman" w:eastAsia="Times New Roman" w:hAnsi="Times New Roman" w:cs="Times New Roman"/>
          <w:sz w:val="24"/>
          <w:szCs w:val="24"/>
        </w:rPr>
        <w:t>Vietas potenciālas attīstības iniciatīvas</w:t>
      </w:r>
      <w:r>
        <w:rPr>
          <w:rFonts w:ascii="Times New Roman" w:eastAsia="Times New Roman" w:hAnsi="Times New Roman" w:cs="Times New Roman"/>
          <w:sz w:val="24"/>
          <w:szCs w:val="24"/>
        </w:rPr>
        <w:t xml:space="preserve">. </w:t>
      </w:r>
    </w:p>
    <w:p w14:paraId="5953E15B" w14:textId="701FB24C" w:rsidR="0061674B" w:rsidRPr="00A14CDF" w:rsidRDefault="0061674B" w:rsidP="0061674B">
      <w:pPr>
        <w:pStyle w:val="Sarakstarindkopa"/>
        <w:numPr>
          <w:ilvl w:val="0"/>
          <w:numId w:val="5"/>
        </w:numPr>
        <w:pBdr>
          <w:top w:val="nil"/>
          <w:left w:val="nil"/>
          <w:bottom w:val="nil"/>
          <w:right w:val="nil"/>
          <w:between w:val="nil"/>
        </w:pBdr>
        <w:spacing w:after="0" w:line="276" w:lineRule="auto"/>
        <w:jc w:val="center"/>
        <w:rPr>
          <w:rFonts w:ascii="Times New Roman" w:eastAsia="Times New Roman" w:hAnsi="Times New Roman" w:cs="Times New Roman"/>
          <w:b/>
          <w:bCs/>
          <w:sz w:val="24"/>
          <w:szCs w:val="24"/>
        </w:rPr>
      </w:pPr>
      <w:r w:rsidRPr="00883248">
        <w:rPr>
          <w:rFonts w:ascii="Times New Roman" w:eastAsia="Times New Roman" w:hAnsi="Times New Roman" w:cs="Times New Roman"/>
          <w:b/>
          <w:bCs/>
          <w:sz w:val="24"/>
          <w:szCs w:val="24"/>
        </w:rPr>
        <w:t>Pētījuma mērķis</w:t>
      </w:r>
    </w:p>
    <w:p w14:paraId="5F95F232" w14:textId="561F3A8B" w:rsidR="0061674B" w:rsidRDefault="0061674B" w:rsidP="0061674B">
      <w:pPr>
        <w:ind w:firstLine="360"/>
        <w:jc w:val="both"/>
        <w:rPr>
          <w:rFonts w:ascii="Times New Roman" w:eastAsia="Times New Roman" w:hAnsi="Times New Roman" w:cs="Times New Roman"/>
          <w:sz w:val="24"/>
          <w:szCs w:val="24"/>
        </w:rPr>
      </w:pPr>
      <w:r w:rsidRPr="0027250D">
        <w:rPr>
          <w:rFonts w:ascii="Times New Roman" w:eastAsia="Times New Roman" w:hAnsi="Times New Roman" w:cs="Times New Roman"/>
          <w:sz w:val="24"/>
          <w:szCs w:val="24"/>
        </w:rPr>
        <w:t xml:space="preserve">Izvērtēt biedrības „Rēzeknes rajona kopienu partnerība” </w:t>
      </w:r>
      <w:r>
        <w:rPr>
          <w:rFonts w:ascii="Times New Roman" w:eastAsia="Times New Roman" w:hAnsi="Times New Roman" w:cs="Times New Roman"/>
          <w:sz w:val="24"/>
          <w:szCs w:val="24"/>
        </w:rPr>
        <w:t>Stratēģijas</w:t>
      </w:r>
      <w:r w:rsidRPr="002725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rīcības plāna īstenošanas</w:t>
      </w:r>
      <w:r w:rsidRPr="0027250D">
        <w:rPr>
          <w:rFonts w:ascii="Times New Roman" w:eastAsia="Times New Roman" w:hAnsi="Times New Roman" w:cs="Times New Roman"/>
          <w:sz w:val="24"/>
          <w:szCs w:val="24"/>
        </w:rPr>
        <w:t xml:space="preserve"> efektivitāti, finansējuma izlietojuma ietekmi uz izvirzītajiem mērķiem vietējās rīcības grupas </w:t>
      </w:r>
      <w:r w:rsidRPr="003769EB">
        <w:rPr>
          <w:rFonts w:ascii="Times New Roman" w:eastAsia="Times New Roman" w:hAnsi="Times New Roman" w:cs="Times New Roman"/>
          <w:sz w:val="24"/>
          <w:szCs w:val="24"/>
        </w:rPr>
        <w:t xml:space="preserve">(turpmāk, VRG) teritorijā, kā arī  definēt turpmākos darbības virzienus attīstības stratēģijas sagatavošanai 2023. – 2027. gada plānošanas periodam un izstrādāt rekomendācijas ar akcentu uz inovatīvu risinājumu (piem.,: viedie ciemi, Eiropas zaļais kurss) identificēšanu, to īstenošanas iespējām un riskiem. </w:t>
      </w:r>
    </w:p>
    <w:p w14:paraId="0715DBB0" w14:textId="77777777" w:rsidR="0061674B" w:rsidRDefault="0061674B" w:rsidP="0061674B">
      <w:pPr>
        <w:ind w:firstLine="360"/>
        <w:jc w:val="both"/>
        <w:rPr>
          <w:rFonts w:ascii="Times New Roman" w:eastAsia="Times New Roman" w:hAnsi="Times New Roman" w:cs="Times New Roman"/>
          <w:sz w:val="24"/>
          <w:szCs w:val="24"/>
        </w:rPr>
      </w:pPr>
    </w:p>
    <w:p w14:paraId="16795C02" w14:textId="77777777" w:rsidR="0061674B" w:rsidRPr="00563DDF" w:rsidRDefault="0061674B" w:rsidP="0061674B">
      <w:pPr>
        <w:pStyle w:val="Sarakstarindkopa"/>
        <w:numPr>
          <w:ilvl w:val="0"/>
          <w:numId w:val="5"/>
        </w:numPr>
        <w:pBdr>
          <w:top w:val="nil"/>
          <w:left w:val="nil"/>
          <w:bottom w:val="nil"/>
          <w:right w:val="nil"/>
          <w:between w:val="nil"/>
        </w:pBdr>
        <w:spacing w:after="0" w:line="276" w:lineRule="auto"/>
        <w:jc w:val="center"/>
        <w:rPr>
          <w:rFonts w:ascii="Times New Roman" w:eastAsia="Times New Roman" w:hAnsi="Times New Roman" w:cs="Times New Roman"/>
          <w:b/>
          <w:bCs/>
          <w:sz w:val="24"/>
          <w:szCs w:val="24"/>
        </w:rPr>
      </w:pPr>
      <w:r w:rsidRPr="00563DDF">
        <w:rPr>
          <w:rFonts w:ascii="Times New Roman" w:eastAsia="Times New Roman" w:hAnsi="Times New Roman" w:cs="Times New Roman"/>
          <w:b/>
          <w:bCs/>
          <w:sz w:val="24"/>
          <w:szCs w:val="24"/>
        </w:rPr>
        <w:t>Pētījuma uzdevumi</w:t>
      </w:r>
    </w:p>
    <w:p w14:paraId="48CB6529" w14:textId="77777777" w:rsidR="0061674B" w:rsidRDefault="0061674B" w:rsidP="0061674B">
      <w:pPr>
        <w:pStyle w:val="Sarakstarindkop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(Tehniskajā specifikācijā ir ietverts minimālais uzdevumu izpildes apjoms)</w:t>
      </w:r>
    </w:p>
    <w:p w14:paraId="3DF4A4B8" w14:textId="77777777" w:rsidR="0061674B" w:rsidRDefault="0061674B" w:rsidP="0061674B">
      <w:pPr>
        <w:pStyle w:val="Sarakstarindkopa"/>
        <w:jc w:val="center"/>
        <w:rPr>
          <w:rFonts w:ascii="Times New Roman" w:eastAsia="Times New Roman" w:hAnsi="Times New Roman" w:cs="Times New Roman"/>
          <w:sz w:val="24"/>
          <w:szCs w:val="24"/>
        </w:rPr>
      </w:pPr>
    </w:p>
    <w:p w14:paraId="6D6003FA" w14:textId="77777777" w:rsidR="0061674B" w:rsidRPr="0094266D"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4266D">
        <w:rPr>
          <w:rFonts w:ascii="Times New Roman" w:eastAsia="Times New Roman" w:hAnsi="Times New Roman" w:cs="Times New Roman"/>
          <w:sz w:val="24"/>
          <w:szCs w:val="24"/>
        </w:rPr>
        <w:t xml:space="preserve">Pretendentam  ir  jāsagatavo  </w:t>
      </w:r>
      <w:proofErr w:type="spellStart"/>
      <w:r w:rsidRPr="0094266D">
        <w:rPr>
          <w:rFonts w:ascii="Times New Roman" w:eastAsia="Times New Roman" w:hAnsi="Times New Roman" w:cs="Times New Roman"/>
          <w:sz w:val="24"/>
          <w:szCs w:val="24"/>
        </w:rPr>
        <w:t>izvērtējuma</w:t>
      </w:r>
      <w:proofErr w:type="spellEnd"/>
      <w:r w:rsidRPr="0094266D">
        <w:rPr>
          <w:rFonts w:ascii="Times New Roman" w:eastAsia="Times New Roman" w:hAnsi="Times New Roman" w:cs="Times New Roman"/>
          <w:sz w:val="24"/>
          <w:szCs w:val="24"/>
        </w:rPr>
        <w:t xml:space="preserve">  ziņojums  par  2015. – 2020. gada Stratēģijas rīcības plāna pasākumu  īstenošanu,  pārraudzības  un  novērtēšanas  </w:t>
      </w:r>
      <w:r w:rsidRPr="0094266D">
        <w:rPr>
          <w:rFonts w:ascii="Times New Roman" w:eastAsia="Times New Roman" w:hAnsi="Times New Roman" w:cs="Times New Roman"/>
          <w:b/>
          <w:bCs/>
          <w:sz w:val="24"/>
          <w:szCs w:val="24"/>
        </w:rPr>
        <w:t>pilnveidošanu lauku attīstības veicināšanas jomā</w:t>
      </w:r>
      <w:r w:rsidRPr="0094266D">
        <w:rPr>
          <w:rFonts w:ascii="Times New Roman" w:eastAsia="Times New Roman" w:hAnsi="Times New Roman" w:cs="Times New Roman"/>
          <w:sz w:val="24"/>
          <w:szCs w:val="24"/>
        </w:rPr>
        <w:t xml:space="preserve">,  izvērtējot  īstenotos  pasākumus kontekstā  ar  atbilstību  mērķa  grupas  vajadzībām,  veiktā  ieguldījuma  un  resursu proporcionalitāti pret sasniegtajiem rezultātiem un faktisko ietekmi (īstermiņa, ilgtermiņa) uz lauku iedzīvotāju  dzīves  kvalitāti, kā arī jāsniedz  Partnerības darbības analīzē  balstītas  rekomendācijas  par </w:t>
      </w:r>
      <w:r w:rsidRPr="0094266D">
        <w:rPr>
          <w:rFonts w:ascii="Times New Roman" w:eastAsia="Times New Roman" w:hAnsi="Times New Roman" w:cs="Times New Roman"/>
          <w:b/>
          <w:bCs/>
          <w:sz w:val="24"/>
          <w:szCs w:val="24"/>
        </w:rPr>
        <w:t>Stratēģijas rīcības plāna  pilnveidošanu</w:t>
      </w:r>
      <w:r>
        <w:rPr>
          <w:rFonts w:ascii="Times New Roman" w:eastAsia="Times New Roman" w:hAnsi="Times New Roman" w:cs="Times New Roman"/>
          <w:b/>
          <w:bCs/>
          <w:sz w:val="24"/>
          <w:szCs w:val="24"/>
        </w:rPr>
        <w:t>.</w:t>
      </w:r>
    </w:p>
    <w:p w14:paraId="1785858F" w14:textId="45B2F100" w:rsidR="0061674B" w:rsidRPr="0094266D"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4266D">
        <w:rPr>
          <w:rFonts w:ascii="Times New Roman" w:eastAsia="Times New Roman" w:hAnsi="Times New Roman" w:cs="Times New Roman"/>
          <w:sz w:val="24"/>
          <w:szCs w:val="24"/>
        </w:rPr>
        <w:t xml:space="preserve">Pretendentam  jāizvērtē  vismaz </w:t>
      </w:r>
      <w:r w:rsidR="00E803B6" w:rsidRPr="00D168E3">
        <w:rPr>
          <w:rFonts w:ascii="Times New Roman" w:eastAsia="Times New Roman" w:hAnsi="Times New Roman" w:cs="Times New Roman"/>
          <w:sz w:val="24"/>
          <w:szCs w:val="24"/>
        </w:rPr>
        <w:t>5</w:t>
      </w:r>
      <w:r w:rsidRPr="00D168E3">
        <w:rPr>
          <w:rFonts w:ascii="Times New Roman" w:eastAsia="Times New Roman" w:hAnsi="Times New Roman" w:cs="Times New Roman"/>
          <w:sz w:val="24"/>
          <w:szCs w:val="24"/>
        </w:rPr>
        <w:t xml:space="preserve">  (</w:t>
      </w:r>
      <w:r w:rsidR="00E803B6" w:rsidRPr="00D168E3">
        <w:rPr>
          <w:rFonts w:ascii="Times New Roman" w:eastAsia="Times New Roman" w:hAnsi="Times New Roman" w:cs="Times New Roman"/>
          <w:sz w:val="24"/>
          <w:szCs w:val="24"/>
        </w:rPr>
        <w:t>piecu)</w:t>
      </w:r>
      <w:r w:rsidRPr="00D168E3">
        <w:rPr>
          <w:rFonts w:ascii="Times New Roman" w:eastAsia="Times New Roman" w:hAnsi="Times New Roman" w:cs="Times New Roman"/>
          <w:sz w:val="24"/>
          <w:szCs w:val="24"/>
        </w:rPr>
        <w:t xml:space="preserve">  </w:t>
      </w:r>
      <w:r w:rsidRPr="0094266D">
        <w:rPr>
          <w:rFonts w:ascii="Times New Roman" w:eastAsia="Times New Roman" w:hAnsi="Times New Roman" w:cs="Times New Roman"/>
          <w:sz w:val="24"/>
          <w:szCs w:val="24"/>
        </w:rPr>
        <w:t xml:space="preserve">Eiropas  Savienības dalībvalstu (tālāk tekstā – dalībvalstis)  –  Latvijas,  Lietuvas,  Igaunijas,  Somijas,  un/vai citu – </w:t>
      </w:r>
      <w:proofErr w:type="spellStart"/>
      <w:r w:rsidRPr="0094266D">
        <w:rPr>
          <w:rFonts w:ascii="Times New Roman" w:eastAsia="Times New Roman" w:hAnsi="Times New Roman" w:cs="Times New Roman"/>
          <w:sz w:val="24"/>
          <w:szCs w:val="24"/>
        </w:rPr>
        <w:t>rīcībpolitika</w:t>
      </w:r>
      <w:proofErr w:type="spellEnd"/>
      <w:r w:rsidRPr="0094266D">
        <w:rPr>
          <w:rFonts w:ascii="Times New Roman" w:eastAsia="Times New Roman" w:hAnsi="Times New Roman" w:cs="Times New Roman"/>
          <w:sz w:val="24"/>
          <w:szCs w:val="24"/>
        </w:rPr>
        <w:t xml:space="preserve">, </w:t>
      </w:r>
      <w:r w:rsidRPr="0094266D">
        <w:rPr>
          <w:rFonts w:ascii="Times New Roman" w:eastAsia="Times New Roman" w:hAnsi="Times New Roman" w:cs="Times New Roman"/>
          <w:b/>
          <w:bCs/>
          <w:sz w:val="24"/>
          <w:szCs w:val="24"/>
        </w:rPr>
        <w:t>labās prakses piemēri</w:t>
      </w:r>
      <w:r w:rsidRPr="0094266D">
        <w:rPr>
          <w:rFonts w:ascii="Times New Roman" w:eastAsia="Times New Roman" w:hAnsi="Times New Roman" w:cs="Times New Roman"/>
          <w:sz w:val="24"/>
          <w:szCs w:val="24"/>
        </w:rPr>
        <w:t xml:space="preserve"> un  īstenotie  atbalsta  pasākumi  lauku attīstības veicināšanas jomā. Balstoties  uz  dalībvalstu  pieredzes  </w:t>
      </w:r>
      <w:proofErr w:type="spellStart"/>
      <w:r w:rsidRPr="0094266D">
        <w:rPr>
          <w:rFonts w:ascii="Times New Roman" w:eastAsia="Times New Roman" w:hAnsi="Times New Roman" w:cs="Times New Roman"/>
          <w:sz w:val="24"/>
          <w:szCs w:val="24"/>
        </w:rPr>
        <w:t>izvērtējumu</w:t>
      </w:r>
      <w:proofErr w:type="spellEnd"/>
      <w:r w:rsidRPr="0094266D">
        <w:rPr>
          <w:rFonts w:ascii="Times New Roman" w:eastAsia="Times New Roman" w:hAnsi="Times New Roman" w:cs="Times New Roman"/>
          <w:sz w:val="24"/>
          <w:szCs w:val="24"/>
        </w:rPr>
        <w:t xml:space="preserve">,  sniegt  esošajā  politiskajā, institucionālajā,  finansiālajā  un  tiesiskajā  ietvarā  </w:t>
      </w:r>
      <w:r w:rsidRPr="0094266D">
        <w:rPr>
          <w:rFonts w:ascii="Times New Roman" w:eastAsia="Times New Roman" w:hAnsi="Times New Roman" w:cs="Times New Roman"/>
          <w:b/>
          <w:bCs/>
          <w:sz w:val="24"/>
          <w:szCs w:val="24"/>
        </w:rPr>
        <w:t>reāli  īstenojamas</w:t>
      </w:r>
      <w:r w:rsidRPr="0094266D">
        <w:rPr>
          <w:rFonts w:ascii="Times New Roman" w:eastAsia="Times New Roman" w:hAnsi="Times New Roman" w:cs="Times New Roman"/>
          <w:sz w:val="24"/>
          <w:szCs w:val="24"/>
        </w:rPr>
        <w:t xml:space="preserve">  un  </w:t>
      </w:r>
      <w:r w:rsidRPr="0094266D">
        <w:rPr>
          <w:rFonts w:ascii="Times New Roman" w:eastAsia="Times New Roman" w:hAnsi="Times New Roman" w:cs="Times New Roman"/>
          <w:b/>
          <w:bCs/>
          <w:sz w:val="24"/>
          <w:szCs w:val="24"/>
        </w:rPr>
        <w:t>analīzē balstītas  rekomendācijas</w:t>
      </w:r>
      <w:r w:rsidRPr="0094266D">
        <w:rPr>
          <w:rFonts w:ascii="Times New Roman" w:eastAsia="Times New Roman" w:hAnsi="Times New Roman" w:cs="Times New Roman"/>
          <w:sz w:val="24"/>
          <w:szCs w:val="24"/>
        </w:rPr>
        <w:t xml:space="preserve">  par  nepieciešamajiem  partnerības stratēģijas rīcības plāna uzlabojumiem lauku attīstības veicināšanā,  sniedzot  argumentētus priekšlikumus attīstības </w:t>
      </w:r>
      <w:r w:rsidRPr="0094266D">
        <w:rPr>
          <w:rFonts w:ascii="Times New Roman" w:eastAsia="Times New Roman" w:hAnsi="Times New Roman" w:cs="Times New Roman"/>
          <w:sz w:val="24"/>
          <w:szCs w:val="24"/>
        </w:rPr>
        <w:lastRenderedPageBreak/>
        <w:t>stratēģijas pilnveidē, izvērtējot  piedāvātā risinājuma potenciālos riskus  un  ieguvumus  īstermiņā  un  ilgtermiņā.</w:t>
      </w:r>
    </w:p>
    <w:p w14:paraId="78617C9D" w14:textId="77777777" w:rsidR="0061674B" w:rsidRPr="0094266D"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4266D">
        <w:rPr>
          <w:rFonts w:ascii="Times New Roman" w:eastAsia="Times New Roman" w:hAnsi="Times New Roman" w:cs="Times New Roman"/>
          <w:sz w:val="24"/>
          <w:szCs w:val="24"/>
        </w:rPr>
        <w:t xml:space="preserve">Pamatojoties uz Partnerības 2015. – 2020. gada Stratēģijas īstenošanas rezultātiem, jāizstrādā </w:t>
      </w:r>
      <w:r>
        <w:rPr>
          <w:rFonts w:ascii="Times New Roman" w:eastAsia="Times New Roman" w:hAnsi="Times New Roman" w:cs="Times New Roman"/>
          <w:b/>
          <w:bCs/>
          <w:sz w:val="24"/>
          <w:szCs w:val="24"/>
        </w:rPr>
        <w:t>priekšlikumi</w:t>
      </w:r>
      <w:r w:rsidRPr="0094266D">
        <w:rPr>
          <w:rFonts w:ascii="Times New Roman" w:eastAsia="Times New Roman" w:hAnsi="Times New Roman" w:cs="Times New Roman"/>
          <w:b/>
          <w:bCs/>
          <w:sz w:val="24"/>
          <w:szCs w:val="24"/>
        </w:rPr>
        <w:t xml:space="preserve"> Partnerības turpmākai darbībai un attīstības stratēģijas sagatavošanai</w:t>
      </w:r>
      <w:r w:rsidRPr="0094266D">
        <w:rPr>
          <w:rFonts w:ascii="Times New Roman" w:eastAsia="Times New Roman" w:hAnsi="Times New Roman" w:cs="Times New Roman"/>
          <w:sz w:val="24"/>
          <w:szCs w:val="24"/>
        </w:rPr>
        <w:t xml:space="preserve"> 2021. – 2027. gada plānošanas periodam. </w:t>
      </w:r>
    </w:p>
    <w:p w14:paraId="4EF67FAE" w14:textId="77777777" w:rsidR="0061674B" w:rsidRPr="0094266D"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94266D">
        <w:rPr>
          <w:rFonts w:ascii="Times New Roman" w:eastAsia="Times New Roman" w:hAnsi="Times New Roman" w:cs="Times New Roman"/>
          <w:sz w:val="24"/>
          <w:szCs w:val="24"/>
        </w:rPr>
        <w:t xml:space="preserve">Lai  nodrošinātu  </w:t>
      </w:r>
      <w:r>
        <w:rPr>
          <w:rFonts w:ascii="Times New Roman" w:eastAsia="Times New Roman" w:hAnsi="Times New Roman" w:cs="Times New Roman"/>
          <w:sz w:val="24"/>
          <w:szCs w:val="24"/>
        </w:rPr>
        <w:t>4</w:t>
      </w:r>
      <w:r w:rsidRPr="0094266D">
        <w:rPr>
          <w:rFonts w:ascii="Times New Roman" w:eastAsia="Times New Roman" w:hAnsi="Times New Roman" w:cs="Times New Roman"/>
          <w:sz w:val="24"/>
          <w:szCs w:val="24"/>
        </w:rPr>
        <w:t xml:space="preserve">.1. punktā  minētā  ziņojuma  sagatavošanu  un  priekšlikumu  izstrādi, pretendentam jāveic </w:t>
      </w:r>
      <w:proofErr w:type="spellStart"/>
      <w:r w:rsidRPr="0094266D">
        <w:rPr>
          <w:rFonts w:ascii="Times New Roman" w:eastAsia="Times New Roman" w:hAnsi="Times New Roman" w:cs="Times New Roman"/>
          <w:sz w:val="24"/>
          <w:szCs w:val="24"/>
        </w:rPr>
        <w:t>priekšizpēte</w:t>
      </w:r>
      <w:proofErr w:type="spellEnd"/>
      <w:r w:rsidRPr="0094266D">
        <w:rPr>
          <w:rFonts w:ascii="Times New Roman" w:eastAsia="Times New Roman" w:hAnsi="Times New Roman" w:cs="Times New Roman"/>
          <w:sz w:val="24"/>
          <w:szCs w:val="24"/>
        </w:rPr>
        <w:t xml:space="preserve">, nodrošinot </w:t>
      </w:r>
      <w:r w:rsidRPr="0094266D">
        <w:rPr>
          <w:rFonts w:ascii="Times New Roman" w:eastAsia="Times New Roman" w:hAnsi="Times New Roman" w:cs="Times New Roman"/>
          <w:b/>
          <w:bCs/>
          <w:sz w:val="24"/>
          <w:szCs w:val="24"/>
        </w:rPr>
        <w:t>vismaz</w:t>
      </w:r>
      <w:r w:rsidRPr="0094266D">
        <w:rPr>
          <w:rFonts w:ascii="Times New Roman" w:eastAsia="Times New Roman" w:hAnsi="Times New Roman" w:cs="Times New Roman"/>
          <w:sz w:val="24"/>
          <w:szCs w:val="24"/>
        </w:rPr>
        <w:t xml:space="preserve"> šādu (bet ne tikai) informācijas avotu izmantošanu:</w:t>
      </w:r>
    </w:p>
    <w:p w14:paraId="618D1EBC" w14:textId="77777777" w:rsidR="0061674B" w:rsidRDefault="0061674B" w:rsidP="0061674B">
      <w:pPr>
        <w:pStyle w:val="Sarakstarindkopa"/>
        <w:numPr>
          <w:ilvl w:val="2"/>
          <w:numId w:val="5"/>
        </w:numPr>
        <w:pBdr>
          <w:top w:val="nil"/>
          <w:left w:val="nil"/>
          <w:bottom w:val="nil"/>
          <w:right w:val="nil"/>
          <w:between w:val="nil"/>
        </w:pBdr>
        <w:spacing w:after="0" w:line="276"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VRG</w:t>
      </w:r>
      <w:r w:rsidRPr="008376D5">
        <w:rPr>
          <w:rFonts w:ascii="Times New Roman" w:eastAsia="Times New Roman" w:hAnsi="Times New Roman" w:cs="Times New Roman"/>
          <w:sz w:val="24"/>
          <w:szCs w:val="24"/>
        </w:rPr>
        <w:t xml:space="preserve"> „Rēzeknes rajona kopienu partnerība” sabiedrības virzīta vietējās attīstības stratēģija</w:t>
      </w:r>
      <w:r>
        <w:rPr>
          <w:rFonts w:ascii="Times New Roman" w:eastAsia="Times New Roman" w:hAnsi="Times New Roman" w:cs="Times New Roman"/>
          <w:sz w:val="24"/>
          <w:szCs w:val="24"/>
        </w:rPr>
        <w:t xml:space="preserve"> </w:t>
      </w:r>
      <w:r w:rsidRPr="008376D5">
        <w:rPr>
          <w:rFonts w:ascii="Times New Roman" w:eastAsia="Times New Roman" w:hAnsi="Times New Roman" w:cs="Times New Roman"/>
          <w:sz w:val="24"/>
          <w:szCs w:val="24"/>
        </w:rPr>
        <w:t>2015.-2020.gadam</w:t>
      </w:r>
      <w:r>
        <w:rPr>
          <w:rFonts w:ascii="Times New Roman" w:eastAsia="Times New Roman" w:hAnsi="Times New Roman" w:cs="Times New Roman"/>
          <w:sz w:val="24"/>
          <w:szCs w:val="24"/>
        </w:rPr>
        <w:t xml:space="preserve">; </w:t>
      </w:r>
    </w:p>
    <w:p w14:paraId="7DE0FB0B" w14:textId="77777777" w:rsidR="0061674B" w:rsidRPr="003769EB" w:rsidRDefault="0061674B" w:rsidP="0061674B">
      <w:pPr>
        <w:pStyle w:val="Sarakstarindkopa"/>
        <w:numPr>
          <w:ilvl w:val="2"/>
          <w:numId w:val="5"/>
        </w:numPr>
        <w:pBdr>
          <w:top w:val="nil"/>
          <w:left w:val="nil"/>
          <w:bottom w:val="nil"/>
          <w:right w:val="nil"/>
          <w:between w:val="nil"/>
        </w:pBdr>
        <w:spacing w:after="0" w:line="276" w:lineRule="auto"/>
        <w:ind w:left="1440"/>
        <w:jc w:val="both"/>
        <w:rPr>
          <w:rFonts w:ascii="Times New Roman" w:eastAsia="Times New Roman" w:hAnsi="Times New Roman" w:cs="Times New Roman"/>
          <w:sz w:val="24"/>
          <w:szCs w:val="24"/>
        </w:rPr>
      </w:pPr>
      <w:r w:rsidRPr="003769EB">
        <w:rPr>
          <w:rFonts w:ascii="Times New Roman" w:eastAsia="Times New Roman" w:hAnsi="Times New Roman" w:cs="Times New Roman"/>
          <w:sz w:val="24"/>
          <w:szCs w:val="24"/>
        </w:rPr>
        <w:t>Latgales reģiona, Rēzeknes novada plānošanas dokumenti;</w:t>
      </w:r>
    </w:p>
    <w:p w14:paraId="3B0BD2A7" w14:textId="77777777" w:rsidR="0061674B" w:rsidRPr="003769EB" w:rsidRDefault="0061674B" w:rsidP="0061674B">
      <w:pPr>
        <w:pStyle w:val="Sarakstarindkopa"/>
        <w:numPr>
          <w:ilvl w:val="2"/>
          <w:numId w:val="5"/>
        </w:numPr>
        <w:pBdr>
          <w:top w:val="nil"/>
          <w:left w:val="nil"/>
          <w:bottom w:val="nil"/>
          <w:right w:val="nil"/>
          <w:between w:val="nil"/>
        </w:pBdr>
        <w:spacing w:after="0" w:line="276" w:lineRule="auto"/>
        <w:ind w:left="1440"/>
        <w:jc w:val="both"/>
        <w:rPr>
          <w:rFonts w:ascii="Times New Roman" w:eastAsia="Times New Roman" w:hAnsi="Times New Roman" w:cs="Times New Roman"/>
          <w:sz w:val="24"/>
          <w:szCs w:val="24"/>
        </w:rPr>
      </w:pPr>
      <w:r w:rsidRPr="003769EB">
        <w:rPr>
          <w:rFonts w:ascii="Times New Roman" w:eastAsia="Times New Roman" w:hAnsi="Times New Roman" w:cs="Times New Roman"/>
          <w:sz w:val="24"/>
          <w:szCs w:val="24"/>
        </w:rPr>
        <w:t>Latvijas republikas un Eiropas komisijas spēkā esošie lauku attīstības stratēģiskie dokumenti;</w:t>
      </w:r>
    </w:p>
    <w:p w14:paraId="4F9D1BAC" w14:textId="77777777" w:rsidR="0061674B" w:rsidRPr="003769EB" w:rsidRDefault="0061674B" w:rsidP="0061674B">
      <w:pPr>
        <w:pStyle w:val="Sarakstarindkopa"/>
        <w:numPr>
          <w:ilvl w:val="2"/>
          <w:numId w:val="5"/>
        </w:numPr>
        <w:pBdr>
          <w:top w:val="nil"/>
          <w:left w:val="nil"/>
          <w:bottom w:val="nil"/>
          <w:right w:val="nil"/>
          <w:between w:val="nil"/>
        </w:pBdr>
        <w:spacing w:after="0" w:line="276" w:lineRule="auto"/>
        <w:ind w:left="1440"/>
        <w:jc w:val="both"/>
        <w:rPr>
          <w:rFonts w:ascii="Times New Roman" w:eastAsia="Times New Roman" w:hAnsi="Times New Roman" w:cs="Times New Roman"/>
          <w:sz w:val="24"/>
          <w:szCs w:val="24"/>
        </w:rPr>
      </w:pPr>
      <w:r w:rsidRPr="003769EB">
        <w:rPr>
          <w:rFonts w:ascii="Times New Roman" w:eastAsia="Times New Roman" w:hAnsi="Times New Roman" w:cs="Times New Roman"/>
          <w:sz w:val="24"/>
          <w:szCs w:val="24"/>
        </w:rPr>
        <w:t>Statistiskie rādītāji par lauku attīstību Eiropas Savienības valstīs, Latvijā, Latgales reģionā un VRG teritorijā;</w:t>
      </w:r>
    </w:p>
    <w:p w14:paraId="593B6881" w14:textId="77777777" w:rsidR="0061674B" w:rsidRPr="003769EB" w:rsidRDefault="0061674B" w:rsidP="0061674B">
      <w:pPr>
        <w:pStyle w:val="Sarakstarindkopa"/>
        <w:numPr>
          <w:ilvl w:val="2"/>
          <w:numId w:val="5"/>
        </w:numPr>
        <w:pBdr>
          <w:top w:val="nil"/>
          <w:left w:val="nil"/>
          <w:bottom w:val="nil"/>
          <w:right w:val="nil"/>
          <w:between w:val="nil"/>
        </w:pBdr>
        <w:spacing w:after="0" w:line="276" w:lineRule="auto"/>
        <w:ind w:left="1440"/>
        <w:jc w:val="both"/>
        <w:rPr>
          <w:rFonts w:ascii="Times New Roman" w:eastAsia="Times New Roman" w:hAnsi="Times New Roman" w:cs="Times New Roman"/>
          <w:sz w:val="24"/>
          <w:szCs w:val="24"/>
        </w:rPr>
      </w:pPr>
      <w:r w:rsidRPr="003769EB">
        <w:rPr>
          <w:rFonts w:ascii="Times New Roman" w:eastAsia="Times New Roman" w:hAnsi="Times New Roman" w:cs="Times New Roman"/>
          <w:sz w:val="24"/>
          <w:szCs w:val="24"/>
        </w:rPr>
        <w:t>Jaunākie vietējie un ārvalstu pētījumi ar vietējo rīcības grupu (</w:t>
      </w:r>
      <w:proofErr w:type="spellStart"/>
      <w:r w:rsidRPr="003769EB">
        <w:rPr>
          <w:rFonts w:ascii="Times New Roman" w:eastAsia="Times New Roman" w:hAnsi="Times New Roman" w:cs="Times New Roman"/>
          <w:i/>
          <w:iCs/>
          <w:sz w:val="24"/>
          <w:szCs w:val="24"/>
        </w:rPr>
        <w:t>local</w:t>
      </w:r>
      <w:proofErr w:type="spellEnd"/>
      <w:r w:rsidRPr="003769EB">
        <w:rPr>
          <w:rFonts w:ascii="Times New Roman" w:eastAsia="Times New Roman" w:hAnsi="Times New Roman" w:cs="Times New Roman"/>
          <w:i/>
          <w:iCs/>
          <w:sz w:val="24"/>
          <w:szCs w:val="24"/>
        </w:rPr>
        <w:t xml:space="preserve"> </w:t>
      </w:r>
      <w:proofErr w:type="spellStart"/>
      <w:r w:rsidRPr="003769EB">
        <w:rPr>
          <w:rFonts w:ascii="Times New Roman" w:eastAsia="Times New Roman" w:hAnsi="Times New Roman" w:cs="Times New Roman"/>
          <w:i/>
          <w:iCs/>
          <w:sz w:val="24"/>
          <w:szCs w:val="24"/>
        </w:rPr>
        <w:t>action</w:t>
      </w:r>
      <w:proofErr w:type="spellEnd"/>
      <w:r w:rsidRPr="003769EB">
        <w:rPr>
          <w:rFonts w:ascii="Times New Roman" w:eastAsia="Times New Roman" w:hAnsi="Times New Roman" w:cs="Times New Roman"/>
          <w:i/>
          <w:iCs/>
          <w:sz w:val="24"/>
          <w:szCs w:val="24"/>
        </w:rPr>
        <w:t xml:space="preserve"> </w:t>
      </w:r>
      <w:proofErr w:type="spellStart"/>
      <w:r w:rsidRPr="003769EB">
        <w:rPr>
          <w:rFonts w:ascii="Times New Roman" w:eastAsia="Times New Roman" w:hAnsi="Times New Roman" w:cs="Times New Roman"/>
          <w:i/>
          <w:iCs/>
          <w:sz w:val="24"/>
          <w:szCs w:val="24"/>
        </w:rPr>
        <w:t>groups</w:t>
      </w:r>
      <w:proofErr w:type="spellEnd"/>
      <w:r w:rsidRPr="003769EB">
        <w:rPr>
          <w:rFonts w:ascii="Times New Roman" w:eastAsia="Times New Roman" w:hAnsi="Times New Roman" w:cs="Times New Roman"/>
          <w:sz w:val="24"/>
          <w:szCs w:val="24"/>
        </w:rPr>
        <w:t>) un LEADER pieejas lomu lauku attīstībā;</w:t>
      </w:r>
    </w:p>
    <w:p w14:paraId="419497FE" w14:textId="423F9338" w:rsidR="0061674B" w:rsidRPr="0061674B" w:rsidRDefault="00E803B6" w:rsidP="0061674B">
      <w:pPr>
        <w:pStyle w:val="Sarakstarindkopa"/>
        <w:numPr>
          <w:ilvl w:val="2"/>
          <w:numId w:val="5"/>
        </w:numPr>
        <w:pBdr>
          <w:top w:val="nil"/>
          <w:left w:val="nil"/>
          <w:bottom w:val="nil"/>
          <w:right w:val="nil"/>
          <w:between w:val="nil"/>
        </w:pBdr>
        <w:spacing w:after="0" w:line="276"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1674B">
        <w:rPr>
          <w:rFonts w:ascii="Times New Roman" w:eastAsia="Times New Roman" w:hAnsi="Times New Roman" w:cs="Times New Roman"/>
          <w:sz w:val="24"/>
          <w:szCs w:val="24"/>
        </w:rPr>
        <w:t xml:space="preserve">kspertu, VRG teritorijas iedzīvotāju, </w:t>
      </w:r>
      <w:r w:rsidR="0061674B" w:rsidRPr="0094266D">
        <w:rPr>
          <w:rFonts w:ascii="Times New Roman" w:eastAsia="Times New Roman" w:hAnsi="Times New Roman" w:cs="Times New Roman"/>
          <w:sz w:val="24"/>
          <w:szCs w:val="24"/>
        </w:rPr>
        <w:t xml:space="preserve">dažādu sabiedrības interešu </w:t>
      </w:r>
      <w:r w:rsidR="0061674B">
        <w:rPr>
          <w:rFonts w:ascii="Times New Roman" w:eastAsia="Times New Roman" w:hAnsi="Times New Roman" w:cs="Times New Roman"/>
          <w:sz w:val="24"/>
          <w:szCs w:val="24"/>
        </w:rPr>
        <w:t>pārstāvju</w:t>
      </w:r>
      <w:r w:rsidR="0061674B" w:rsidRPr="0094266D">
        <w:rPr>
          <w:rFonts w:ascii="Times New Roman" w:eastAsia="Times New Roman" w:hAnsi="Times New Roman" w:cs="Times New Roman"/>
          <w:sz w:val="24"/>
          <w:szCs w:val="24"/>
        </w:rPr>
        <w:t xml:space="preserve"> no vietējām pašvaldībām, uzņēmējiem, vietējās attīstības organizācijām un iedzīvotāju grupām</w:t>
      </w:r>
      <w:r w:rsidR="0061674B">
        <w:rPr>
          <w:rFonts w:ascii="Times New Roman" w:eastAsia="Times New Roman" w:hAnsi="Times New Roman" w:cs="Times New Roman"/>
          <w:sz w:val="24"/>
          <w:szCs w:val="24"/>
        </w:rPr>
        <w:t xml:space="preserve"> viedokļi.</w:t>
      </w:r>
    </w:p>
    <w:p w14:paraId="7C97BDC4" w14:textId="77777777" w:rsidR="0061674B" w:rsidRPr="00883248" w:rsidRDefault="0061674B" w:rsidP="0061674B">
      <w:pPr>
        <w:rPr>
          <w:rFonts w:ascii="Times New Roman" w:eastAsia="Times New Roman" w:hAnsi="Times New Roman" w:cs="Times New Roman"/>
          <w:sz w:val="24"/>
          <w:szCs w:val="24"/>
        </w:rPr>
      </w:pPr>
    </w:p>
    <w:p w14:paraId="645807E1" w14:textId="77777777" w:rsidR="0061674B" w:rsidRPr="00563DDF" w:rsidRDefault="0061674B" w:rsidP="0061674B">
      <w:pPr>
        <w:pStyle w:val="Sarakstarindkopa"/>
        <w:numPr>
          <w:ilvl w:val="0"/>
          <w:numId w:val="5"/>
        </w:numPr>
        <w:pBdr>
          <w:top w:val="nil"/>
          <w:left w:val="nil"/>
          <w:bottom w:val="nil"/>
          <w:right w:val="nil"/>
          <w:between w:val="nil"/>
        </w:pBdr>
        <w:spacing w:after="0" w:line="276" w:lineRule="auto"/>
        <w:jc w:val="center"/>
        <w:rPr>
          <w:rFonts w:ascii="Times New Roman" w:eastAsia="Times New Roman" w:hAnsi="Times New Roman" w:cs="Times New Roman"/>
          <w:b/>
          <w:bCs/>
          <w:sz w:val="24"/>
          <w:szCs w:val="24"/>
        </w:rPr>
      </w:pPr>
      <w:r w:rsidRPr="00563DDF">
        <w:rPr>
          <w:rFonts w:ascii="Times New Roman" w:eastAsia="Times New Roman" w:hAnsi="Times New Roman" w:cs="Times New Roman"/>
          <w:b/>
          <w:bCs/>
          <w:sz w:val="24"/>
          <w:szCs w:val="24"/>
        </w:rPr>
        <w:t>Sasniedzamie rezultāti</w:t>
      </w:r>
    </w:p>
    <w:p w14:paraId="2033305C" w14:textId="7FB9DB2C" w:rsidR="0061674B" w:rsidRDefault="0061674B" w:rsidP="0061674B">
      <w:pPr>
        <w:pStyle w:val="Sarakstarindkopa"/>
        <w:numPr>
          <w:ilvl w:val="1"/>
          <w:numId w:val="5"/>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5B49F3">
        <w:rPr>
          <w:rFonts w:ascii="Times New Roman" w:eastAsia="Times New Roman" w:hAnsi="Times New Roman" w:cs="Times New Roman"/>
          <w:sz w:val="24"/>
          <w:szCs w:val="24"/>
        </w:rPr>
        <w:t xml:space="preserve">Sagatavots </w:t>
      </w:r>
      <w:r w:rsidRPr="00563DDF">
        <w:rPr>
          <w:rFonts w:ascii="Times New Roman" w:eastAsia="Times New Roman" w:hAnsi="Times New Roman" w:cs="Times New Roman"/>
          <w:b/>
          <w:bCs/>
          <w:sz w:val="24"/>
          <w:szCs w:val="24"/>
        </w:rPr>
        <w:t>gala ziņojums</w:t>
      </w:r>
      <w:r w:rsidRPr="005B49F3">
        <w:rPr>
          <w:rFonts w:ascii="Times New Roman" w:eastAsia="Times New Roman" w:hAnsi="Times New Roman" w:cs="Times New Roman"/>
          <w:sz w:val="24"/>
          <w:szCs w:val="24"/>
        </w:rPr>
        <w:t xml:space="preserve">, kas iesniegts Pasūtītājam pētījuma veikšanas laikā ne vēlāk kā </w:t>
      </w:r>
      <w:r w:rsidR="00DF6919">
        <w:rPr>
          <w:rFonts w:ascii="Times New Roman" w:eastAsia="Times New Roman" w:hAnsi="Times New Roman" w:cs="Times New Roman"/>
          <w:b/>
          <w:bCs/>
          <w:sz w:val="24"/>
          <w:szCs w:val="24"/>
        </w:rPr>
        <w:t xml:space="preserve">līdz </w:t>
      </w:r>
      <w:r w:rsidR="00DF6919" w:rsidRPr="00D168E3">
        <w:rPr>
          <w:rFonts w:ascii="Times New Roman" w:eastAsia="Times New Roman" w:hAnsi="Times New Roman" w:cs="Times New Roman"/>
          <w:b/>
          <w:bCs/>
          <w:sz w:val="24"/>
          <w:szCs w:val="24"/>
        </w:rPr>
        <w:t>2022. gada 25.aprīlim.</w:t>
      </w:r>
    </w:p>
    <w:p w14:paraId="66D3094B" w14:textId="77777777" w:rsidR="0061674B" w:rsidRDefault="0061674B" w:rsidP="0061674B">
      <w:pPr>
        <w:pStyle w:val="Sarakstarindkopa"/>
        <w:numPr>
          <w:ilvl w:val="1"/>
          <w:numId w:val="5"/>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Gala ziņojuma iekļaujamas šādas </w:t>
      </w:r>
      <w:r w:rsidRPr="00563DDF">
        <w:rPr>
          <w:rFonts w:ascii="Times New Roman" w:eastAsia="Times New Roman" w:hAnsi="Times New Roman" w:cs="Times New Roman"/>
          <w:b/>
          <w:bCs/>
          <w:sz w:val="24"/>
          <w:szCs w:val="24"/>
        </w:rPr>
        <w:t>sadaļas</w:t>
      </w:r>
      <w:r>
        <w:rPr>
          <w:rFonts w:ascii="Times New Roman" w:eastAsia="Times New Roman" w:hAnsi="Times New Roman" w:cs="Times New Roman"/>
          <w:sz w:val="24"/>
          <w:szCs w:val="24"/>
        </w:rPr>
        <w:t>:</w:t>
      </w:r>
    </w:p>
    <w:p w14:paraId="49187436" w14:textId="77777777" w:rsidR="0061674B" w:rsidRDefault="0061674B" w:rsidP="0061674B">
      <w:pPr>
        <w:pStyle w:val="Sarakstarindkopa"/>
        <w:numPr>
          <w:ilvl w:val="2"/>
          <w:numId w:val="5"/>
        </w:numPr>
        <w:pBdr>
          <w:top w:val="nil"/>
          <w:left w:val="nil"/>
          <w:bottom w:val="nil"/>
          <w:right w:val="nil"/>
          <w:between w:val="nil"/>
        </w:pBdr>
        <w:spacing w:after="0" w:line="276" w:lineRule="auto"/>
        <w:ind w:left="1440"/>
        <w:rPr>
          <w:rFonts w:ascii="Times New Roman" w:eastAsia="Times New Roman" w:hAnsi="Times New Roman" w:cs="Times New Roman"/>
          <w:sz w:val="24"/>
          <w:szCs w:val="24"/>
        </w:rPr>
      </w:pPr>
      <w:r w:rsidRPr="005B49F3">
        <w:rPr>
          <w:rFonts w:ascii="Times New Roman" w:eastAsia="Times New Roman" w:hAnsi="Times New Roman" w:cs="Times New Roman"/>
          <w:sz w:val="24"/>
          <w:szCs w:val="24"/>
        </w:rPr>
        <w:t>Kopsavilkums /</w:t>
      </w:r>
      <w:proofErr w:type="spellStart"/>
      <w:r w:rsidRPr="005B49F3">
        <w:rPr>
          <w:rFonts w:ascii="Times New Roman" w:eastAsia="Times New Roman" w:hAnsi="Times New Roman" w:cs="Times New Roman"/>
          <w:sz w:val="24"/>
          <w:szCs w:val="24"/>
        </w:rPr>
        <w:t>Summary</w:t>
      </w:r>
      <w:proofErr w:type="spellEnd"/>
      <w:r w:rsidRPr="005B49F3">
        <w:rPr>
          <w:rFonts w:ascii="Times New Roman" w:eastAsia="Times New Roman" w:hAnsi="Times New Roman" w:cs="Times New Roman"/>
          <w:sz w:val="24"/>
          <w:szCs w:val="24"/>
        </w:rPr>
        <w:t>/ la</w:t>
      </w:r>
      <w:r>
        <w:rPr>
          <w:rFonts w:ascii="Times New Roman" w:eastAsia="Times New Roman" w:hAnsi="Times New Roman" w:cs="Times New Roman"/>
          <w:sz w:val="24"/>
          <w:szCs w:val="24"/>
        </w:rPr>
        <w:t xml:space="preserve">tviešu un angļu valodā; </w:t>
      </w:r>
    </w:p>
    <w:p w14:paraId="4A2F2005" w14:textId="77777777" w:rsidR="0061674B" w:rsidRDefault="0061674B" w:rsidP="0061674B">
      <w:pPr>
        <w:pStyle w:val="Sarakstarindkopa"/>
        <w:numPr>
          <w:ilvl w:val="2"/>
          <w:numId w:val="5"/>
        </w:numPr>
        <w:pBdr>
          <w:top w:val="nil"/>
          <w:left w:val="nil"/>
          <w:bottom w:val="nil"/>
          <w:right w:val="nil"/>
          <w:between w:val="nil"/>
        </w:pBdr>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Ievads; </w:t>
      </w:r>
    </w:p>
    <w:p w14:paraId="0CEC48F2" w14:textId="77777777" w:rsidR="0061674B" w:rsidRDefault="0061674B" w:rsidP="0061674B">
      <w:pPr>
        <w:pStyle w:val="Sarakstarindkopa"/>
        <w:numPr>
          <w:ilvl w:val="2"/>
          <w:numId w:val="5"/>
        </w:numPr>
        <w:pBdr>
          <w:top w:val="nil"/>
          <w:left w:val="nil"/>
          <w:bottom w:val="nil"/>
          <w:right w:val="nil"/>
          <w:between w:val="nil"/>
        </w:pBdr>
        <w:spacing w:after="0" w:line="276" w:lineRule="auto"/>
        <w:ind w:left="1440"/>
        <w:rPr>
          <w:rFonts w:ascii="Times New Roman" w:eastAsia="Times New Roman" w:hAnsi="Times New Roman" w:cs="Times New Roman"/>
          <w:sz w:val="24"/>
          <w:szCs w:val="24"/>
        </w:rPr>
      </w:pPr>
      <w:r w:rsidRPr="005B49F3">
        <w:rPr>
          <w:rFonts w:ascii="Times New Roman" w:eastAsia="Times New Roman" w:hAnsi="Times New Roman" w:cs="Times New Roman"/>
          <w:sz w:val="24"/>
          <w:szCs w:val="24"/>
        </w:rPr>
        <w:t>Situācijas/Problēmas apraksts un pētījumā pielietotā metodoloģija;</w:t>
      </w:r>
    </w:p>
    <w:p w14:paraId="5FB71952" w14:textId="77777777" w:rsidR="0061674B" w:rsidRDefault="0061674B" w:rsidP="0061674B">
      <w:pPr>
        <w:pStyle w:val="Sarakstarindkopa"/>
        <w:numPr>
          <w:ilvl w:val="2"/>
          <w:numId w:val="5"/>
        </w:numPr>
        <w:pBdr>
          <w:top w:val="nil"/>
          <w:left w:val="nil"/>
          <w:bottom w:val="nil"/>
          <w:right w:val="nil"/>
          <w:between w:val="nil"/>
        </w:pBdr>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Sadaļa atbilstoši Tehniskās specifikācijas 3.1. punktā noteiktajam uzdevumam</w:t>
      </w:r>
    </w:p>
    <w:p w14:paraId="0E533B7B" w14:textId="77777777" w:rsidR="0061674B" w:rsidRDefault="0061674B" w:rsidP="0061674B">
      <w:pPr>
        <w:pStyle w:val="Sarakstarindkopa"/>
        <w:numPr>
          <w:ilvl w:val="2"/>
          <w:numId w:val="5"/>
        </w:numPr>
        <w:pBdr>
          <w:top w:val="nil"/>
          <w:left w:val="nil"/>
          <w:bottom w:val="nil"/>
          <w:right w:val="nil"/>
          <w:between w:val="nil"/>
        </w:pBdr>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Sadaļa atbilstoši Tehniskās specifikācijas 3.2. punktā noteiktajam uzdevumam</w:t>
      </w:r>
    </w:p>
    <w:p w14:paraId="2A1D853F" w14:textId="77777777" w:rsidR="0061674B" w:rsidRDefault="0061674B" w:rsidP="0061674B">
      <w:pPr>
        <w:pStyle w:val="Sarakstarindkopa"/>
        <w:numPr>
          <w:ilvl w:val="2"/>
          <w:numId w:val="5"/>
        </w:numPr>
        <w:pBdr>
          <w:top w:val="nil"/>
          <w:left w:val="nil"/>
          <w:bottom w:val="nil"/>
          <w:right w:val="nil"/>
          <w:between w:val="nil"/>
        </w:pBdr>
        <w:spacing w:after="0" w:line="27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Sadaļa atbilstoši Tehniskās specifikācijas 3.3. punktā noteiktajam uzdevumam</w:t>
      </w:r>
    </w:p>
    <w:p w14:paraId="498D9821" w14:textId="77777777" w:rsidR="0061674B" w:rsidRDefault="0061674B" w:rsidP="0061674B">
      <w:pPr>
        <w:pStyle w:val="Sarakstarindkopa"/>
        <w:numPr>
          <w:ilvl w:val="2"/>
          <w:numId w:val="5"/>
        </w:numPr>
        <w:pBdr>
          <w:top w:val="nil"/>
          <w:left w:val="nil"/>
          <w:bottom w:val="nil"/>
          <w:right w:val="nil"/>
          <w:between w:val="nil"/>
        </w:pBdr>
        <w:spacing w:after="0" w:line="276" w:lineRule="auto"/>
        <w:ind w:left="1440"/>
        <w:rPr>
          <w:rFonts w:ascii="Times New Roman" w:eastAsia="Times New Roman" w:hAnsi="Times New Roman" w:cs="Times New Roman"/>
          <w:sz w:val="24"/>
          <w:szCs w:val="24"/>
        </w:rPr>
      </w:pPr>
      <w:r w:rsidRPr="005B49F3">
        <w:rPr>
          <w:rFonts w:ascii="Times New Roman" w:eastAsia="Times New Roman" w:hAnsi="Times New Roman" w:cs="Times New Roman"/>
          <w:sz w:val="24"/>
          <w:szCs w:val="24"/>
        </w:rPr>
        <w:t>Rezultāti,  konstatējumi  un  detalizēta  analīze,  kas  atspoguļo  pētījuma  uzdevumu</w:t>
      </w:r>
      <w:r>
        <w:rPr>
          <w:rFonts w:ascii="Times New Roman" w:eastAsia="Times New Roman" w:hAnsi="Times New Roman" w:cs="Times New Roman"/>
          <w:sz w:val="24"/>
          <w:szCs w:val="24"/>
        </w:rPr>
        <w:t xml:space="preserve"> (tehniskās specifikācijas 4. punkts)</w:t>
      </w:r>
    </w:p>
    <w:p w14:paraId="468E4929" w14:textId="00EF0738" w:rsidR="0061674B" w:rsidRDefault="0061674B" w:rsidP="0061674B">
      <w:pPr>
        <w:pStyle w:val="Sarakstarindkopa"/>
        <w:numPr>
          <w:ilvl w:val="2"/>
          <w:numId w:val="5"/>
        </w:numPr>
        <w:pBdr>
          <w:top w:val="nil"/>
          <w:left w:val="nil"/>
          <w:bottom w:val="nil"/>
          <w:right w:val="nil"/>
          <w:between w:val="nil"/>
        </w:pBdr>
        <w:spacing w:after="0" w:line="276" w:lineRule="auto"/>
        <w:ind w:left="1440"/>
        <w:rPr>
          <w:rFonts w:ascii="Times New Roman" w:eastAsia="Times New Roman" w:hAnsi="Times New Roman" w:cs="Times New Roman"/>
          <w:sz w:val="24"/>
          <w:szCs w:val="24"/>
        </w:rPr>
      </w:pPr>
      <w:r w:rsidRPr="005B49F3">
        <w:rPr>
          <w:rFonts w:ascii="Times New Roman" w:eastAsia="Times New Roman" w:hAnsi="Times New Roman" w:cs="Times New Roman"/>
          <w:sz w:val="24"/>
          <w:szCs w:val="24"/>
        </w:rPr>
        <w:t>Rekomendācijas  un  priekšlikumi</w:t>
      </w:r>
      <w:r>
        <w:rPr>
          <w:rFonts w:ascii="Times New Roman" w:eastAsia="Times New Roman" w:hAnsi="Times New Roman" w:cs="Times New Roman"/>
          <w:sz w:val="24"/>
          <w:szCs w:val="24"/>
        </w:rPr>
        <w:t xml:space="preserve"> (jaunie koncepti kopienu un teritorijas attīstībai)</w:t>
      </w:r>
      <w:r w:rsidRPr="005B49F3">
        <w:rPr>
          <w:rFonts w:ascii="Times New Roman" w:eastAsia="Times New Roman" w:hAnsi="Times New Roman" w:cs="Times New Roman"/>
          <w:sz w:val="24"/>
          <w:szCs w:val="24"/>
        </w:rPr>
        <w:t xml:space="preserve">,  atbilstoši  Tehniskās  specifikācijas  </w:t>
      </w:r>
      <w:proofErr w:type="spellStart"/>
      <w:r>
        <w:rPr>
          <w:rFonts w:ascii="Times New Roman" w:eastAsia="Times New Roman" w:hAnsi="Times New Roman" w:cs="Times New Roman"/>
          <w:sz w:val="24"/>
          <w:szCs w:val="24"/>
        </w:rPr>
        <w:t>apakšuzdevumiem</w:t>
      </w:r>
      <w:proofErr w:type="spellEnd"/>
      <w:r>
        <w:rPr>
          <w:rFonts w:ascii="Times New Roman" w:eastAsia="Times New Roman" w:hAnsi="Times New Roman" w:cs="Times New Roman"/>
          <w:sz w:val="24"/>
          <w:szCs w:val="24"/>
        </w:rPr>
        <w:t>.</w:t>
      </w:r>
    </w:p>
    <w:p w14:paraId="6CF4AC8F" w14:textId="0B07EF3F" w:rsidR="00A14CDF" w:rsidRDefault="00A14CDF" w:rsidP="00A14CDF">
      <w:pPr>
        <w:pStyle w:val="Sarakstarindkopa"/>
        <w:pBdr>
          <w:top w:val="nil"/>
          <w:left w:val="nil"/>
          <w:bottom w:val="nil"/>
          <w:right w:val="nil"/>
          <w:between w:val="nil"/>
        </w:pBdr>
        <w:spacing w:after="0" w:line="276" w:lineRule="auto"/>
        <w:ind w:left="1440"/>
        <w:rPr>
          <w:rFonts w:ascii="Times New Roman" w:eastAsia="Times New Roman" w:hAnsi="Times New Roman" w:cs="Times New Roman"/>
          <w:sz w:val="24"/>
          <w:szCs w:val="24"/>
        </w:rPr>
      </w:pPr>
    </w:p>
    <w:p w14:paraId="4A71EB13" w14:textId="0F5411AB" w:rsidR="00A14CDF" w:rsidRDefault="00A14CDF" w:rsidP="00A14CDF">
      <w:pPr>
        <w:pStyle w:val="Sarakstarindkopa"/>
        <w:pBdr>
          <w:top w:val="nil"/>
          <w:left w:val="nil"/>
          <w:bottom w:val="nil"/>
          <w:right w:val="nil"/>
          <w:between w:val="nil"/>
        </w:pBdr>
        <w:spacing w:after="0" w:line="276" w:lineRule="auto"/>
        <w:ind w:left="1440"/>
        <w:rPr>
          <w:rFonts w:ascii="Times New Roman" w:eastAsia="Times New Roman" w:hAnsi="Times New Roman" w:cs="Times New Roman"/>
          <w:sz w:val="24"/>
          <w:szCs w:val="24"/>
        </w:rPr>
      </w:pPr>
    </w:p>
    <w:p w14:paraId="273697D4" w14:textId="77777777" w:rsidR="00A14CDF" w:rsidRDefault="00A14CDF" w:rsidP="00A14CDF">
      <w:pPr>
        <w:pStyle w:val="Sarakstarindkopa"/>
        <w:pBdr>
          <w:top w:val="nil"/>
          <w:left w:val="nil"/>
          <w:bottom w:val="nil"/>
          <w:right w:val="nil"/>
          <w:between w:val="nil"/>
        </w:pBdr>
        <w:spacing w:after="0" w:line="276" w:lineRule="auto"/>
        <w:ind w:left="1440"/>
        <w:rPr>
          <w:rFonts w:ascii="Times New Roman" w:eastAsia="Times New Roman" w:hAnsi="Times New Roman" w:cs="Times New Roman"/>
          <w:sz w:val="24"/>
          <w:szCs w:val="24"/>
        </w:rPr>
      </w:pPr>
    </w:p>
    <w:p w14:paraId="77422A50" w14:textId="77777777" w:rsidR="0061674B" w:rsidRPr="0061674B" w:rsidRDefault="0061674B" w:rsidP="0061674B">
      <w:pPr>
        <w:pStyle w:val="Sarakstarindkopa"/>
        <w:pBdr>
          <w:top w:val="nil"/>
          <w:left w:val="nil"/>
          <w:bottom w:val="nil"/>
          <w:right w:val="nil"/>
          <w:between w:val="nil"/>
        </w:pBdr>
        <w:spacing w:after="0" w:line="276" w:lineRule="auto"/>
        <w:ind w:left="1440"/>
        <w:rPr>
          <w:rFonts w:ascii="Times New Roman" w:eastAsia="Times New Roman" w:hAnsi="Times New Roman" w:cs="Times New Roman"/>
          <w:sz w:val="24"/>
          <w:szCs w:val="24"/>
        </w:rPr>
      </w:pPr>
    </w:p>
    <w:p w14:paraId="5B998C80" w14:textId="77777777" w:rsidR="0061674B" w:rsidRDefault="0061674B" w:rsidP="0061674B">
      <w:pPr>
        <w:pStyle w:val="Sarakstarindkopa"/>
        <w:numPr>
          <w:ilvl w:val="0"/>
          <w:numId w:val="5"/>
        </w:numPr>
        <w:pBdr>
          <w:top w:val="nil"/>
          <w:left w:val="nil"/>
          <w:bottom w:val="nil"/>
          <w:right w:val="nil"/>
          <w:between w:val="nil"/>
        </w:pBd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Pētījumā</w:t>
      </w:r>
      <w:r w:rsidRPr="00A875F9">
        <w:rPr>
          <w:rFonts w:ascii="Times New Roman" w:eastAsia="Times New Roman" w:hAnsi="Times New Roman" w:cs="Times New Roman"/>
          <w:b/>
          <w:bCs/>
          <w:sz w:val="24"/>
          <w:szCs w:val="24"/>
        </w:rPr>
        <w:t xml:space="preserve"> izmantojamās metodes</w:t>
      </w:r>
    </w:p>
    <w:p w14:paraId="2CAFE5D7" w14:textId="77777777" w:rsidR="0061674B" w:rsidRPr="00ED2BAB"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b/>
          <w:bCs/>
          <w:sz w:val="24"/>
          <w:szCs w:val="24"/>
        </w:rPr>
      </w:pPr>
      <w:bookmarkStart w:id="9" w:name="_Hlk11327203"/>
      <w:r w:rsidRPr="00ED2BAB">
        <w:rPr>
          <w:rFonts w:ascii="Times New Roman" w:eastAsia="Times New Roman" w:hAnsi="Times New Roman" w:cs="Times New Roman"/>
          <w:sz w:val="24"/>
          <w:szCs w:val="24"/>
          <w:lang w:val="it-IT"/>
        </w:rPr>
        <w:t>Pretendents izmanto efektīvākās un mērķtiecīgākās gan kvalitatīvās, gan kvantitatīvās metodes, kas nepieciešamas, lai veiktu 3. punktā minētā darba uzdevuma un tā apakšuzdevumu izpildi</w:t>
      </w:r>
      <w:bookmarkEnd w:id="9"/>
      <w:r w:rsidRPr="00ED2BAB">
        <w:rPr>
          <w:rFonts w:ascii="Times New Roman" w:eastAsia="Times New Roman" w:hAnsi="Times New Roman" w:cs="Times New Roman"/>
          <w:sz w:val="24"/>
          <w:szCs w:val="24"/>
          <w:lang w:val="it-IT"/>
        </w:rPr>
        <w:t xml:space="preserve">, </w:t>
      </w:r>
      <w:r w:rsidRPr="00ED2BAB">
        <w:rPr>
          <w:rFonts w:ascii="Times New Roman" w:eastAsia="Times New Roman" w:hAnsi="Times New Roman" w:cs="Times New Roman"/>
          <w:sz w:val="24"/>
          <w:szCs w:val="24"/>
          <w:lang w:eastAsia="lv-LV"/>
        </w:rPr>
        <w:t>izmantojot valstī, ES un pasaulē veiktus pētījumus, zinātnisko literatūru un statistiskās informācijas datu avotus, kā arī balstās uz pētniecības ētikas normām un diskusiju principiem.</w:t>
      </w:r>
    </w:p>
    <w:p w14:paraId="73112CB0" w14:textId="77777777" w:rsidR="0061674B" w:rsidRPr="00ED2BAB"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b/>
          <w:bCs/>
          <w:sz w:val="24"/>
          <w:szCs w:val="24"/>
        </w:rPr>
      </w:pPr>
      <w:r w:rsidRPr="00ED2BAB">
        <w:rPr>
          <w:rFonts w:ascii="Times New Roman" w:eastAsia="Times New Roman" w:hAnsi="Times New Roman" w:cs="Times New Roman"/>
          <w:sz w:val="24"/>
          <w:szCs w:val="24"/>
          <w:lang w:eastAsia="lv-LV"/>
        </w:rPr>
        <w:t>Izmantotā metodoloģija nodrošina Pētījuma mērķa sasniegšanu, darba uzdevumu īstenošanu un sagaidāmo rezultātu sasniegšanu, aptverošu pētāmās problemātikas un tās dažādo aspektu pamatotu analīzi, analīzē balstīto secinājumu, ieteikumu un priekšlikumu sagatavošanu.</w:t>
      </w:r>
    </w:p>
    <w:p w14:paraId="74EC55FE" w14:textId="77777777" w:rsidR="0061674B" w:rsidRPr="00ED2BAB"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spellStart"/>
      <w:r w:rsidRPr="00ED2BAB">
        <w:rPr>
          <w:rFonts w:ascii="Times New Roman" w:eastAsia="Times New Roman" w:hAnsi="Times New Roman" w:cs="Times New Roman"/>
          <w:sz w:val="24"/>
          <w:szCs w:val="24"/>
          <w:lang w:eastAsia="lv-LV"/>
        </w:rPr>
        <w:t>Izvērtējuma</w:t>
      </w:r>
      <w:proofErr w:type="spellEnd"/>
      <w:r w:rsidRPr="00ED2BAB">
        <w:rPr>
          <w:rFonts w:ascii="Times New Roman" w:eastAsia="Times New Roman" w:hAnsi="Times New Roman" w:cs="Times New Roman"/>
          <w:sz w:val="24"/>
          <w:szCs w:val="24"/>
          <w:lang w:eastAsia="lv-LV"/>
        </w:rPr>
        <w:t xml:space="preserve"> veikšanai izmanto vismaz šādas metodes: pieejamo statistisko datu analīze, dokumentu analīze, politikas analīze, statistiskās datu apstrādes  un analīzes metodes, kā arī:</w:t>
      </w:r>
    </w:p>
    <w:p w14:paraId="29ABED6E" w14:textId="10902700" w:rsidR="0061674B" w:rsidRPr="00D168E3" w:rsidRDefault="0061674B" w:rsidP="0061674B">
      <w:pPr>
        <w:pStyle w:val="Sarakstarindkopa"/>
        <w:numPr>
          <w:ilvl w:val="2"/>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D168E3">
        <w:rPr>
          <w:rFonts w:ascii="Times New Roman" w:eastAsia="Times New Roman" w:hAnsi="Times New Roman" w:cs="Times New Roman"/>
          <w:sz w:val="24"/>
          <w:szCs w:val="24"/>
          <w:u w:color="000000"/>
          <w:lang w:eastAsia="lv-LV"/>
        </w:rPr>
        <w:t xml:space="preserve">Veic iedzīvotāju aptauju (vismaz </w:t>
      </w:r>
      <w:r w:rsidR="00DF6919" w:rsidRPr="00D168E3">
        <w:rPr>
          <w:rFonts w:ascii="Times New Roman" w:eastAsia="Times New Roman" w:hAnsi="Times New Roman" w:cs="Times New Roman"/>
          <w:sz w:val="24"/>
          <w:szCs w:val="24"/>
          <w:u w:color="000000"/>
          <w:lang w:eastAsia="lv-LV"/>
        </w:rPr>
        <w:t>150</w:t>
      </w:r>
      <w:r w:rsidRPr="00D168E3">
        <w:rPr>
          <w:rFonts w:ascii="Times New Roman" w:eastAsia="Times New Roman" w:hAnsi="Times New Roman" w:cs="Times New Roman"/>
          <w:sz w:val="24"/>
          <w:szCs w:val="24"/>
          <w:u w:color="000000"/>
          <w:lang w:eastAsia="lv-LV"/>
        </w:rPr>
        <w:t xml:space="preserve"> personas), aptverot visu Partnerības darbības ģeogrāfisko teritoriju, aptaujas jautājumus iepriekš saskaņojot ar Pasūtītāju</w:t>
      </w:r>
      <w:r w:rsidRPr="00D168E3">
        <w:rPr>
          <w:rFonts w:ascii="Times New Roman" w:eastAsia="Times New Roman" w:hAnsi="Times New Roman" w:cs="Times New Roman"/>
          <w:sz w:val="24"/>
          <w:szCs w:val="24"/>
        </w:rPr>
        <w:t>;</w:t>
      </w:r>
    </w:p>
    <w:p w14:paraId="43C06E0D" w14:textId="2FCE3BB2" w:rsidR="0061674B" w:rsidRPr="00D168E3" w:rsidRDefault="0061674B" w:rsidP="0061674B">
      <w:pPr>
        <w:pStyle w:val="Sarakstarindkopa"/>
        <w:numPr>
          <w:ilvl w:val="2"/>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D168E3">
        <w:rPr>
          <w:rFonts w:ascii="Times New Roman" w:eastAsia="Times New Roman" w:hAnsi="Times New Roman" w:cs="Times New Roman"/>
          <w:sz w:val="24"/>
          <w:szCs w:val="24"/>
          <w:u w:color="000000"/>
          <w:lang w:eastAsia="lv-LV"/>
        </w:rPr>
        <w:t xml:space="preserve">Organizē vismaz </w:t>
      </w:r>
      <w:r w:rsidR="00647346" w:rsidRPr="00D168E3">
        <w:rPr>
          <w:rFonts w:ascii="Times New Roman" w:eastAsia="Times New Roman" w:hAnsi="Times New Roman" w:cs="Times New Roman"/>
          <w:sz w:val="24"/>
          <w:szCs w:val="24"/>
          <w:u w:color="000000"/>
          <w:lang w:eastAsia="lv-LV"/>
        </w:rPr>
        <w:t>trīs</w:t>
      </w:r>
      <w:r w:rsidRPr="00D168E3">
        <w:rPr>
          <w:rFonts w:ascii="Times New Roman" w:eastAsia="Times New Roman" w:hAnsi="Times New Roman" w:cs="Times New Roman"/>
          <w:sz w:val="24"/>
          <w:szCs w:val="24"/>
          <w:u w:color="000000"/>
          <w:lang w:eastAsia="lv-LV"/>
        </w:rPr>
        <w:t xml:space="preserve"> (</w:t>
      </w:r>
      <w:r w:rsidR="00647346" w:rsidRPr="00D168E3">
        <w:rPr>
          <w:rFonts w:ascii="Times New Roman" w:eastAsia="Times New Roman" w:hAnsi="Times New Roman" w:cs="Times New Roman"/>
          <w:sz w:val="24"/>
          <w:szCs w:val="24"/>
          <w:u w:color="000000"/>
          <w:lang w:eastAsia="lv-LV"/>
        </w:rPr>
        <w:t>3</w:t>
      </w:r>
      <w:r w:rsidRPr="00D168E3">
        <w:rPr>
          <w:rFonts w:ascii="Times New Roman" w:eastAsia="Times New Roman" w:hAnsi="Times New Roman" w:cs="Times New Roman"/>
          <w:sz w:val="24"/>
          <w:szCs w:val="24"/>
          <w:u w:color="000000"/>
          <w:lang w:eastAsia="lv-LV"/>
        </w:rPr>
        <w:t>) fokusa grupas diskusijas</w:t>
      </w:r>
      <w:r w:rsidRPr="00D168E3">
        <w:rPr>
          <w:rFonts w:ascii="Times New Roman" w:eastAsia="Times New Roman" w:hAnsi="Times New Roman" w:cs="Times New Roman"/>
          <w:b/>
          <w:bCs/>
          <w:sz w:val="24"/>
          <w:szCs w:val="24"/>
          <w:u w:color="000000"/>
          <w:lang w:val="it-IT" w:eastAsia="lv-LV"/>
        </w:rPr>
        <w:t xml:space="preserve"> (</w:t>
      </w:r>
      <w:r w:rsidRPr="00D168E3">
        <w:rPr>
          <w:rFonts w:ascii="Times New Roman" w:eastAsia="Times New Roman" w:hAnsi="Times New Roman" w:cs="Times New Roman"/>
          <w:sz w:val="24"/>
          <w:szCs w:val="24"/>
          <w:u w:color="000000"/>
          <w:lang w:eastAsia="lv-LV"/>
        </w:rPr>
        <w:t xml:space="preserve">fokusa grupu jautājumus un vadlīnijas </w:t>
      </w:r>
      <w:bookmarkStart w:id="10" w:name="_Hlk91496691"/>
      <w:r w:rsidRPr="00D168E3">
        <w:rPr>
          <w:rFonts w:ascii="Times New Roman" w:eastAsia="Times New Roman" w:hAnsi="Times New Roman" w:cs="Times New Roman"/>
          <w:sz w:val="24"/>
          <w:szCs w:val="24"/>
          <w:u w:color="000000"/>
          <w:lang w:eastAsia="lv-LV"/>
        </w:rPr>
        <w:t>iepriekš saskaņojot ar Pasūtītāju</w:t>
      </w:r>
      <w:bookmarkEnd w:id="10"/>
      <w:r w:rsidRPr="00D168E3">
        <w:rPr>
          <w:rFonts w:ascii="Times New Roman" w:eastAsia="Times New Roman" w:hAnsi="Times New Roman" w:cs="Times New Roman"/>
          <w:sz w:val="24"/>
          <w:szCs w:val="24"/>
          <w:u w:color="000000"/>
          <w:lang w:eastAsia="lv-LV"/>
        </w:rPr>
        <w:t>)</w:t>
      </w:r>
      <w:r w:rsidRPr="00D168E3">
        <w:rPr>
          <w:rFonts w:ascii="Times New Roman" w:eastAsia="Times New Roman" w:hAnsi="Times New Roman" w:cs="Times New Roman"/>
          <w:sz w:val="24"/>
          <w:szCs w:val="24"/>
        </w:rPr>
        <w:t>;</w:t>
      </w:r>
    </w:p>
    <w:p w14:paraId="484AC170" w14:textId="4C9FE310" w:rsidR="0061674B" w:rsidRPr="00D168E3" w:rsidRDefault="0061674B" w:rsidP="0061674B">
      <w:pPr>
        <w:pStyle w:val="Sarakstarindkopa"/>
        <w:numPr>
          <w:ilvl w:val="2"/>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D168E3">
        <w:rPr>
          <w:rFonts w:ascii="Times New Roman" w:eastAsia="Times New Roman" w:hAnsi="Times New Roman" w:cs="Times New Roman"/>
          <w:sz w:val="24"/>
          <w:szCs w:val="24"/>
        </w:rPr>
        <w:t xml:space="preserve">Veic </w:t>
      </w:r>
      <w:r w:rsidR="00E803B6" w:rsidRPr="00D168E3">
        <w:rPr>
          <w:rFonts w:ascii="Times New Roman" w:eastAsia="Times New Roman" w:hAnsi="Times New Roman" w:cs="Times New Roman"/>
          <w:sz w:val="24"/>
          <w:szCs w:val="24"/>
        </w:rPr>
        <w:t>piecu (5)</w:t>
      </w:r>
      <w:r w:rsidRPr="00D168E3">
        <w:rPr>
          <w:rFonts w:ascii="Times New Roman" w:eastAsia="Times New Roman" w:hAnsi="Times New Roman" w:cs="Times New Roman"/>
          <w:sz w:val="24"/>
          <w:szCs w:val="24"/>
        </w:rPr>
        <w:t xml:space="preserve"> </w:t>
      </w:r>
      <w:r w:rsidR="00E803B6" w:rsidRPr="00D168E3">
        <w:rPr>
          <w:rFonts w:ascii="Times New Roman" w:eastAsia="Times New Roman" w:hAnsi="Times New Roman" w:cs="Times New Roman"/>
          <w:sz w:val="24"/>
          <w:szCs w:val="24"/>
        </w:rPr>
        <w:t xml:space="preserve">ekspertu </w:t>
      </w:r>
      <w:r w:rsidRPr="00D168E3">
        <w:rPr>
          <w:rFonts w:ascii="Times New Roman" w:eastAsia="Times New Roman" w:hAnsi="Times New Roman" w:cs="Times New Roman"/>
          <w:sz w:val="24"/>
          <w:szCs w:val="24"/>
        </w:rPr>
        <w:t xml:space="preserve">ar </w:t>
      </w:r>
      <w:r w:rsidR="00E803B6" w:rsidRPr="00D168E3">
        <w:rPr>
          <w:rFonts w:ascii="Times New Roman" w:eastAsia="Times New Roman" w:hAnsi="Times New Roman" w:cs="Times New Roman"/>
          <w:sz w:val="24"/>
          <w:szCs w:val="24"/>
        </w:rPr>
        <w:t xml:space="preserve">lauku attīstības veicināšanas </w:t>
      </w:r>
      <w:r w:rsidRPr="00D168E3">
        <w:rPr>
          <w:rFonts w:ascii="Times New Roman" w:eastAsia="Times New Roman" w:hAnsi="Times New Roman" w:cs="Times New Roman"/>
          <w:sz w:val="24"/>
          <w:szCs w:val="24"/>
        </w:rPr>
        <w:t>nozari saistošu intervijas (</w:t>
      </w:r>
      <w:r w:rsidRPr="00D168E3">
        <w:rPr>
          <w:rFonts w:ascii="Times New Roman" w:eastAsia="Times New Roman" w:hAnsi="Times New Roman" w:cs="Times New Roman"/>
          <w:sz w:val="24"/>
          <w:szCs w:val="24"/>
          <w:u w:color="000000"/>
          <w:lang w:eastAsia="lv-LV"/>
        </w:rPr>
        <w:t>iepriekš saskaņojot ar Pasūtītāju).</w:t>
      </w:r>
    </w:p>
    <w:p w14:paraId="76EBC1EC" w14:textId="77777777" w:rsidR="0061674B"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875F9">
        <w:rPr>
          <w:rFonts w:ascii="Times New Roman" w:eastAsia="Times New Roman" w:hAnsi="Times New Roman" w:cs="Times New Roman"/>
          <w:sz w:val="24"/>
          <w:szCs w:val="24"/>
        </w:rPr>
        <w:t>Izmantojamo  metožu  klāsts,  pētījuma  veikšanas  procesā,  identificējot  šādu  nepieciešamību, var  tik  papildināts,  Pretendentam  pamatojot  metožu  izvēli  un  to  piemērotību  uzdevumu izpildē.</w:t>
      </w:r>
    </w:p>
    <w:p w14:paraId="4D7B6B93" w14:textId="77777777" w:rsidR="0061674B"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Pr="00A875F9">
        <w:rPr>
          <w:rFonts w:ascii="Times New Roman" w:eastAsia="Times New Roman" w:hAnsi="Times New Roman" w:cs="Times New Roman"/>
          <w:sz w:val="24"/>
          <w:szCs w:val="24"/>
        </w:rPr>
        <w:t xml:space="preserve">  pamato  pētījumā  izvēlēto  metožu  pārākumu  pār  citām  alternatīvām  piedāvājumā minētām  metodēm  un  apliecina,  ka  ar  šīm  metodēm  iespējams  sasniegt  iespējami  labāko rezultātu.</w:t>
      </w:r>
    </w:p>
    <w:p w14:paraId="12DAD586" w14:textId="77777777" w:rsidR="0061674B" w:rsidRPr="0094266D" w:rsidRDefault="0061674B" w:rsidP="0061674B">
      <w:pPr>
        <w:jc w:val="both"/>
        <w:rPr>
          <w:rFonts w:ascii="Times New Roman" w:eastAsia="Times New Roman" w:hAnsi="Times New Roman" w:cs="Times New Roman"/>
          <w:sz w:val="24"/>
          <w:szCs w:val="24"/>
        </w:rPr>
      </w:pPr>
    </w:p>
    <w:p w14:paraId="703E3777" w14:textId="77777777" w:rsidR="0061674B" w:rsidRPr="00A875F9" w:rsidRDefault="0061674B" w:rsidP="0061674B">
      <w:pPr>
        <w:pStyle w:val="Sarakstarindkopa"/>
        <w:numPr>
          <w:ilvl w:val="0"/>
          <w:numId w:val="5"/>
        </w:numPr>
        <w:pBdr>
          <w:top w:val="nil"/>
          <w:left w:val="nil"/>
          <w:bottom w:val="nil"/>
          <w:right w:val="nil"/>
          <w:between w:val="nil"/>
        </w:pBdr>
        <w:spacing w:after="0" w:line="276" w:lineRule="auto"/>
        <w:jc w:val="center"/>
        <w:rPr>
          <w:rFonts w:ascii="Times New Roman" w:eastAsia="Times New Roman" w:hAnsi="Times New Roman" w:cs="Times New Roman"/>
          <w:b/>
          <w:bCs/>
          <w:sz w:val="24"/>
          <w:szCs w:val="24"/>
        </w:rPr>
      </w:pPr>
      <w:r w:rsidRPr="00A875F9">
        <w:rPr>
          <w:rFonts w:ascii="Times New Roman" w:eastAsia="Times New Roman" w:hAnsi="Times New Roman" w:cs="Times New Roman"/>
          <w:b/>
          <w:bCs/>
          <w:sz w:val="24"/>
          <w:szCs w:val="24"/>
        </w:rPr>
        <w:t>Rezultātu sasniegšanas/</w:t>
      </w:r>
      <w:r>
        <w:rPr>
          <w:rFonts w:ascii="Times New Roman" w:eastAsia="Times New Roman" w:hAnsi="Times New Roman" w:cs="Times New Roman"/>
          <w:b/>
          <w:bCs/>
          <w:sz w:val="24"/>
          <w:szCs w:val="24"/>
        </w:rPr>
        <w:t xml:space="preserve"> pētījuma</w:t>
      </w:r>
      <w:r w:rsidRPr="00A875F9">
        <w:rPr>
          <w:rFonts w:ascii="Times New Roman" w:eastAsia="Times New Roman" w:hAnsi="Times New Roman" w:cs="Times New Roman"/>
          <w:b/>
          <w:bCs/>
          <w:sz w:val="24"/>
          <w:szCs w:val="24"/>
        </w:rPr>
        <w:t xml:space="preserve"> veikšanas laika grafiks</w:t>
      </w:r>
    </w:p>
    <w:p w14:paraId="1DE2BC81" w14:textId="77777777" w:rsidR="0061674B" w:rsidRPr="000F6CCF" w:rsidRDefault="0061674B" w:rsidP="0061674B">
      <w:pPr>
        <w:pStyle w:val="Sarakstarindkopa"/>
        <w:numPr>
          <w:ilvl w:val="1"/>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color="000000"/>
          <w:lang w:eastAsia="lv-LV"/>
        </w:rPr>
        <w:t>10 (desmit) dienu laikā no līguma noslēgšanas dienas i</w:t>
      </w:r>
      <w:r w:rsidRPr="00B329ED">
        <w:rPr>
          <w:rFonts w:ascii="Times New Roman" w:eastAsia="Times New Roman" w:hAnsi="Times New Roman" w:cs="Times New Roman"/>
          <w:sz w:val="24"/>
          <w:szCs w:val="24"/>
          <w:u w:color="000000"/>
          <w:lang w:eastAsia="lv-LV"/>
        </w:rPr>
        <w:t xml:space="preserve">zstrādā </w:t>
      </w:r>
      <w:r>
        <w:rPr>
          <w:rFonts w:ascii="Times New Roman" w:eastAsia="Times New Roman" w:hAnsi="Times New Roman" w:cs="Times New Roman"/>
          <w:sz w:val="24"/>
          <w:szCs w:val="24"/>
          <w:u w:color="000000"/>
          <w:lang w:eastAsia="lv-LV"/>
        </w:rPr>
        <w:t xml:space="preserve">un iesniedz </w:t>
      </w:r>
      <w:r w:rsidRPr="00B329ED">
        <w:rPr>
          <w:rFonts w:ascii="Times New Roman" w:eastAsia="Times New Roman" w:hAnsi="Times New Roman" w:cs="Times New Roman"/>
          <w:sz w:val="24"/>
          <w:szCs w:val="24"/>
          <w:u w:color="000000"/>
          <w:lang w:eastAsia="lv-LV"/>
        </w:rPr>
        <w:t xml:space="preserve">detalizētu </w:t>
      </w:r>
      <w:r>
        <w:rPr>
          <w:rFonts w:ascii="Times New Roman" w:eastAsia="Times New Roman" w:hAnsi="Times New Roman" w:cs="Times New Roman"/>
          <w:sz w:val="24"/>
          <w:szCs w:val="24"/>
          <w:u w:color="000000"/>
          <w:lang w:eastAsia="lv-LV"/>
        </w:rPr>
        <w:t>p</w:t>
      </w:r>
      <w:r w:rsidRPr="00B329ED">
        <w:rPr>
          <w:rFonts w:ascii="Times New Roman" w:eastAsia="Times New Roman" w:hAnsi="Times New Roman" w:cs="Times New Roman"/>
          <w:sz w:val="24"/>
          <w:szCs w:val="24"/>
          <w:u w:color="000000"/>
          <w:lang w:eastAsia="lv-LV"/>
        </w:rPr>
        <w:t>ētījuma veikšanas darba plānu ar laika grafiku katram tehniskās specifikācijas 3</w:t>
      </w:r>
      <w:r w:rsidRPr="0031346C">
        <w:rPr>
          <w:rFonts w:ascii="Times New Roman" w:eastAsia="Times New Roman" w:hAnsi="Times New Roman" w:cs="Times New Roman"/>
          <w:color w:val="FF0000"/>
          <w:sz w:val="24"/>
          <w:szCs w:val="24"/>
          <w:u w:color="000000"/>
          <w:lang w:eastAsia="lv-LV"/>
        </w:rPr>
        <w:t xml:space="preserve">. </w:t>
      </w:r>
      <w:r w:rsidRPr="003769EB">
        <w:rPr>
          <w:rFonts w:ascii="Times New Roman" w:eastAsia="Times New Roman" w:hAnsi="Times New Roman" w:cs="Times New Roman"/>
          <w:sz w:val="24"/>
          <w:szCs w:val="24"/>
          <w:u w:color="000000"/>
          <w:lang w:eastAsia="lv-LV"/>
        </w:rPr>
        <w:t>punktā</w:t>
      </w:r>
      <w:r w:rsidRPr="0031346C">
        <w:rPr>
          <w:rFonts w:ascii="Times New Roman" w:eastAsia="Times New Roman" w:hAnsi="Times New Roman" w:cs="Times New Roman"/>
          <w:color w:val="FF0000"/>
          <w:sz w:val="24"/>
          <w:szCs w:val="24"/>
          <w:u w:color="000000"/>
          <w:lang w:eastAsia="lv-LV"/>
        </w:rPr>
        <w:t xml:space="preserve"> </w:t>
      </w:r>
      <w:r w:rsidRPr="00B329ED">
        <w:rPr>
          <w:rFonts w:ascii="Times New Roman" w:eastAsia="Times New Roman" w:hAnsi="Times New Roman" w:cs="Times New Roman"/>
          <w:sz w:val="24"/>
          <w:szCs w:val="24"/>
          <w:u w:color="000000"/>
          <w:lang w:eastAsia="lv-LV"/>
        </w:rPr>
        <w:t xml:space="preserve">noteiktajam </w:t>
      </w:r>
      <w:proofErr w:type="spellStart"/>
      <w:r w:rsidRPr="00B329ED">
        <w:rPr>
          <w:rFonts w:ascii="Times New Roman" w:eastAsia="Times New Roman" w:hAnsi="Times New Roman" w:cs="Times New Roman"/>
          <w:sz w:val="24"/>
          <w:szCs w:val="24"/>
          <w:u w:color="000000"/>
          <w:lang w:eastAsia="lv-LV"/>
        </w:rPr>
        <w:t>apakšuzdevumam</w:t>
      </w:r>
      <w:proofErr w:type="spellEnd"/>
      <w:r w:rsidRPr="00B329ED">
        <w:rPr>
          <w:rFonts w:ascii="Times New Roman" w:eastAsia="Times New Roman" w:hAnsi="Times New Roman" w:cs="Times New Roman"/>
          <w:sz w:val="24"/>
          <w:szCs w:val="24"/>
          <w:u w:color="000000"/>
          <w:lang w:eastAsia="lv-LV"/>
        </w:rPr>
        <w:t>, norādot atbildīgo personu/</w:t>
      </w:r>
      <w:proofErr w:type="spellStart"/>
      <w:r w:rsidRPr="00B329ED">
        <w:rPr>
          <w:rFonts w:ascii="Times New Roman" w:eastAsia="Times New Roman" w:hAnsi="Times New Roman" w:cs="Times New Roman"/>
          <w:sz w:val="24"/>
          <w:szCs w:val="24"/>
          <w:u w:color="000000"/>
          <w:lang w:eastAsia="lv-LV"/>
        </w:rPr>
        <w:t>as</w:t>
      </w:r>
      <w:proofErr w:type="spellEnd"/>
      <w:r w:rsidRPr="00B329ED">
        <w:rPr>
          <w:rFonts w:ascii="Times New Roman" w:eastAsia="Times New Roman" w:hAnsi="Times New Roman" w:cs="Times New Roman"/>
          <w:sz w:val="24"/>
          <w:szCs w:val="24"/>
          <w:u w:color="000000"/>
          <w:lang w:eastAsia="lv-LV"/>
        </w:rPr>
        <w:t xml:space="preserve"> par darba uzdevuma izpildi.</w:t>
      </w:r>
    </w:p>
    <w:p w14:paraId="1E666679" w14:textId="77777777" w:rsidR="0061674B" w:rsidRDefault="0061674B" w:rsidP="0061674B">
      <w:pPr>
        <w:pStyle w:val="Sarakstarindkopa"/>
        <w:numPr>
          <w:ilvl w:val="1"/>
          <w:numId w:val="5"/>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Pr="000F6CCF">
        <w:rPr>
          <w:rFonts w:ascii="Times New Roman" w:eastAsia="Times New Roman" w:hAnsi="Times New Roman" w:cs="Times New Roman"/>
          <w:sz w:val="24"/>
          <w:szCs w:val="24"/>
        </w:rPr>
        <w:t xml:space="preserve"> sagatavo </w:t>
      </w:r>
      <w:r w:rsidRPr="000F6CCF">
        <w:rPr>
          <w:rFonts w:ascii="Times New Roman" w:eastAsia="Times New Roman" w:hAnsi="Times New Roman" w:cs="Times New Roman"/>
          <w:sz w:val="24"/>
          <w:szCs w:val="24"/>
          <w:u w:val="single"/>
        </w:rPr>
        <w:t>šādus nodevumus</w:t>
      </w:r>
      <w:r w:rsidRPr="000F6CCF">
        <w:rPr>
          <w:rFonts w:ascii="Times New Roman" w:eastAsia="Times New Roman" w:hAnsi="Times New Roman" w:cs="Times New Roman"/>
          <w:sz w:val="24"/>
          <w:szCs w:val="24"/>
        </w:rPr>
        <w:t xml:space="preserve">:  </w:t>
      </w:r>
    </w:p>
    <w:p w14:paraId="5975FFFB" w14:textId="77777777" w:rsidR="0061674B" w:rsidRPr="00A8479B" w:rsidRDefault="0061674B" w:rsidP="0061674B">
      <w:pPr>
        <w:pStyle w:val="Sarakstarindkopa"/>
        <w:numPr>
          <w:ilvl w:val="2"/>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8479B">
        <w:rPr>
          <w:rFonts w:ascii="Times New Roman" w:eastAsia="Times New Roman" w:hAnsi="Times New Roman" w:cs="Times New Roman"/>
          <w:sz w:val="24"/>
          <w:szCs w:val="24"/>
        </w:rPr>
        <w:t xml:space="preserve">1 (viens) </w:t>
      </w:r>
      <w:r w:rsidRPr="00A8479B">
        <w:rPr>
          <w:rFonts w:ascii="Times New Roman" w:eastAsia="Times New Roman" w:hAnsi="Times New Roman" w:cs="Times New Roman"/>
          <w:b/>
          <w:bCs/>
          <w:sz w:val="24"/>
          <w:szCs w:val="24"/>
        </w:rPr>
        <w:t>Pētījuma ievada ziņojums</w:t>
      </w:r>
      <w:r w:rsidRPr="00A8479B">
        <w:rPr>
          <w:rFonts w:ascii="Times New Roman" w:eastAsia="Times New Roman" w:hAnsi="Times New Roman" w:cs="Times New Roman"/>
          <w:sz w:val="24"/>
          <w:szCs w:val="24"/>
        </w:rPr>
        <w:t xml:space="preserve">, kurā aprakstīta darba uzdevuma (Tehniskās specifikācijas </w:t>
      </w:r>
      <w:r w:rsidRPr="003769EB">
        <w:rPr>
          <w:rFonts w:ascii="Times New Roman" w:eastAsia="Times New Roman" w:hAnsi="Times New Roman" w:cs="Times New Roman"/>
          <w:sz w:val="24"/>
          <w:szCs w:val="24"/>
        </w:rPr>
        <w:t xml:space="preserve">3. punktā </w:t>
      </w:r>
      <w:r w:rsidRPr="00A8479B">
        <w:rPr>
          <w:rFonts w:ascii="Times New Roman" w:eastAsia="Times New Roman" w:hAnsi="Times New Roman" w:cs="Times New Roman"/>
          <w:sz w:val="24"/>
          <w:szCs w:val="24"/>
        </w:rPr>
        <w:t xml:space="preserve">definētais uzdevums un tā </w:t>
      </w:r>
      <w:proofErr w:type="spellStart"/>
      <w:r w:rsidRPr="00A8479B">
        <w:rPr>
          <w:rFonts w:ascii="Times New Roman" w:eastAsia="Times New Roman" w:hAnsi="Times New Roman" w:cs="Times New Roman"/>
          <w:sz w:val="24"/>
          <w:szCs w:val="24"/>
        </w:rPr>
        <w:t>apakšuzdevumi</w:t>
      </w:r>
      <w:proofErr w:type="spellEnd"/>
      <w:r w:rsidRPr="00A8479B">
        <w:rPr>
          <w:rFonts w:ascii="Times New Roman" w:eastAsia="Times New Roman" w:hAnsi="Times New Roman" w:cs="Times New Roman"/>
          <w:sz w:val="24"/>
          <w:szCs w:val="24"/>
        </w:rPr>
        <w:t>) veikšanai pielietojamā metodoloģija, t.sk. pētniecības metodes, aptaujas anketu</w:t>
      </w:r>
      <w:r>
        <w:rPr>
          <w:rFonts w:ascii="Times New Roman" w:eastAsia="Times New Roman" w:hAnsi="Times New Roman" w:cs="Times New Roman"/>
          <w:sz w:val="24"/>
          <w:szCs w:val="24"/>
        </w:rPr>
        <w:t xml:space="preserve">, interviju un </w:t>
      </w:r>
      <w:proofErr w:type="spellStart"/>
      <w:r w:rsidRPr="00A8479B">
        <w:rPr>
          <w:rFonts w:ascii="Times New Roman" w:eastAsia="Times New Roman" w:hAnsi="Times New Roman" w:cs="Times New Roman"/>
          <w:sz w:val="24"/>
          <w:szCs w:val="24"/>
        </w:rPr>
        <w:t>fokusgrupu</w:t>
      </w:r>
      <w:proofErr w:type="spellEnd"/>
      <w:r w:rsidRPr="00A8479B">
        <w:rPr>
          <w:rFonts w:ascii="Times New Roman" w:eastAsia="Times New Roman" w:hAnsi="Times New Roman" w:cs="Times New Roman"/>
          <w:sz w:val="24"/>
          <w:szCs w:val="24"/>
        </w:rPr>
        <w:t xml:space="preserve"> u.tml. vadlīnijas, izmantojamie datu avoti, analizētas problēmas vai ierobežojumi pētījuma veikšanā, ja tādi radušies.</w:t>
      </w:r>
    </w:p>
    <w:p w14:paraId="1EEA19BA" w14:textId="77777777" w:rsidR="0061674B" w:rsidRDefault="0061674B" w:rsidP="0061674B">
      <w:pPr>
        <w:pStyle w:val="Sarakstarindkopa"/>
        <w:numPr>
          <w:ilvl w:val="2"/>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8479B">
        <w:rPr>
          <w:rFonts w:ascii="Times New Roman" w:eastAsia="Times New Roman" w:hAnsi="Times New Roman" w:cs="Times New Roman"/>
          <w:sz w:val="24"/>
          <w:szCs w:val="24"/>
        </w:rPr>
        <w:t xml:space="preserve">1 (viens) </w:t>
      </w:r>
      <w:r w:rsidRPr="00A8479B">
        <w:rPr>
          <w:rFonts w:ascii="Times New Roman" w:eastAsia="Times New Roman" w:hAnsi="Times New Roman" w:cs="Times New Roman"/>
          <w:b/>
          <w:bCs/>
          <w:sz w:val="24"/>
          <w:szCs w:val="24"/>
          <w:lang w:val="it-IT"/>
        </w:rPr>
        <w:t>Pētījuma gala ziņojums</w:t>
      </w:r>
      <w:r w:rsidRPr="00A8479B">
        <w:rPr>
          <w:rFonts w:ascii="Times New Roman" w:eastAsia="Times New Roman" w:hAnsi="Times New Roman" w:cs="Times New Roman"/>
          <w:sz w:val="24"/>
          <w:szCs w:val="24"/>
        </w:rPr>
        <w:t xml:space="preserve"> par Tehniskās specifikācijas 3.</w:t>
      </w:r>
      <w:r>
        <w:rPr>
          <w:rFonts w:ascii="Times New Roman" w:eastAsia="Times New Roman" w:hAnsi="Times New Roman" w:cs="Times New Roman"/>
          <w:sz w:val="24"/>
          <w:szCs w:val="24"/>
        </w:rPr>
        <w:t>punktā</w:t>
      </w:r>
      <w:r w:rsidRPr="00A8479B">
        <w:rPr>
          <w:rFonts w:ascii="Times New Roman" w:eastAsia="Times New Roman" w:hAnsi="Times New Roman" w:cs="Times New Roman"/>
          <w:sz w:val="24"/>
          <w:szCs w:val="24"/>
        </w:rPr>
        <w:t xml:space="preserve"> un tā apakšpunktos noteikto uzdevumu izpildi (ar kopsavilkumu latviešu un  angļu valodā) elektroniskā veidā (Word un PDF formātā). Pētījuma gala ziņojuma rezultātu kopsavilkums latviešu un angļu valodā paredzēts vizuāla </w:t>
      </w:r>
      <w:r w:rsidRPr="00A8479B">
        <w:rPr>
          <w:rFonts w:ascii="Times New Roman" w:eastAsia="Times New Roman" w:hAnsi="Times New Roman" w:cs="Times New Roman"/>
          <w:sz w:val="24"/>
          <w:szCs w:val="24"/>
        </w:rPr>
        <w:lastRenderedPageBreak/>
        <w:t xml:space="preserve">materiāla sagatavošanai interesentiem, kā arī ievietošanai Pasūtītāja mājaslapā, nepārsniedzot 5 </w:t>
      </w:r>
      <w:proofErr w:type="spellStart"/>
      <w:r w:rsidRPr="00A8479B">
        <w:rPr>
          <w:rFonts w:ascii="Times New Roman" w:eastAsia="Times New Roman" w:hAnsi="Times New Roman" w:cs="Times New Roman"/>
          <w:sz w:val="24"/>
          <w:szCs w:val="24"/>
        </w:rPr>
        <w:t>lp</w:t>
      </w:r>
      <w:proofErr w:type="spellEnd"/>
      <w:r w:rsidRPr="00A8479B">
        <w:rPr>
          <w:rFonts w:ascii="Times New Roman" w:eastAsia="Times New Roman" w:hAnsi="Times New Roman" w:cs="Times New Roman"/>
          <w:sz w:val="24"/>
          <w:szCs w:val="24"/>
        </w:rPr>
        <w:t>. A4 formātā. Šajā kopsavilkumā tēžu veidā jāiekļauj būtiskākā informācija par pētījuma rezultātiem (fakti un skaitļi), it īpaši sasniegumi un nozarē nepieciešamie uzlabojumi nākotnē, secinājumi un rekomendācijas, (tabulas un attēli pēc nepieciešamības).</w:t>
      </w:r>
    </w:p>
    <w:p w14:paraId="15E9AA5F" w14:textId="77777777" w:rsidR="0061674B" w:rsidRPr="00A8479B" w:rsidRDefault="0061674B" w:rsidP="0061674B">
      <w:pPr>
        <w:pStyle w:val="Sarakstarindkopa"/>
        <w:numPr>
          <w:ilvl w:val="2"/>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8479B">
        <w:rPr>
          <w:rFonts w:ascii="Times New Roman" w:eastAsia="Times New Roman" w:hAnsi="Times New Roman" w:cs="Times New Roman"/>
          <w:b/>
          <w:bCs/>
          <w:i/>
          <w:iCs/>
          <w:sz w:val="24"/>
          <w:szCs w:val="24"/>
          <w:lang w:val="it-IT"/>
        </w:rPr>
        <w:t>Power Point</w:t>
      </w:r>
      <w:r w:rsidRPr="00A8479B">
        <w:rPr>
          <w:rFonts w:ascii="Times New Roman" w:eastAsia="Times New Roman" w:hAnsi="Times New Roman" w:cs="Times New Roman"/>
          <w:b/>
          <w:bCs/>
          <w:sz w:val="24"/>
          <w:szCs w:val="24"/>
          <w:lang w:val="it-IT"/>
        </w:rPr>
        <w:t xml:space="preserve"> </w:t>
      </w:r>
      <w:r w:rsidRPr="00A8479B">
        <w:rPr>
          <w:rFonts w:ascii="Times New Roman" w:eastAsia="Times New Roman" w:hAnsi="Times New Roman" w:cs="Times New Roman"/>
          <w:sz w:val="24"/>
          <w:szCs w:val="24"/>
        </w:rPr>
        <w:t xml:space="preserve">(vai līdzvērtīgā formātā, ko pasūtītājs var nolasīt ar tam pieejamiem tehniskajiem rīkiem) </w:t>
      </w:r>
      <w:r w:rsidRPr="00A8479B">
        <w:rPr>
          <w:rFonts w:ascii="Times New Roman" w:eastAsia="Times New Roman" w:hAnsi="Times New Roman" w:cs="Times New Roman"/>
          <w:b/>
          <w:bCs/>
          <w:sz w:val="24"/>
          <w:szCs w:val="24"/>
          <w:lang w:val="it-IT"/>
        </w:rPr>
        <w:t>prezentāciju</w:t>
      </w:r>
      <w:r w:rsidRPr="00A8479B">
        <w:rPr>
          <w:rFonts w:ascii="Times New Roman" w:eastAsia="Times New Roman" w:hAnsi="Times New Roman" w:cs="Times New Roman"/>
          <w:sz w:val="24"/>
          <w:szCs w:val="24"/>
        </w:rPr>
        <w:t xml:space="preserve"> par Pētījuma gala ziņojumu, kopējo Pētījuma struktūru, izmantotajām metodēm, gūtajiem rezultātiem, secinājumiem un izstrādātajām rekomendācijām.</w:t>
      </w:r>
    </w:p>
    <w:p w14:paraId="4039C206" w14:textId="77777777" w:rsidR="0061674B" w:rsidRDefault="0061674B" w:rsidP="0061674B">
      <w:pPr>
        <w:pStyle w:val="Sarakstarindkopa"/>
        <w:numPr>
          <w:ilvl w:val="1"/>
          <w:numId w:val="5"/>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479B">
        <w:rPr>
          <w:rFonts w:ascii="Times New Roman" w:eastAsia="Times New Roman" w:hAnsi="Times New Roman" w:cs="Times New Roman"/>
          <w:sz w:val="24"/>
          <w:szCs w:val="24"/>
        </w:rPr>
        <w:t>Punktā 6.</w:t>
      </w:r>
      <w:r>
        <w:rPr>
          <w:rFonts w:ascii="Times New Roman" w:eastAsia="Times New Roman" w:hAnsi="Times New Roman" w:cs="Times New Roman"/>
          <w:sz w:val="24"/>
          <w:szCs w:val="24"/>
        </w:rPr>
        <w:t>2</w:t>
      </w:r>
      <w:r w:rsidRPr="00A8479B">
        <w:rPr>
          <w:rFonts w:ascii="Times New Roman" w:eastAsia="Times New Roman" w:hAnsi="Times New Roman" w:cs="Times New Roman"/>
          <w:sz w:val="24"/>
          <w:szCs w:val="24"/>
        </w:rPr>
        <w:t>. minētos nodevumus ir jāsagatavo un jāiesniedz sekojošā formātā:</w:t>
      </w:r>
    </w:p>
    <w:p w14:paraId="02D52CE9" w14:textId="77777777" w:rsidR="0061674B" w:rsidRDefault="0061674B" w:rsidP="0061674B">
      <w:pPr>
        <w:pStyle w:val="Sarakstarindkopa"/>
        <w:numPr>
          <w:ilvl w:val="2"/>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8479B">
        <w:rPr>
          <w:rFonts w:ascii="Times New Roman" w:eastAsia="Times New Roman" w:hAnsi="Times New Roman" w:cs="Times New Roman"/>
          <w:sz w:val="24"/>
          <w:szCs w:val="24"/>
        </w:rPr>
        <w:t>Nodevumu  tekstam jābūt rakstītam saprotamā, literāri un gramatiski pareizā latviešu valodā (kopsavilkums – arī angļu valodā) ar paskaidrojumiem un atsaucēm, kā arī ar jēdzienu un saīsinājumu skaidrojumiem tā, lai Pētījums ir saprotams politikas veidotājiem, īstenotājiem, kā arī plašākai sabiedrībai, nodrošinot latviešu valodas pareizrakstības un vienota teksta stila ievērošanu, izvairoties no neatšifrētu saīsinājumu lietošanas, nodrošinot teksta saprotamību lasītājam</w:t>
      </w:r>
      <w:r>
        <w:rPr>
          <w:rFonts w:ascii="Times New Roman" w:eastAsia="Times New Roman" w:hAnsi="Times New Roman" w:cs="Times New Roman"/>
          <w:sz w:val="24"/>
          <w:szCs w:val="24"/>
        </w:rPr>
        <w:t>.</w:t>
      </w:r>
    </w:p>
    <w:p w14:paraId="47289A1F" w14:textId="77777777" w:rsidR="0061674B" w:rsidRPr="00A8479B" w:rsidRDefault="0061674B" w:rsidP="0061674B">
      <w:pPr>
        <w:pStyle w:val="Sarakstarindkopa"/>
        <w:numPr>
          <w:ilvl w:val="2"/>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8479B">
        <w:rPr>
          <w:rFonts w:ascii="Times New Roman" w:eastAsia="Times New Roman" w:hAnsi="Times New Roman" w:cs="Times New Roman"/>
          <w:sz w:val="24"/>
          <w:szCs w:val="24"/>
        </w:rPr>
        <w:t>Nodevumos iekļautajām tabulām, attēliem un teksta papildinājumiem jāatbilst sekojošām prasībām:</w:t>
      </w:r>
    </w:p>
    <w:p w14:paraId="7BAD68EF" w14:textId="77777777" w:rsidR="0061674B" w:rsidRDefault="0061674B" w:rsidP="0061674B">
      <w:pPr>
        <w:pStyle w:val="Sarakstarindkopa"/>
        <w:numPr>
          <w:ilvl w:val="3"/>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8479B">
        <w:rPr>
          <w:rFonts w:ascii="Times New Roman" w:eastAsia="Times New Roman" w:hAnsi="Times New Roman" w:cs="Times New Roman"/>
          <w:sz w:val="24"/>
          <w:szCs w:val="24"/>
        </w:rPr>
        <w:t>Tabulām, attēliem un līdzīgiem teksta papildinājumiem jābūt secīgi numurētiem, norādot nosaukumu, kas precīzi apspoguļo tabulas, attēla vai līdzīga teksta papildinājuma saturu un sniegtās informācijas avotu/ autoru;</w:t>
      </w:r>
    </w:p>
    <w:p w14:paraId="469F8937" w14:textId="77777777" w:rsidR="0061674B" w:rsidRDefault="0061674B" w:rsidP="0061674B">
      <w:pPr>
        <w:pStyle w:val="Sarakstarindkopa"/>
        <w:numPr>
          <w:ilvl w:val="3"/>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8479B">
        <w:rPr>
          <w:rFonts w:ascii="Times New Roman" w:eastAsia="Times New Roman" w:hAnsi="Times New Roman" w:cs="Times New Roman"/>
          <w:sz w:val="24"/>
          <w:szCs w:val="24"/>
        </w:rPr>
        <w:t>Tekstā jānodrošina tā sasaiste ar izmantotajām tabulām, attēliem un līdzīgiem teksta papildinājumiem.</w:t>
      </w:r>
    </w:p>
    <w:p w14:paraId="715FEE80" w14:textId="77777777" w:rsidR="0061674B" w:rsidRDefault="0061674B" w:rsidP="0061674B">
      <w:pPr>
        <w:pStyle w:val="Sarakstarindkopa"/>
        <w:numPr>
          <w:ilvl w:val="3"/>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8479B">
        <w:rPr>
          <w:rFonts w:ascii="Times New Roman" w:eastAsia="Times New Roman" w:hAnsi="Times New Roman" w:cs="Times New Roman"/>
          <w:sz w:val="24"/>
          <w:szCs w:val="24"/>
        </w:rPr>
        <w:t>Tabulās, attēlos un līdzīgos teksta papildinājumos atspoguļotajai informācijai ir jābūt skaidri saskatāmai, salasāmai un atspoguļotām vērtībām jābūt skaidri nosakāmām, saprotamām.</w:t>
      </w:r>
    </w:p>
    <w:p w14:paraId="084D9772" w14:textId="77777777" w:rsidR="0061674B" w:rsidRPr="00A8479B" w:rsidRDefault="0061674B" w:rsidP="0061674B">
      <w:pPr>
        <w:pStyle w:val="Sarakstarindkopa"/>
        <w:numPr>
          <w:ilvl w:val="3"/>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8479B">
        <w:rPr>
          <w:rFonts w:ascii="Times New Roman" w:eastAsia="Times New Roman" w:hAnsi="Times New Roman" w:cs="Times New Roman"/>
          <w:sz w:val="24"/>
          <w:szCs w:val="24"/>
        </w:rPr>
        <w:t>Kopā ar tabulām, attēliem un līdzīgiem teksta papildinājumiem ir jābūt sniegtam atbilstošam, pavadošam, skaidrojošam tekstam, kas sniedz šīs informācijas interpretāciju, analītisko skaidrojumu un secinājumus, kas izriet no sniegtās informācijas interpretācijas, analīzes.</w:t>
      </w:r>
    </w:p>
    <w:p w14:paraId="23B7961B" w14:textId="77777777" w:rsidR="0061674B" w:rsidRDefault="0061674B" w:rsidP="0061674B">
      <w:pPr>
        <w:pStyle w:val="Sarakstarindkopa"/>
        <w:numPr>
          <w:ilvl w:val="2"/>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8479B">
        <w:rPr>
          <w:rFonts w:ascii="Times New Roman" w:eastAsia="Times New Roman" w:hAnsi="Times New Roman" w:cs="Times New Roman"/>
          <w:sz w:val="24"/>
          <w:szCs w:val="24"/>
        </w:rPr>
        <w:t xml:space="preserve">Teksta kvalitātei jāatbilst sekojošām prasībām: </w:t>
      </w:r>
    </w:p>
    <w:p w14:paraId="55064B4C" w14:textId="77777777" w:rsidR="0061674B" w:rsidRDefault="0061674B" w:rsidP="0061674B">
      <w:pPr>
        <w:pStyle w:val="Sarakstarindkopa"/>
        <w:numPr>
          <w:ilvl w:val="3"/>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8479B">
        <w:rPr>
          <w:rFonts w:ascii="Times New Roman" w:eastAsia="Times New Roman" w:hAnsi="Times New Roman" w:cs="Times New Roman"/>
          <w:sz w:val="24"/>
          <w:szCs w:val="24"/>
        </w:rPr>
        <w:t xml:space="preserve">Teksta izklāstam jābūt strukturētam, teksta daļām un nodaļu sadaļām jābūt </w:t>
      </w:r>
      <w:proofErr w:type="spellStart"/>
      <w:r w:rsidRPr="00A8479B">
        <w:rPr>
          <w:rFonts w:ascii="Times New Roman" w:eastAsia="Times New Roman" w:hAnsi="Times New Roman" w:cs="Times New Roman"/>
          <w:sz w:val="24"/>
          <w:szCs w:val="24"/>
        </w:rPr>
        <w:t>kopsaistītām</w:t>
      </w:r>
      <w:proofErr w:type="spellEnd"/>
      <w:r w:rsidRPr="00A8479B">
        <w:rPr>
          <w:rFonts w:ascii="Times New Roman" w:eastAsia="Times New Roman" w:hAnsi="Times New Roman" w:cs="Times New Roman"/>
          <w:sz w:val="24"/>
          <w:szCs w:val="24"/>
        </w:rPr>
        <w:t>.</w:t>
      </w:r>
    </w:p>
    <w:p w14:paraId="6D837301" w14:textId="77777777" w:rsidR="0061674B" w:rsidRDefault="0061674B" w:rsidP="0061674B">
      <w:pPr>
        <w:pStyle w:val="Sarakstarindkopa"/>
        <w:numPr>
          <w:ilvl w:val="3"/>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0F3CB6">
        <w:rPr>
          <w:rFonts w:ascii="Times New Roman" w:eastAsia="Times New Roman" w:hAnsi="Times New Roman" w:cs="Times New Roman"/>
          <w:sz w:val="24"/>
          <w:szCs w:val="24"/>
        </w:rPr>
        <w:t>Izmantotajiem datiem ir jāsniedz interpretācija un analīze, kuru ietvaros izteiktajiem argumentiem un secinājumiem jābūt skaidri un izvērsti pamatotiem.</w:t>
      </w:r>
    </w:p>
    <w:p w14:paraId="66DFE9BE" w14:textId="77777777" w:rsidR="0061674B" w:rsidRDefault="0061674B" w:rsidP="0061674B">
      <w:pPr>
        <w:pStyle w:val="Sarakstarindkopa"/>
        <w:numPr>
          <w:ilvl w:val="3"/>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0F3CB6">
        <w:rPr>
          <w:rFonts w:ascii="Times New Roman" w:eastAsia="Times New Roman" w:hAnsi="Times New Roman" w:cs="Times New Roman"/>
          <w:sz w:val="24"/>
          <w:szCs w:val="24"/>
        </w:rPr>
        <w:t xml:space="preserve">Atsaucēm jābūt noformētām vienotā stilā, atbilstoši akadēmiskajiem bibliogrāfisko norāžu standartiem, norādot konkrētas lapaspuses vai mājās lapu un līdzīgu elektronisko resursu saturam norādot maksimāli precīzu atrašanās vietu konkrētajās sadaļās, aprakstot ceļu līdz informācijai un sniedzot saiti uz to. Elektroniskajiem informācijas avotiem jāsniedz precīzs izmantotā materiāla un vietnes nosaukums atbilstoši akadēmiskajiem </w:t>
      </w:r>
      <w:r w:rsidRPr="000F3CB6">
        <w:rPr>
          <w:rFonts w:ascii="Times New Roman" w:eastAsia="Times New Roman" w:hAnsi="Times New Roman" w:cs="Times New Roman"/>
          <w:sz w:val="24"/>
          <w:szCs w:val="24"/>
        </w:rPr>
        <w:lastRenderedPageBreak/>
        <w:t>bibliogrāfisko norāžu standartiem, atzīmējot pēdējo vietnes skatīšanās/apmeklējuma reizi. Norādītajām saitēm uz elektroniskajā vidē esošajiem informācijas avotiem jābūt aktīvām.</w:t>
      </w:r>
    </w:p>
    <w:p w14:paraId="37170BF2" w14:textId="77777777" w:rsidR="0061674B" w:rsidRDefault="0061674B" w:rsidP="0061674B">
      <w:pPr>
        <w:pStyle w:val="Sarakstarindkopa"/>
        <w:numPr>
          <w:ilvl w:val="3"/>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0F3CB6">
        <w:rPr>
          <w:rFonts w:ascii="Times New Roman" w:eastAsia="Times New Roman" w:hAnsi="Times New Roman" w:cs="Times New Roman"/>
          <w:sz w:val="24"/>
          <w:szCs w:val="24"/>
        </w:rPr>
        <w:t xml:space="preserve">Nodevumu secinājumu sadaļā jāsniedz no </w:t>
      </w:r>
      <w:proofErr w:type="spellStart"/>
      <w:r w:rsidRPr="000F3CB6">
        <w:rPr>
          <w:rFonts w:ascii="Times New Roman" w:eastAsia="Times New Roman" w:hAnsi="Times New Roman" w:cs="Times New Roman"/>
          <w:sz w:val="24"/>
          <w:szCs w:val="24"/>
        </w:rPr>
        <w:t>izvērtējuma</w:t>
      </w:r>
      <w:proofErr w:type="spellEnd"/>
      <w:r w:rsidRPr="000F3CB6">
        <w:rPr>
          <w:rFonts w:ascii="Times New Roman" w:eastAsia="Times New Roman" w:hAnsi="Times New Roman" w:cs="Times New Roman"/>
          <w:sz w:val="24"/>
          <w:szCs w:val="24"/>
        </w:rPr>
        <w:t xml:space="preserve"> analīzes izrietoši, strukturēti, argumentēti secinājumi par pētījumā kopumā gūtajām atziņām un rezultātiem, interpretējot to nozīmi arī saistībā ar pētījuma mērķi, tā sasniegšanu un noteikto uzdevumu izpildi.</w:t>
      </w:r>
    </w:p>
    <w:p w14:paraId="0A32084D" w14:textId="77777777" w:rsidR="0061674B" w:rsidRDefault="0061674B" w:rsidP="0061674B">
      <w:pPr>
        <w:pStyle w:val="Sarakstarindkopa"/>
        <w:numPr>
          <w:ilvl w:val="3"/>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0F3CB6">
        <w:rPr>
          <w:rFonts w:ascii="Times New Roman" w:eastAsia="Times New Roman" w:hAnsi="Times New Roman" w:cs="Times New Roman"/>
          <w:sz w:val="24"/>
          <w:szCs w:val="24"/>
        </w:rPr>
        <w:t xml:space="preserve">Pētījuma veikšanas gaitā </w:t>
      </w:r>
      <w:r>
        <w:rPr>
          <w:rFonts w:ascii="Times New Roman" w:eastAsia="Times New Roman" w:hAnsi="Times New Roman" w:cs="Times New Roman"/>
          <w:sz w:val="24"/>
          <w:szCs w:val="24"/>
        </w:rPr>
        <w:t>Pretendentam</w:t>
      </w:r>
      <w:r w:rsidRPr="000F3CB6">
        <w:rPr>
          <w:rFonts w:ascii="Times New Roman" w:eastAsia="Times New Roman" w:hAnsi="Times New Roman" w:cs="Times New Roman"/>
          <w:sz w:val="24"/>
          <w:szCs w:val="24"/>
        </w:rPr>
        <w:t xml:space="preserve"> kopā ar Pētījuma gala nodevumu ir jāiesniedz izmantotās tabulas un attēli elektroniskā formātā, kas nodrošina iespēju mainīt to formātus.</w:t>
      </w:r>
    </w:p>
    <w:p w14:paraId="3C752D17" w14:textId="77777777" w:rsidR="0061674B" w:rsidRPr="00C17D08" w:rsidRDefault="0061674B" w:rsidP="0061674B">
      <w:pPr>
        <w:pStyle w:val="Sarakstarindkopa"/>
        <w:numPr>
          <w:ilvl w:val="3"/>
          <w:numId w:val="5"/>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Pr="000F3CB6">
        <w:rPr>
          <w:rFonts w:ascii="Times New Roman" w:eastAsia="Times New Roman" w:hAnsi="Times New Roman" w:cs="Times New Roman"/>
          <w:sz w:val="24"/>
          <w:szCs w:val="24"/>
        </w:rPr>
        <w:t xml:space="preserve"> visus Nodevumus un tā pielikumus iesniedz divos eksemplāros – viens oriģināls papīra formātā un viens identisks eksemplārs elektroniskajā datu nesējā </w:t>
      </w:r>
      <w:r w:rsidRPr="00C17D08">
        <w:rPr>
          <w:rFonts w:ascii="Times New Roman" w:eastAsia="Times New Roman" w:hAnsi="Times New Roman" w:cs="Times New Roman"/>
          <w:sz w:val="24"/>
          <w:szCs w:val="24"/>
        </w:rPr>
        <w:t>(USB zibatmiņa).</w:t>
      </w:r>
    </w:p>
    <w:p w14:paraId="764FB141" w14:textId="77777777" w:rsidR="0061674B" w:rsidRDefault="0061674B" w:rsidP="0061674B">
      <w:pPr>
        <w:pStyle w:val="Sarakstarindkopa"/>
        <w:jc w:val="center"/>
        <w:rPr>
          <w:rFonts w:ascii="Times New Roman" w:eastAsia="Times New Roman" w:hAnsi="Times New Roman" w:cs="Times New Roman"/>
          <w:sz w:val="24"/>
          <w:szCs w:val="24"/>
        </w:rPr>
      </w:pPr>
    </w:p>
    <w:p w14:paraId="1BE9C39B" w14:textId="36E9BDD2" w:rsidR="0061674B" w:rsidRPr="0061674B" w:rsidRDefault="0061674B" w:rsidP="0061674B">
      <w:pPr>
        <w:pStyle w:val="Sarakstarindkopa"/>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szCs w:val="20"/>
          <w:lang w:val="it-IT"/>
        </w:rPr>
      </w:pPr>
      <w:r w:rsidRPr="000F3CB6">
        <w:rPr>
          <w:rFonts w:ascii="Times New Roman" w:eastAsia="Times New Roman" w:hAnsi="Times New Roman" w:cs="Times New Roman"/>
          <w:b/>
          <w:bCs/>
          <w:szCs w:val="20"/>
          <w:lang w:val="it-IT"/>
        </w:rPr>
        <w:t>Rezultātu (nodevumu) izstrādes laika grafiks</w:t>
      </w:r>
    </w:p>
    <w:p w14:paraId="4B7F26D1" w14:textId="746B5729" w:rsidR="0061674B" w:rsidRPr="00B329ED" w:rsidRDefault="0061674B" w:rsidP="00A14CDF">
      <w:pPr>
        <w:suppressAutoHyphens/>
        <w:spacing w:line="240" w:lineRule="auto"/>
        <w:ind w:firstLine="360"/>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 xml:space="preserve">Kopējais pakalpojuma izpildes laiks ir </w:t>
      </w:r>
      <w:r>
        <w:rPr>
          <w:rFonts w:ascii="Times New Roman" w:eastAsia="Times New Roman" w:hAnsi="Times New Roman" w:cs="Times New Roman"/>
          <w:sz w:val="24"/>
          <w:szCs w:val="24"/>
          <w:u w:color="000000"/>
          <w:lang w:eastAsia="lv-LV"/>
        </w:rPr>
        <w:t>3</w:t>
      </w:r>
      <w:r w:rsidRPr="00B329ED">
        <w:rPr>
          <w:rFonts w:ascii="Times New Roman" w:eastAsia="Times New Roman" w:hAnsi="Times New Roman" w:cs="Times New Roman"/>
          <w:sz w:val="24"/>
          <w:szCs w:val="24"/>
          <w:u w:color="000000"/>
          <w:lang w:eastAsia="lv-LV"/>
        </w:rPr>
        <w:t xml:space="preserve"> </w:t>
      </w:r>
      <w:r>
        <w:rPr>
          <w:rFonts w:ascii="Times New Roman" w:eastAsia="Times New Roman" w:hAnsi="Times New Roman" w:cs="Times New Roman"/>
          <w:sz w:val="24"/>
          <w:szCs w:val="24"/>
          <w:u w:color="000000"/>
          <w:lang w:eastAsia="lv-LV"/>
        </w:rPr>
        <w:t>mēneši</w:t>
      </w:r>
      <w:r w:rsidRPr="00B329ED">
        <w:rPr>
          <w:rFonts w:ascii="Times New Roman" w:eastAsia="Times New Roman" w:hAnsi="Times New Roman" w:cs="Times New Roman"/>
          <w:sz w:val="24"/>
          <w:szCs w:val="24"/>
          <w:u w:color="000000"/>
          <w:lang w:eastAsia="lv-LV"/>
        </w:rPr>
        <w:t xml:space="preserve"> no līguma noslēgšanas dienas atbilstoši Tehniskās specifikācijas </w:t>
      </w:r>
      <w:r>
        <w:rPr>
          <w:rFonts w:ascii="Times New Roman" w:eastAsia="Times New Roman" w:hAnsi="Times New Roman" w:cs="Times New Roman"/>
          <w:sz w:val="24"/>
          <w:szCs w:val="24"/>
          <w:u w:color="000000"/>
          <w:lang w:eastAsia="lv-LV"/>
        </w:rPr>
        <w:t>7</w:t>
      </w:r>
      <w:r w:rsidRPr="00B329ED">
        <w:rPr>
          <w:rFonts w:ascii="Times New Roman" w:eastAsia="Times New Roman" w:hAnsi="Times New Roman" w:cs="Times New Roman"/>
          <w:sz w:val="24"/>
          <w:szCs w:val="24"/>
          <w:u w:color="000000"/>
          <w:lang w:eastAsia="lv-LV"/>
        </w:rPr>
        <w:t>.1.punktā ietvertajam laika grafikam.</w:t>
      </w:r>
    </w:p>
    <w:p w14:paraId="68010082" w14:textId="77777777" w:rsidR="0061674B" w:rsidRPr="00B329ED" w:rsidRDefault="0061674B" w:rsidP="0061674B">
      <w:pPr>
        <w:spacing w:line="240" w:lineRule="auto"/>
        <w:jc w:val="both"/>
        <w:rPr>
          <w:rFonts w:ascii="Times New Roman" w:eastAsia="Times New Roman" w:hAnsi="Times New Roman" w:cs="Times New Roman"/>
          <w:sz w:val="24"/>
          <w:szCs w:val="24"/>
          <w:u w:color="000000"/>
          <w:lang w:eastAsia="lv-LV"/>
        </w:rPr>
      </w:pPr>
      <w:r>
        <w:rPr>
          <w:rFonts w:ascii="Times New Roman" w:eastAsia="Times New Roman" w:hAnsi="Times New Roman" w:cs="Times New Roman"/>
          <w:sz w:val="24"/>
          <w:szCs w:val="24"/>
          <w:u w:color="000000"/>
          <w:lang w:eastAsia="lv-LV"/>
        </w:rPr>
        <w:t>7</w:t>
      </w:r>
      <w:r w:rsidRPr="00B329ED">
        <w:rPr>
          <w:rFonts w:ascii="Times New Roman" w:eastAsia="Times New Roman" w:hAnsi="Times New Roman" w:cs="Times New Roman"/>
          <w:sz w:val="24"/>
          <w:szCs w:val="24"/>
          <w:u w:color="000000"/>
          <w:lang w:eastAsia="lv-LV"/>
        </w:rPr>
        <w:t xml:space="preserve">.1. Rezultātu (nodevumu) sagatavošanas laika grafiks: </w:t>
      </w:r>
    </w:p>
    <w:p w14:paraId="097D5A3D" w14:textId="77777777" w:rsidR="0061674B" w:rsidRPr="00B329ED" w:rsidRDefault="0061674B" w:rsidP="0061674B">
      <w:pPr>
        <w:spacing w:line="240" w:lineRule="auto"/>
        <w:jc w:val="both"/>
        <w:rPr>
          <w:rFonts w:ascii="Times New Roman" w:eastAsia="Times New Roman" w:hAnsi="Times New Roman" w:cs="Times New Roman"/>
          <w:sz w:val="24"/>
          <w:szCs w:val="24"/>
          <w:u w:color="000000"/>
          <w:lang w:eastAsia="lv-LV"/>
        </w:rPr>
      </w:pPr>
    </w:p>
    <w:tbl>
      <w:tblPr>
        <w:tblW w:w="93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62"/>
        <w:gridCol w:w="2408"/>
        <w:gridCol w:w="2975"/>
      </w:tblGrid>
      <w:tr w:rsidR="0061674B" w:rsidRPr="00B329ED" w14:paraId="58DAA509" w14:textId="77777777" w:rsidTr="00404141">
        <w:trPr>
          <w:trHeight w:val="300"/>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B95ED" w14:textId="77777777" w:rsidR="0061674B" w:rsidRPr="00B329ED" w:rsidRDefault="0061674B" w:rsidP="00404141">
            <w:pPr>
              <w:spacing w:line="240" w:lineRule="auto"/>
              <w:jc w:val="center"/>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b/>
                <w:bCs/>
                <w:sz w:val="24"/>
                <w:szCs w:val="24"/>
                <w:u w:color="000000"/>
                <w:lang w:val="it-IT" w:eastAsia="lv-LV"/>
              </w:rPr>
              <w:t>Rezultāts</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B36EAD" w14:textId="77777777" w:rsidR="0061674B" w:rsidRPr="00B329ED" w:rsidRDefault="0061674B" w:rsidP="00404141">
            <w:pPr>
              <w:spacing w:line="240" w:lineRule="auto"/>
              <w:jc w:val="center"/>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b/>
                <w:bCs/>
                <w:sz w:val="24"/>
                <w:szCs w:val="24"/>
                <w:u w:color="000000"/>
                <w:lang w:val="it-IT" w:eastAsia="lv-LV"/>
              </w:rPr>
              <w:t>Laika grafiks</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9CAEC" w14:textId="77777777" w:rsidR="0061674B" w:rsidRPr="00B329ED" w:rsidRDefault="0061674B" w:rsidP="00404141">
            <w:pPr>
              <w:spacing w:line="240" w:lineRule="auto"/>
              <w:jc w:val="center"/>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b/>
                <w:bCs/>
                <w:sz w:val="24"/>
                <w:szCs w:val="24"/>
                <w:u w:color="000000"/>
                <w:lang w:val="it-IT" w:eastAsia="lv-LV"/>
              </w:rPr>
              <w:t>Iesniegšanas forma</w:t>
            </w:r>
          </w:p>
        </w:tc>
      </w:tr>
      <w:tr w:rsidR="0061674B" w:rsidRPr="00B329ED" w14:paraId="58968C2A" w14:textId="77777777" w:rsidTr="00404141">
        <w:trPr>
          <w:trHeight w:val="1800"/>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A3A49" w14:textId="77777777" w:rsidR="0061674B" w:rsidRPr="00B329ED" w:rsidRDefault="0061674B" w:rsidP="0061674B">
            <w:pPr>
              <w:numPr>
                <w:ilvl w:val="0"/>
                <w:numId w:val="7"/>
              </w:numPr>
              <w:pBdr>
                <w:top w:val="nil"/>
                <w:left w:val="nil"/>
                <w:bottom w:val="nil"/>
                <w:right w:val="nil"/>
                <w:between w:val="nil"/>
                <w:bar w:val="nil"/>
              </w:pBdr>
              <w:spacing w:after="120" w:line="256" w:lineRule="auto"/>
              <w:jc w:val="both"/>
              <w:rPr>
                <w:rFonts w:ascii="Times New Roman" w:eastAsia="Times New Roman" w:hAnsi="Times New Roman" w:cs="Times New Roman"/>
                <w:sz w:val="24"/>
                <w:szCs w:val="24"/>
                <w:u w:color="000000"/>
                <w:lang w:eastAsia="lv-LV"/>
              </w:rPr>
            </w:pPr>
            <w:r>
              <w:rPr>
                <w:rFonts w:ascii="Times New Roman" w:eastAsia="Times New Roman" w:hAnsi="Times New Roman" w:cs="Times New Roman"/>
                <w:sz w:val="24"/>
                <w:szCs w:val="24"/>
              </w:rPr>
              <w:t>Pretendents</w:t>
            </w:r>
            <w:r w:rsidRPr="00B329ED">
              <w:rPr>
                <w:rFonts w:ascii="Times New Roman" w:eastAsia="Times New Roman" w:hAnsi="Times New Roman" w:cs="Times New Roman"/>
                <w:sz w:val="24"/>
                <w:szCs w:val="24"/>
                <w:u w:color="000000"/>
                <w:lang w:eastAsia="lv-LV"/>
              </w:rPr>
              <w:t xml:space="preserve"> sagatavo un iesniedz Pasūtītājam </w:t>
            </w:r>
            <w:r w:rsidRPr="00B329ED">
              <w:rPr>
                <w:rFonts w:ascii="Times New Roman" w:eastAsia="Times New Roman" w:hAnsi="Times New Roman" w:cs="Times New Roman"/>
                <w:b/>
                <w:bCs/>
                <w:sz w:val="24"/>
                <w:szCs w:val="24"/>
                <w:u w:color="000000"/>
                <w:lang w:val="it-IT" w:eastAsia="lv-LV"/>
              </w:rPr>
              <w:t>Pētījuma ievada ziņojumu</w:t>
            </w:r>
            <w:r w:rsidRPr="00B329ED">
              <w:rPr>
                <w:rFonts w:ascii="Times New Roman" w:eastAsia="Times New Roman" w:hAnsi="Times New Roman" w:cs="Times New Roman"/>
                <w:sz w:val="24"/>
                <w:szCs w:val="24"/>
                <w:u w:color="000000"/>
                <w:lang w:eastAsia="lv-LV"/>
              </w:rPr>
              <w:t>.</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9AF190" w14:textId="77777777" w:rsidR="0061674B" w:rsidRPr="00B329ED" w:rsidRDefault="0061674B" w:rsidP="00404141">
            <w:pPr>
              <w:spacing w:line="240" w:lineRule="auto"/>
              <w:jc w:val="both"/>
              <w:rPr>
                <w:rFonts w:ascii="Times New Roman" w:eastAsia="Times New Roman" w:hAnsi="Times New Roman" w:cs="Times New Roman"/>
                <w:sz w:val="24"/>
                <w:szCs w:val="24"/>
                <w:u w:color="000000"/>
                <w:lang w:eastAsia="lv-LV"/>
              </w:rPr>
            </w:pPr>
            <w:r>
              <w:rPr>
                <w:rFonts w:ascii="Times New Roman" w:eastAsia="Times New Roman" w:hAnsi="Times New Roman" w:cs="Times New Roman"/>
                <w:sz w:val="24"/>
                <w:szCs w:val="24"/>
                <w:u w:color="000000"/>
                <w:lang w:eastAsia="lv-LV"/>
              </w:rPr>
              <w:t>2</w:t>
            </w:r>
            <w:r w:rsidRPr="00B329ED">
              <w:rPr>
                <w:rFonts w:ascii="Times New Roman" w:eastAsia="Times New Roman" w:hAnsi="Times New Roman" w:cs="Times New Roman"/>
                <w:sz w:val="24"/>
                <w:szCs w:val="24"/>
                <w:u w:color="000000"/>
                <w:lang w:eastAsia="lv-LV"/>
              </w:rPr>
              <w:t xml:space="preserve"> nedēļu laikā no līguma noslēgšanas dienas.</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2027E" w14:textId="77777777" w:rsidR="0061674B" w:rsidRPr="00B329ED" w:rsidRDefault="0061674B" w:rsidP="00404141">
            <w:pPr>
              <w:spacing w:line="240"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 xml:space="preserve">Elektroniski nosūtot uz e-pastu </w:t>
            </w:r>
            <w:hyperlink r:id="rId8" w:history="1">
              <w:r w:rsidRPr="00941922">
                <w:rPr>
                  <w:rStyle w:val="Hipersaite"/>
                  <w:rFonts w:ascii="Times New Roman" w:eastAsia="Times New Roman" w:hAnsi="Times New Roman" w:cs="Times New Roman"/>
                  <w:sz w:val="24"/>
                  <w:szCs w:val="24"/>
                  <w:lang w:eastAsia="lv-LV"/>
                </w:rPr>
                <w:t>info@rezeknespartneriba.lv</w:t>
              </w:r>
            </w:hyperlink>
            <w:r w:rsidRPr="00B329ED">
              <w:rPr>
                <w:rFonts w:ascii="Times New Roman" w:eastAsia="Times New Roman" w:hAnsi="Times New Roman" w:cs="Times New Roman"/>
                <w:sz w:val="24"/>
                <w:szCs w:val="24"/>
                <w:u w:color="000000"/>
                <w:lang w:eastAsia="lv-LV"/>
              </w:rPr>
              <w:t xml:space="preserve"> </w:t>
            </w:r>
            <w:r w:rsidRPr="00B329ED">
              <w:rPr>
                <w:rFonts w:ascii="Times New Roman" w:eastAsia="Times New Roman" w:hAnsi="Times New Roman" w:cs="Times New Roman"/>
                <w:i/>
                <w:iCs/>
                <w:sz w:val="24"/>
                <w:szCs w:val="24"/>
                <w:u w:color="000000"/>
                <w:lang w:val="it-IT" w:eastAsia="lv-LV"/>
              </w:rPr>
              <w:t>Microsoft Word</w:t>
            </w:r>
            <w:r w:rsidRPr="00B329ED">
              <w:rPr>
                <w:rFonts w:ascii="Times New Roman" w:eastAsia="Times New Roman" w:hAnsi="Times New Roman" w:cs="Times New Roman"/>
                <w:sz w:val="24"/>
                <w:szCs w:val="24"/>
                <w:u w:color="000000"/>
                <w:lang w:eastAsia="lv-LV"/>
              </w:rPr>
              <w:t xml:space="preserve"> formātā. elektroniskajā datu nesējā </w:t>
            </w:r>
            <w:r w:rsidRPr="00C17D08">
              <w:rPr>
                <w:rFonts w:ascii="Times New Roman" w:eastAsia="Times New Roman" w:hAnsi="Times New Roman" w:cs="Times New Roman"/>
                <w:sz w:val="24"/>
                <w:szCs w:val="24"/>
                <w:u w:color="000000"/>
                <w:lang w:eastAsia="lv-LV"/>
              </w:rPr>
              <w:t>(USB zibatmiņa).</w:t>
            </w:r>
          </w:p>
        </w:tc>
      </w:tr>
      <w:tr w:rsidR="0061674B" w:rsidRPr="00B329ED" w14:paraId="01B9B905" w14:textId="77777777" w:rsidTr="00404141">
        <w:trPr>
          <w:trHeight w:val="2216"/>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C12C8" w14:textId="77777777" w:rsidR="0061674B" w:rsidRPr="00B329ED" w:rsidRDefault="0061674B" w:rsidP="0061674B">
            <w:pPr>
              <w:numPr>
                <w:ilvl w:val="0"/>
                <w:numId w:val="8"/>
              </w:numPr>
              <w:pBdr>
                <w:top w:val="nil"/>
                <w:left w:val="nil"/>
                <w:bottom w:val="nil"/>
                <w:right w:val="nil"/>
                <w:between w:val="nil"/>
                <w:bar w:val="nil"/>
              </w:pBdr>
              <w:spacing w:after="120" w:line="256"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 xml:space="preserve">Ievada sanāksme, kurā </w:t>
            </w:r>
            <w:r>
              <w:rPr>
                <w:rFonts w:ascii="Times New Roman" w:eastAsia="Times New Roman" w:hAnsi="Times New Roman" w:cs="Times New Roman"/>
                <w:sz w:val="24"/>
                <w:szCs w:val="24"/>
              </w:rPr>
              <w:t>Pretendents</w:t>
            </w:r>
            <w:r w:rsidRPr="00B329ED">
              <w:rPr>
                <w:rFonts w:ascii="Times New Roman" w:eastAsia="Times New Roman" w:hAnsi="Times New Roman" w:cs="Times New Roman"/>
                <w:sz w:val="24"/>
                <w:szCs w:val="24"/>
                <w:u w:color="000000"/>
                <w:lang w:eastAsia="lv-LV"/>
              </w:rPr>
              <w:t xml:space="preserve"> prezentē Pasūtītājam Pētījuma ievada ziņojumu, kā arī informē par turpmākajām plānotajām aktivitātēm pētījuma veikšanā, kā arī savstarpēji vienojas par turpmāk izmantojamajām metodēm.</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B94F3B" w14:textId="77777777" w:rsidR="0061674B" w:rsidRPr="00B329ED" w:rsidRDefault="0061674B" w:rsidP="00404141">
            <w:pPr>
              <w:spacing w:line="240" w:lineRule="auto"/>
              <w:jc w:val="both"/>
              <w:rPr>
                <w:rFonts w:ascii="Times New Roman" w:eastAsia="Times New Roman" w:hAnsi="Times New Roman" w:cs="Times New Roman"/>
                <w:sz w:val="24"/>
                <w:szCs w:val="24"/>
                <w:u w:color="000000"/>
                <w:lang w:eastAsia="lv-LV"/>
              </w:rPr>
            </w:pPr>
            <w:r>
              <w:rPr>
                <w:rFonts w:ascii="Times New Roman" w:eastAsia="Times New Roman" w:hAnsi="Times New Roman" w:cs="Times New Roman"/>
                <w:sz w:val="24"/>
                <w:szCs w:val="24"/>
                <w:u w:color="000000"/>
                <w:lang w:eastAsia="lv-LV"/>
              </w:rPr>
              <w:t>3</w:t>
            </w:r>
            <w:r w:rsidRPr="00B329ED">
              <w:rPr>
                <w:rFonts w:ascii="Times New Roman" w:eastAsia="Times New Roman" w:hAnsi="Times New Roman" w:cs="Times New Roman"/>
                <w:sz w:val="24"/>
                <w:szCs w:val="24"/>
                <w:u w:color="000000"/>
                <w:lang w:eastAsia="lv-LV"/>
              </w:rPr>
              <w:t xml:space="preserve"> nedēļu laikā no līguma noslēgšanas dienas.</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17CB3" w14:textId="77777777" w:rsidR="0061674B" w:rsidRPr="00B329ED" w:rsidRDefault="0061674B" w:rsidP="00404141">
            <w:pPr>
              <w:spacing w:line="240" w:lineRule="auto"/>
              <w:ind w:firstLine="567"/>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NA</w:t>
            </w:r>
          </w:p>
        </w:tc>
      </w:tr>
      <w:tr w:rsidR="0061674B" w:rsidRPr="00B329ED" w14:paraId="2DC9B50D" w14:textId="77777777" w:rsidTr="00404141">
        <w:trPr>
          <w:trHeight w:val="3812"/>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FBAE10" w14:textId="77777777" w:rsidR="0061674B" w:rsidRPr="00B329ED" w:rsidRDefault="0061674B" w:rsidP="0061674B">
            <w:pPr>
              <w:numPr>
                <w:ilvl w:val="0"/>
                <w:numId w:val="9"/>
              </w:numPr>
              <w:pBdr>
                <w:top w:val="nil"/>
                <w:left w:val="nil"/>
                <w:bottom w:val="nil"/>
                <w:right w:val="nil"/>
                <w:between w:val="nil"/>
                <w:bar w:val="nil"/>
              </w:pBdr>
              <w:spacing w:after="120" w:line="256"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lastRenderedPageBreak/>
              <w:t xml:space="preserve">Ikmēneša sanāksmes, kurās </w:t>
            </w:r>
            <w:r>
              <w:rPr>
                <w:rFonts w:ascii="Times New Roman" w:eastAsia="Times New Roman" w:hAnsi="Times New Roman" w:cs="Times New Roman"/>
                <w:sz w:val="24"/>
                <w:szCs w:val="24"/>
              </w:rPr>
              <w:t>Pretendents</w:t>
            </w:r>
            <w:r w:rsidRPr="00B329ED">
              <w:rPr>
                <w:rFonts w:ascii="Times New Roman" w:eastAsia="Times New Roman" w:hAnsi="Times New Roman" w:cs="Times New Roman"/>
                <w:sz w:val="24"/>
                <w:szCs w:val="24"/>
                <w:u w:color="000000"/>
                <w:lang w:eastAsia="lv-LV"/>
              </w:rPr>
              <w:t>, informē Pasūtītāju par plānotajām aktivitātēm pētījuma veikšanā, pētījuma progresu, precizē turpmāko rīcību, neskaidros jautājumus u.c. (par sanāksmes laiku Pakalpojuma sniedzējs informē Pasūtītāju vismaz vienu nedēļu iepriekš).</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516CF6" w14:textId="77777777" w:rsidR="0061674B" w:rsidRPr="00B329ED" w:rsidRDefault="0061674B" w:rsidP="00404141">
            <w:pPr>
              <w:spacing w:line="240" w:lineRule="auto"/>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Vienu reizi mēnesī.</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CDFF58" w14:textId="77777777" w:rsidR="0061674B" w:rsidRPr="00B329ED" w:rsidRDefault="0061674B" w:rsidP="00404141">
            <w:pPr>
              <w:spacing w:line="240" w:lineRule="auto"/>
              <w:ind w:firstLine="567"/>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NA</w:t>
            </w:r>
          </w:p>
        </w:tc>
      </w:tr>
      <w:tr w:rsidR="0061674B" w:rsidRPr="00B329ED" w14:paraId="68FE3748" w14:textId="77777777" w:rsidTr="00404141">
        <w:trPr>
          <w:trHeight w:val="1200"/>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384A6" w14:textId="77777777" w:rsidR="0061674B" w:rsidRPr="00B329ED" w:rsidRDefault="0061674B" w:rsidP="0061674B">
            <w:pPr>
              <w:numPr>
                <w:ilvl w:val="0"/>
                <w:numId w:val="10"/>
              </w:numPr>
              <w:pBdr>
                <w:top w:val="nil"/>
                <w:left w:val="nil"/>
                <w:bottom w:val="nil"/>
                <w:right w:val="nil"/>
                <w:between w:val="nil"/>
                <w:bar w:val="nil"/>
              </w:pBdr>
              <w:spacing w:after="120" w:line="256" w:lineRule="auto"/>
              <w:jc w:val="both"/>
              <w:rPr>
                <w:rFonts w:ascii="Times New Roman" w:eastAsia="Times New Roman" w:hAnsi="Times New Roman" w:cs="Times New Roman"/>
                <w:sz w:val="24"/>
                <w:szCs w:val="24"/>
                <w:u w:color="000000"/>
                <w:lang w:eastAsia="lv-LV"/>
              </w:rPr>
            </w:pPr>
            <w:r>
              <w:rPr>
                <w:rFonts w:ascii="Times New Roman" w:eastAsia="Times New Roman" w:hAnsi="Times New Roman" w:cs="Times New Roman"/>
                <w:sz w:val="24"/>
                <w:szCs w:val="24"/>
              </w:rPr>
              <w:t>Pretendents</w:t>
            </w:r>
            <w:r w:rsidRPr="00B329ED">
              <w:rPr>
                <w:rFonts w:ascii="Times New Roman" w:eastAsia="Times New Roman" w:hAnsi="Times New Roman" w:cs="Times New Roman"/>
                <w:sz w:val="24"/>
                <w:szCs w:val="24"/>
                <w:u w:color="000000"/>
                <w:lang w:eastAsia="lv-LV"/>
              </w:rPr>
              <w:t xml:space="preserve"> sagatavo un iesniedz Pasūtītājam</w:t>
            </w:r>
            <w:r w:rsidRPr="00B329ED">
              <w:rPr>
                <w:rFonts w:ascii="Times New Roman" w:eastAsia="Times New Roman" w:hAnsi="Times New Roman" w:cs="Times New Roman"/>
                <w:b/>
                <w:bCs/>
                <w:sz w:val="24"/>
                <w:szCs w:val="24"/>
                <w:u w:color="000000"/>
                <w:lang w:val="it-IT" w:eastAsia="lv-LV"/>
              </w:rPr>
              <w:t xml:space="preserve"> </w:t>
            </w:r>
            <w:r w:rsidRPr="00B329ED">
              <w:rPr>
                <w:rFonts w:ascii="Times New Roman" w:eastAsia="Times New Roman" w:hAnsi="Times New Roman" w:cs="Times New Roman"/>
                <w:b/>
                <w:sz w:val="24"/>
                <w:szCs w:val="24"/>
                <w:u w:color="000000"/>
                <w:lang w:val="it-IT" w:eastAsia="lv-LV"/>
              </w:rPr>
              <w:t>Pētījuma ziņojuma projektu.</w:t>
            </w:r>
            <w:r w:rsidRPr="00B329ED">
              <w:rPr>
                <w:rFonts w:ascii="Times New Roman" w:eastAsia="Times New Roman" w:hAnsi="Times New Roman" w:cs="Times New Roman"/>
                <w:b/>
                <w:bCs/>
                <w:sz w:val="24"/>
                <w:szCs w:val="24"/>
                <w:u w:color="000000"/>
                <w:lang w:val="it-IT" w:eastAsia="lv-LV"/>
              </w:rPr>
              <w:t xml:space="preserve">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748E61" w14:textId="77777777" w:rsidR="0061674B" w:rsidRPr="00B329ED" w:rsidRDefault="0061674B" w:rsidP="00404141">
            <w:pPr>
              <w:spacing w:line="240"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 xml:space="preserve">Ne vēlāk kā </w:t>
            </w:r>
            <w:r>
              <w:rPr>
                <w:rFonts w:ascii="Times New Roman" w:eastAsia="Times New Roman" w:hAnsi="Times New Roman" w:cs="Times New Roman"/>
                <w:sz w:val="24"/>
                <w:szCs w:val="24"/>
                <w:u w:color="000000"/>
                <w:lang w:eastAsia="lv-LV"/>
              </w:rPr>
              <w:t>2</w:t>
            </w:r>
            <w:r w:rsidRPr="00B329ED">
              <w:rPr>
                <w:rFonts w:ascii="Times New Roman" w:eastAsia="Times New Roman" w:hAnsi="Times New Roman" w:cs="Times New Roman"/>
                <w:sz w:val="24"/>
                <w:szCs w:val="24"/>
                <w:u w:color="000000"/>
                <w:lang w:eastAsia="lv-LV"/>
              </w:rPr>
              <w:t xml:space="preserve"> </w:t>
            </w:r>
            <w:r>
              <w:rPr>
                <w:rFonts w:ascii="Times New Roman" w:eastAsia="Times New Roman" w:hAnsi="Times New Roman" w:cs="Times New Roman"/>
                <w:sz w:val="24"/>
                <w:szCs w:val="24"/>
                <w:u w:color="000000"/>
                <w:lang w:eastAsia="lv-LV"/>
              </w:rPr>
              <w:t xml:space="preserve">(divu) mēnešu </w:t>
            </w:r>
            <w:r w:rsidRPr="00B329ED">
              <w:rPr>
                <w:rFonts w:ascii="Times New Roman" w:eastAsia="Times New Roman" w:hAnsi="Times New Roman" w:cs="Times New Roman"/>
                <w:sz w:val="24"/>
                <w:szCs w:val="24"/>
                <w:u w:color="000000"/>
                <w:lang w:eastAsia="lv-LV"/>
              </w:rPr>
              <w:t xml:space="preserve"> laikā no līguma noslēgšanas dienas.</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86C9F2" w14:textId="77777777" w:rsidR="0061674B" w:rsidRPr="00B329ED" w:rsidRDefault="0061674B" w:rsidP="00404141">
            <w:pPr>
              <w:spacing w:line="240"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 xml:space="preserve">Elektroniski </w:t>
            </w:r>
            <w:r w:rsidRPr="00B329ED">
              <w:rPr>
                <w:rFonts w:ascii="Times New Roman" w:eastAsia="Times New Roman" w:hAnsi="Times New Roman" w:cs="Times New Roman"/>
                <w:i/>
                <w:iCs/>
                <w:sz w:val="24"/>
                <w:szCs w:val="24"/>
                <w:u w:color="000000"/>
                <w:lang w:val="it-IT" w:eastAsia="lv-LV"/>
              </w:rPr>
              <w:t xml:space="preserve">Microsoft Word </w:t>
            </w:r>
            <w:r w:rsidRPr="00B329ED">
              <w:rPr>
                <w:rFonts w:ascii="Times New Roman" w:eastAsia="Times New Roman" w:hAnsi="Times New Roman" w:cs="Times New Roman"/>
                <w:sz w:val="24"/>
                <w:szCs w:val="24"/>
                <w:u w:color="000000"/>
                <w:lang w:eastAsia="lv-LV"/>
              </w:rPr>
              <w:t xml:space="preserve">formātā, nosūtot uz e-pastu </w:t>
            </w:r>
            <w:hyperlink r:id="rId9" w:history="1">
              <w:r w:rsidRPr="00941922">
                <w:rPr>
                  <w:rStyle w:val="Hipersaite"/>
                  <w:rFonts w:ascii="Times New Roman" w:eastAsia="Times New Roman" w:hAnsi="Times New Roman" w:cs="Times New Roman"/>
                  <w:sz w:val="24"/>
                  <w:szCs w:val="24"/>
                  <w:lang w:eastAsia="lv-LV"/>
                </w:rPr>
                <w:t>info@rezeknespartneriba.lv</w:t>
              </w:r>
            </w:hyperlink>
          </w:p>
        </w:tc>
      </w:tr>
      <w:tr w:rsidR="0061674B" w:rsidRPr="00B329ED" w14:paraId="0093B83E" w14:textId="77777777" w:rsidTr="00404141">
        <w:trPr>
          <w:trHeight w:val="2216"/>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9BB459" w14:textId="77777777" w:rsidR="0061674B" w:rsidRPr="00B329ED" w:rsidRDefault="0061674B" w:rsidP="0061674B">
            <w:pPr>
              <w:numPr>
                <w:ilvl w:val="0"/>
                <w:numId w:val="11"/>
              </w:numPr>
              <w:pBdr>
                <w:top w:val="nil"/>
                <w:left w:val="nil"/>
                <w:bottom w:val="nil"/>
                <w:right w:val="nil"/>
                <w:between w:val="nil"/>
                <w:bar w:val="nil"/>
              </w:pBdr>
              <w:spacing w:after="120" w:line="256"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 xml:space="preserve">Pasūtītājs izskata Pētījuma ziņojuma projektu un komentāru un/vai iebildumu gadījumā </w:t>
            </w:r>
            <w:proofErr w:type="spellStart"/>
            <w:r w:rsidRPr="00B329ED">
              <w:rPr>
                <w:rFonts w:ascii="Times New Roman" w:eastAsia="Times New Roman" w:hAnsi="Times New Roman" w:cs="Times New Roman"/>
                <w:sz w:val="24"/>
                <w:szCs w:val="24"/>
                <w:u w:color="000000"/>
                <w:lang w:eastAsia="lv-LV"/>
              </w:rPr>
              <w:t>nosūta</w:t>
            </w:r>
            <w:proofErr w:type="spellEnd"/>
            <w:r w:rsidRPr="00B329ED">
              <w:rPr>
                <w:rFonts w:ascii="Times New Roman" w:eastAsia="Times New Roman" w:hAnsi="Times New Roman" w:cs="Times New Roman"/>
                <w:sz w:val="24"/>
                <w:szCs w:val="24"/>
                <w:u w:color="000000"/>
                <w:lang w:eastAsia="lv-LV"/>
              </w:rPr>
              <w:t xml:space="preserve"> tos </w:t>
            </w:r>
            <w:r>
              <w:rPr>
                <w:rFonts w:ascii="Times New Roman" w:eastAsia="Times New Roman" w:hAnsi="Times New Roman" w:cs="Times New Roman"/>
                <w:sz w:val="24"/>
                <w:szCs w:val="24"/>
                <w:u w:color="000000"/>
                <w:lang w:eastAsia="lv-LV"/>
              </w:rPr>
              <w:t>Pretendentam</w:t>
            </w:r>
            <w:r w:rsidRPr="00B329ED">
              <w:rPr>
                <w:rFonts w:ascii="Times New Roman" w:eastAsia="Times New Roman" w:hAnsi="Times New Roman" w:cs="Times New Roman"/>
                <w:sz w:val="24"/>
                <w:szCs w:val="24"/>
                <w:u w:color="000000"/>
                <w:lang w:eastAsia="lv-LV"/>
              </w:rPr>
              <w:t>. Iesniegtais pētījuma ziņojuma projekts saskaņošanas gadījumā uzskatāms par Pētījuma gala ziņojumu.</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62A974" w14:textId="77777777" w:rsidR="0061674B" w:rsidRPr="00B329ED" w:rsidRDefault="0061674B" w:rsidP="00404141">
            <w:pPr>
              <w:spacing w:line="240"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 xml:space="preserve">Ne vēlāk kā divu nedēļu laikā pēc Pētījuma ziņojuma projekta saņemšanas.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B8901" w14:textId="77777777" w:rsidR="0061674B" w:rsidRPr="00B329ED" w:rsidRDefault="0061674B" w:rsidP="00404141">
            <w:pPr>
              <w:spacing w:line="240"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 xml:space="preserve">Elektroniski </w:t>
            </w:r>
            <w:r w:rsidRPr="00B329ED">
              <w:rPr>
                <w:rFonts w:ascii="Times New Roman" w:eastAsia="Times New Roman" w:hAnsi="Times New Roman" w:cs="Times New Roman"/>
                <w:i/>
                <w:iCs/>
                <w:sz w:val="24"/>
                <w:szCs w:val="24"/>
                <w:u w:color="000000"/>
                <w:lang w:val="it-IT" w:eastAsia="lv-LV"/>
              </w:rPr>
              <w:t xml:space="preserve">Microsoft Word </w:t>
            </w:r>
            <w:r w:rsidRPr="00B329ED">
              <w:rPr>
                <w:rFonts w:ascii="Times New Roman" w:eastAsia="Times New Roman" w:hAnsi="Times New Roman" w:cs="Times New Roman"/>
                <w:sz w:val="24"/>
                <w:szCs w:val="24"/>
                <w:u w:color="000000"/>
                <w:lang w:eastAsia="lv-LV"/>
              </w:rPr>
              <w:t xml:space="preserve">formātā, nosūtot uz e-pastu </w:t>
            </w:r>
            <w:hyperlink r:id="rId10" w:history="1">
              <w:r w:rsidRPr="00941922">
                <w:rPr>
                  <w:rStyle w:val="Hipersaite"/>
                  <w:rFonts w:ascii="Times New Roman" w:eastAsia="Times New Roman" w:hAnsi="Times New Roman" w:cs="Times New Roman"/>
                  <w:sz w:val="24"/>
                  <w:szCs w:val="24"/>
                  <w:lang w:eastAsia="lv-LV"/>
                </w:rPr>
                <w:t>info@rezeknespartneriba.lv</w:t>
              </w:r>
            </w:hyperlink>
            <w:r w:rsidRPr="00B329ED">
              <w:rPr>
                <w:rFonts w:ascii="Times New Roman" w:eastAsia="Times New Roman" w:hAnsi="Times New Roman" w:cs="Times New Roman"/>
                <w:sz w:val="24"/>
                <w:szCs w:val="24"/>
                <w:u w:color="000000"/>
                <w:lang w:eastAsia="lv-LV"/>
              </w:rPr>
              <w:t xml:space="preserve"> </w:t>
            </w:r>
          </w:p>
        </w:tc>
      </w:tr>
      <w:tr w:rsidR="0061674B" w:rsidRPr="00B329ED" w14:paraId="34D67B88" w14:textId="77777777" w:rsidTr="00404141">
        <w:trPr>
          <w:trHeight w:val="2100"/>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FE3F0" w14:textId="77777777" w:rsidR="0061674B" w:rsidRPr="00B329ED" w:rsidRDefault="0061674B" w:rsidP="0061674B">
            <w:pPr>
              <w:numPr>
                <w:ilvl w:val="0"/>
                <w:numId w:val="12"/>
              </w:numPr>
              <w:pBdr>
                <w:top w:val="nil"/>
                <w:left w:val="nil"/>
                <w:bottom w:val="nil"/>
                <w:right w:val="nil"/>
                <w:between w:val="nil"/>
                <w:bar w:val="nil"/>
              </w:pBdr>
              <w:spacing w:after="120" w:line="256" w:lineRule="auto"/>
              <w:jc w:val="both"/>
              <w:rPr>
                <w:rFonts w:ascii="Times New Roman" w:eastAsia="Times New Roman" w:hAnsi="Times New Roman" w:cs="Times New Roman"/>
                <w:sz w:val="24"/>
                <w:szCs w:val="24"/>
                <w:u w:color="000000"/>
                <w:lang w:eastAsia="lv-LV"/>
              </w:rPr>
            </w:pPr>
            <w:r>
              <w:rPr>
                <w:rFonts w:ascii="Times New Roman" w:eastAsia="Times New Roman" w:hAnsi="Times New Roman" w:cs="Times New Roman"/>
                <w:sz w:val="24"/>
                <w:szCs w:val="24"/>
              </w:rPr>
              <w:t>Pretendents</w:t>
            </w:r>
            <w:r w:rsidRPr="00B329ED">
              <w:rPr>
                <w:rFonts w:ascii="Times New Roman" w:eastAsia="Times New Roman" w:hAnsi="Times New Roman" w:cs="Times New Roman"/>
                <w:sz w:val="24"/>
                <w:szCs w:val="24"/>
                <w:u w:color="000000"/>
                <w:lang w:eastAsia="lv-LV"/>
              </w:rPr>
              <w:t xml:space="preserve"> precizē Pētījuma ziņojuma projektu atbilstoši Pasūtītāja komentāriem vai iebildumiem un atkārtoti iesniedz Pasūtītājam.</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8379F" w14:textId="77777777" w:rsidR="0061674B" w:rsidRPr="00B329ED" w:rsidRDefault="0061674B" w:rsidP="00404141">
            <w:pPr>
              <w:spacing w:line="240"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 xml:space="preserve">Ja divu nedēļu laikā Pasūtītājs nesniedz komentārus un/vai iebildumus, Pētījuma ziņojuma projekts ir uzskatāms par saskaņotu.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A8E01" w14:textId="77777777" w:rsidR="0061674B" w:rsidRPr="00B329ED" w:rsidRDefault="0061674B" w:rsidP="00404141">
            <w:pPr>
              <w:spacing w:line="240"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 xml:space="preserve">Elektroniski </w:t>
            </w:r>
            <w:r w:rsidRPr="00B329ED">
              <w:rPr>
                <w:rFonts w:ascii="Times New Roman" w:eastAsia="Times New Roman" w:hAnsi="Times New Roman" w:cs="Times New Roman"/>
                <w:i/>
                <w:iCs/>
                <w:sz w:val="24"/>
                <w:szCs w:val="24"/>
                <w:u w:color="000000"/>
                <w:lang w:val="it-IT" w:eastAsia="lv-LV"/>
              </w:rPr>
              <w:t xml:space="preserve">Microsoft Word </w:t>
            </w:r>
            <w:r w:rsidRPr="00B329ED">
              <w:rPr>
                <w:rFonts w:ascii="Times New Roman" w:eastAsia="Times New Roman" w:hAnsi="Times New Roman" w:cs="Times New Roman"/>
                <w:sz w:val="24"/>
                <w:szCs w:val="24"/>
                <w:u w:color="000000"/>
                <w:lang w:eastAsia="lv-LV"/>
              </w:rPr>
              <w:t xml:space="preserve">formātā, nosūtot uz e-pastu </w:t>
            </w:r>
            <w:hyperlink r:id="rId11" w:history="1">
              <w:r w:rsidRPr="00941922">
                <w:rPr>
                  <w:rStyle w:val="Hipersaite"/>
                  <w:rFonts w:ascii="Times New Roman" w:eastAsia="Times New Roman" w:hAnsi="Times New Roman" w:cs="Times New Roman"/>
                  <w:sz w:val="24"/>
                  <w:szCs w:val="24"/>
                  <w:lang w:eastAsia="lv-LV"/>
                </w:rPr>
                <w:t>info@rezeknespartneriba.lv</w:t>
              </w:r>
            </w:hyperlink>
            <w:r w:rsidRPr="00B329ED">
              <w:rPr>
                <w:rFonts w:ascii="Times New Roman" w:eastAsia="Times New Roman" w:hAnsi="Times New Roman" w:cs="Times New Roman"/>
                <w:sz w:val="24"/>
                <w:szCs w:val="24"/>
                <w:u w:color="000000"/>
                <w:lang w:eastAsia="lv-LV"/>
              </w:rPr>
              <w:t xml:space="preserve">  </w:t>
            </w:r>
          </w:p>
        </w:tc>
      </w:tr>
      <w:tr w:rsidR="0061674B" w:rsidRPr="00B329ED" w14:paraId="54ABCD49" w14:textId="77777777" w:rsidTr="00404141">
        <w:trPr>
          <w:trHeight w:val="938"/>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4DDF99" w14:textId="77777777" w:rsidR="0061674B" w:rsidRPr="00B329ED" w:rsidRDefault="0061674B" w:rsidP="0061674B">
            <w:pPr>
              <w:numPr>
                <w:ilvl w:val="0"/>
                <w:numId w:val="13"/>
              </w:numPr>
              <w:pBdr>
                <w:top w:val="nil"/>
                <w:left w:val="nil"/>
                <w:bottom w:val="nil"/>
                <w:right w:val="nil"/>
                <w:between w:val="nil"/>
                <w:bar w:val="nil"/>
              </w:pBdr>
              <w:spacing w:after="120" w:line="256"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 xml:space="preserve">Iesniedz ar Pasūtītāju saskaņotu </w:t>
            </w:r>
            <w:r w:rsidRPr="00B329ED">
              <w:rPr>
                <w:rFonts w:ascii="Times New Roman" w:eastAsia="Times New Roman" w:hAnsi="Times New Roman" w:cs="Times New Roman"/>
                <w:b/>
                <w:sz w:val="24"/>
                <w:szCs w:val="24"/>
                <w:u w:color="000000"/>
                <w:lang w:val="it-IT" w:eastAsia="lv-LV"/>
              </w:rPr>
              <w:t>Pētījuma gala ziņojumu</w:t>
            </w:r>
            <w:r w:rsidRPr="00B329ED">
              <w:rPr>
                <w:rFonts w:ascii="Times New Roman" w:eastAsia="Times New Roman" w:hAnsi="Times New Roman" w:cs="Times New Roman"/>
                <w:sz w:val="24"/>
                <w:szCs w:val="24"/>
                <w:u w:color="000000"/>
                <w:lang w:eastAsia="lv-LV"/>
              </w:rPr>
              <w:t xml:space="preserve"> Pasūtītājam </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87BAF2" w14:textId="2BCEB1C3" w:rsidR="0061674B" w:rsidRPr="00B329ED" w:rsidRDefault="0061674B" w:rsidP="00404141">
            <w:pPr>
              <w:spacing w:line="240"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 xml:space="preserve">Ne vēlāk kā </w:t>
            </w:r>
            <w:r w:rsidR="00DF4C32">
              <w:rPr>
                <w:rFonts w:ascii="Times New Roman" w:eastAsia="Times New Roman" w:hAnsi="Times New Roman" w:cs="Times New Roman"/>
                <w:sz w:val="24"/>
                <w:szCs w:val="24"/>
                <w:u w:color="000000"/>
                <w:lang w:eastAsia="lv-LV"/>
              </w:rPr>
              <w:t xml:space="preserve">līdz </w:t>
            </w:r>
            <w:r w:rsidR="00DF4C32" w:rsidRPr="00D168E3">
              <w:rPr>
                <w:rFonts w:ascii="Times New Roman" w:eastAsia="Times New Roman" w:hAnsi="Times New Roman" w:cs="Times New Roman"/>
                <w:b/>
                <w:bCs/>
                <w:sz w:val="24"/>
                <w:szCs w:val="24"/>
                <w:u w:val="single"/>
                <w:lang w:eastAsia="lv-LV"/>
              </w:rPr>
              <w:t>2022.gada 25.aprīlim</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1BCD9C" w14:textId="77777777" w:rsidR="0061674B" w:rsidRPr="00B329ED" w:rsidRDefault="0061674B" w:rsidP="00404141">
            <w:pPr>
              <w:spacing w:line="240"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Papīra formātā 1 eksemplārs.</w:t>
            </w:r>
          </w:p>
        </w:tc>
      </w:tr>
      <w:tr w:rsidR="0061674B" w:rsidRPr="00AF77E5" w14:paraId="7D63352B" w14:textId="77777777" w:rsidTr="00404141">
        <w:trPr>
          <w:trHeight w:val="2216"/>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EF4DC6" w14:textId="77777777" w:rsidR="0061674B" w:rsidRPr="00B329ED" w:rsidRDefault="0061674B" w:rsidP="0061674B">
            <w:pPr>
              <w:numPr>
                <w:ilvl w:val="0"/>
                <w:numId w:val="14"/>
              </w:numPr>
              <w:pBdr>
                <w:top w:val="nil"/>
                <w:left w:val="nil"/>
                <w:bottom w:val="nil"/>
                <w:right w:val="nil"/>
                <w:between w:val="nil"/>
                <w:bar w:val="nil"/>
              </w:pBdr>
              <w:spacing w:after="120" w:line="256" w:lineRule="auto"/>
              <w:jc w:val="both"/>
              <w:rPr>
                <w:rFonts w:ascii="Times New Roman" w:eastAsia="Times New Roman" w:hAnsi="Times New Roman" w:cs="Times New Roman"/>
                <w:sz w:val="24"/>
                <w:szCs w:val="24"/>
                <w:u w:color="000000"/>
                <w:lang w:eastAsia="lv-LV"/>
              </w:rPr>
            </w:pPr>
            <w:r>
              <w:rPr>
                <w:rFonts w:ascii="Times New Roman" w:eastAsia="Times New Roman" w:hAnsi="Times New Roman" w:cs="Times New Roman"/>
                <w:sz w:val="24"/>
                <w:szCs w:val="24"/>
              </w:rPr>
              <w:t>Pretendents</w:t>
            </w:r>
            <w:r w:rsidRPr="00B329ED">
              <w:rPr>
                <w:rFonts w:ascii="Times New Roman" w:eastAsia="Times New Roman" w:hAnsi="Times New Roman" w:cs="Times New Roman"/>
                <w:sz w:val="24"/>
                <w:szCs w:val="24"/>
                <w:u w:color="000000"/>
                <w:lang w:eastAsia="lv-LV"/>
              </w:rPr>
              <w:t xml:space="preserve"> sagatavo un iesniedz kopā ar Pētījuma gala ziņojumu pētījuma </w:t>
            </w:r>
            <w:r w:rsidRPr="00B329ED">
              <w:rPr>
                <w:rFonts w:ascii="Times New Roman" w:eastAsia="Times New Roman" w:hAnsi="Times New Roman" w:cs="Times New Roman"/>
                <w:b/>
                <w:sz w:val="24"/>
                <w:szCs w:val="24"/>
                <w:u w:color="000000"/>
                <w:lang w:eastAsia="lv-LV"/>
              </w:rPr>
              <w:t xml:space="preserve">ziņojuma </w:t>
            </w:r>
            <w:r w:rsidRPr="00B329ED">
              <w:rPr>
                <w:rFonts w:ascii="Times New Roman" w:eastAsia="Times New Roman" w:hAnsi="Times New Roman" w:cs="Times New Roman"/>
                <w:b/>
                <w:sz w:val="24"/>
                <w:szCs w:val="24"/>
                <w:u w:color="000000"/>
                <w:lang w:val="it-IT" w:eastAsia="lv-LV"/>
              </w:rPr>
              <w:t>kopsavilkumu un anotāciju</w:t>
            </w:r>
            <w:r w:rsidRPr="00B329ED">
              <w:rPr>
                <w:rFonts w:ascii="Times New Roman" w:eastAsia="Times New Roman" w:hAnsi="Times New Roman" w:cs="Times New Roman"/>
                <w:sz w:val="24"/>
                <w:szCs w:val="24"/>
                <w:u w:color="000000"/>
                <w:lang w:eastAsia="lv-LV"/>
              </w:rPr>
              <w:t xml:space="preserve"> atbilstoši Tehniskās specifikācijas 6.</w:t>
            </w:r>
            <w:r>
              <w:rPr>
                <w:rFonts w:ascii="Times New Roman" w:eastAsia="Times New Roman" w:hAnsi="Times New Roman" w:cs="Times New Roman"/>
                <w:sz w:val="24"/>
                <w:szCs w:val="24"/>
                <w:u w:color="000000"/>
                <w:lang w:eastAsia="lv-LV"/>
              </w:rPr>
              <w:t>2</w:t>
            </w:r>
            <w:r w:rsidRPr="00B329ED">
              <w:rPr>
                <w:rFonts w:ascii="Times New Roman" w:eastAsia="Times New Roman" w:hAnsi="Times New Roman" w:cs="Times New Roman"/>
                <w:sz w:val="24"/>
                <w:szCs w:val="24"/>
                <w:u w:color="000000"/>
                <w:lang w:eastAsia="lv-LV"/>
              </w:rPr>
              <w:t>.</w:t>
            </w:r>
            <w:r>
              <w:rPr>
                <w:rFonts w:ascii="Times New Roman" w:eastAsia="Times New Roman" w:hAnsi="Times New Roman" w:cs="Times New Roman"/>
                <w:sz w:val="24"/>
                <w:szCs w:val="24"/>
                <w:u w:color="000000"/>
                <w:lang w:eastAsia="lv-LV"/>
              </w:rPr>
              <w:t>2</w:t>
            </w:r>
            <w:r w:rsidRPr="00B329ED">
              <w:rPr>
                <w:rFonts w:ascii="Times New Roman" w:eastAsia="Times New Roman" w:hAnsi="Times New Roman" w:cs="Times New Roman"/>
                <w:sz w:val="24"/>
                <w:szCs w:val="24"/>
                <w:u w:color="000000"/>
                <w:lang w:eastAsia="lv-LV"/>
              </w:rPr>
              <w:t xml:space="preserve">. apakšpunktam un </w:t>
            </w:r>
            <w:r w:rsidRPr="00B329ED">
              <w:rPr>
                <w:rFonts w:ascii="Times New Roman" w:eastAsia="Times New Roman" w:hAnsi="Times New Roman" w:cs="Times New Roman"/>
                <w:i/>
                <w:iCs/>
                <w:sz w:val="24"/>
                <w:szCs w:val="24"/>
                <w:u w:color="000000"/>
                <w:lang w:val="it-IT" w:eastAsia="lv-LV"/>
              </w:rPr>
              <w:t>Power Point</w:t>
            </w:r>
            <w:r w:rsidRPr="00B329ED">
              <w:rPr>
                <w:rFonts w:ascii="Times New Roman" w:eastAsia="Times New Roman" w:hAnsi="Times New Roman" w:cs="Times New Roman"/>
                <w:sz w:val="24"/>
                <w:szCs w:val="24"/>
                <w:u w:color="000000"/>
                <w:lang w:val="it-IT" w:eastAsia="lv-LV"/>
              </w:rPr>
              <w:t xml:space="preserve"> </w:t>
            </w:r>
            <w:r w:rsidRPr="00B329ED">
              <w:rPr>
                <w:rFonts w:ascii="Times New Roman" w:eastAsia="Times New Roman" w:hAnsi="Times New Roman" w:cs="Times New Roman"/>
                <w:b/>
                <w:sz w:val="24"/>
                <w:szCs w:val="24"/>
                <w:u w:color="000000"/>
                <w:lang w:val="it-IT" w:eastAsia="lv-LV"/>
              </w:rPr>
              <w:t>prezentāciju</w:t>
            </w:r>
            <w:r w:rsidRPr="00B329ED">
              <w:rPr>
                <w:rFonts w:ascii="Times New Roman" w:eastAsia="Times New Roman" w:hAnsi="Times New Roman" w:cs="Times New Roman"/>
                <w:sz w:val="24"/>
                <w:szCs w:val="24"/>
                <w:u w:color="000000"/>
                <w:lang w:eastAsia="lv-LV"/>
              </w:rPr>
              <w:t xml:space="preserve"> atbilstoši 6.</w:t>
            </w:r>
            <w:r>
              <w:rPr>
                <w:rFonts w:ascii="Times New Roman" w:eastAsia="Times New Roman" w:hAnsi="Times New Roman" w:cs="Times New Roman"/>
                <w:sz w:val="24"/>
                <w:szCs w:val="24"/>
                <w:u w:color="000000"/>
                <w:lang w:eastAsia="lv-LV"/>
              </w:rPr>
              <w:t>2</w:t>
            </w:r>
            <w:r w:rsidRPr="00B329ED">
              <w:rPr>
                <w:rFonts w:ascii="Times New Roman" w:eastAsia="Times New Roman" w:hAnsi="Times New Roman" w:cs="Times New Roman"/>
                <w:sz w:val="24"/>
                <w:szCs w:val="24"/>
                <w:u w:color="000000"/>
                <w:lang w:eastAsia="lv-LV"/>
              </w:rPr>
              <w:t>.</w:t>
            </w:r>
            <w:r>
              <w:rPr>
                <w:rFonts w:ascii="Times New Roman" w:eastAsia="Times New Roman" w:hAnsi="Times New Roman" w:cs="Times New Roman"/>
                <w:sz w:val="24"/>
                <w:szCs w:val="24"/>
                <w:u w:color="000000"/>
                <w:lang w:eastAsia="lv-LV"/>
              </w:rPr>
              <w:t>3</w:t>
            </w:r>
            <w:r w:rsidRPr="00B329ED">
              <w:rPr>
                <w:rFonts w:ascii="Times New Roman" w:eastAsia="Times New Roman" w:hAnsi="Times New Roman" w:cs="Times New Roman"/>
                <w:sz w:val="24"/>
                <w:szCs w:val="24"/>
                <w:u w:color="000000"/>
                <w:lang w:eastAsia="lv-LV"/>
              </w:rPr>
              <w:t>. apakšpunktam.</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87801E" w14:textId="77777777" w:rsidR="0061674B" w:rsidRPr="00B329ED" w:rsidRDefault="0061674B" w:rsidP="00404141">
            <w:pPr>
              <w:spacing w:line="240" w:lineRule="auto"/>
              <w:jc w:val="both"/>
              <w:rPr>
                <w:rFonts w:ascii="Times New Roman" w:eastAsia="Times New Roman" w:hAnsi="Times New Roman" w:cs="Times New Roman"/>
                <w:sz w:val="24"/>
                <w:szCs w:val="24"/>
                <w:u w:color="000000"/>
                <w:lang w:eastAsia="lv-LV"/>
              </w:rPr>
            </w:pPr>
            <w:r w:rsidRPr="00B329ED">
              <w:rPr>
                <w:rFonts w:ascii="Times New Roman" w:eastAsia="Times New Roman" w:hAnsi="Times New Roman" w:cs="Times New Roman"/>
                <w:sz w:val="24"/>
                <w:szCs w:val="24"/>
                <w:u w:color="000000"/>
                <w:lang w:eastAsia="lv-LV"/>
              </w:rPr>
              <w:t>Vienlaicīgi ar Pētījuma gala ziņojuma iesniegšanu.</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94118" w14:textId="4024017F" w:rsidR="0061674B" w:rsidRPr="0061674B" w:rsidRDefault="0061674B" w:rsidP="00404141">
            <w:pPr>
              <w:spacing w:line="240" w:lineRule="auto"/>
              <w:jc w:val="both"/>
              <w:rPr>
                <w:rFonts w:ascii="Times New Roman" w:eastAsia="Times New Roman" w:hAnsi="Times New Roman" w:cs="Times New Roman"/>
                <w:sz w:val="24"/>
                <w:szCs w:val="24"/>
                <w:u w:val="single" w:color="0000FF"/>
                <w:lang w:eastAsia="lv-LV"/>
              </w:rPr>
            </w:pPr>
            <w:r w:rsidRPr="00AF77E5">
              <w:rPr>
                <w:rFonts w:ascii="Times New Roman" w:eastAsia="Times New Roman" w:hAnsi="Times New Roman" w:cs="Times New Roman"/>
                <w:sz w:val="24"/>
                <w:szCs w:val="24"/>
                <w:u w:color="000000"/>
                <w:lang w:eastAsia="lv-LV"/>
              </w:rPr>
              <w:t xml:space="preserve">Elektroniski </w:t>
            </w:r>
            <w:r w:rsidRPr="00AF77E5">
              <w:rPr>
                <w:rFonts w:ascii="Times New Roman" w:eastAsia="Times New Roman" w:hAnsi="Times New Roman" w:cs="Times New Roman"/>
                <w:i/>
                <w:iCs/>
                <w:sz w:val="24"/>
                <w:szCs w:val="24"/>
                <w:u w:color="000000"/>
                <w:lang w:val="it-IT" w:eastAsia="lv-LV"/>
              </w:rPr>
              <w:t>Microsoft Word un Microsoft PowerPoint</w:t>
            </w:r>
            <w:r w:rsidRPr="00AF77E5">
              <w:rPr>
                <w:rFonts w:ascii="Times New Roman" w:eastAsia="Times New Roman" w:hAnsi="Times New Roman" w:cs="Times New Roman"/>
                <w:sz w:val="24"/>
                <w:szCs w:val="24"/>
                <w:u w:color="000000"/>
                <w:lang w:eastAsia="lv-LV"/>
              </w:rPr>
              <w:t xml:space="preserve"> formātā (vai līdzvērtīgā formātā, ko pasūtītājs var nolasīt ar tam pieejamiem tehniskajiem rīkiem), nosūtot uz e-pastu </w:t>
            </w:r>
            <w:hyperlink r:id="rId12" w:history="1">
              <w:r w:rsidRPr="00A25689">
                <w:rPr>
                  <w:rStyle w:val="Hipersaite"/>
                  <w:rFonts w:ascii="Times New Roman" w:eastAsia="Times New Roman" w:hAnsi="Times New Roman" w:cs="Times New Roman"/>
                  <w:sz w:val="24"/>
                  <w:szCs w:val="24"/>
                  <w:lang w:eastAsia="lv-LV"/>
                </w:rPr>
                <w:t>info@rezeknespartneriba.lv</w:t>
              </w:r>
            </w:hyperlink>
            <w:r>
              <w:rPr>
                <w:rFonts w:ascii="Times New Roman" w:eastAsia="Times New Roman" w:hAnsi="Times New Roman" w:cs="Times New Roman"/>
                <w:sz w:val="24"/>
                <w:szCs w:val="24"/>
                <w:lang w:eastAsia="lv-LV"/>
              </w:rPr>
              <w:t xml:space="preserve"> </w:t>
            </w:r>
            <w:r>
              <w:rPr>
                <w:rStyle w:val="Hipersaite"/>
                <w:rFonts w:ascii="Times New Roman" w:eastAsia="Times New Roman" w:hAnsi="Times New Roman" w:cs="Times New Roman"/>
                <w:sz w:val="24"/>
                <w:szCs w:val="24"/>
                <w:lang w:eastAsia="lv-LV"/>
              </w:rPr>
              <w:t xml:space="preserve">   </w:t>
            </w:r>
          </w:p>
        </w:tc>
      </w:tr>
    </w:tbl>
    <w:p w14:paraId="3F2B8E80" w14:textId="77777777" w:rsidR="0061674B" w:rsidRPr="00760283" w:rsidRDefault="0061674B" w:rsidP="0061674B">
      <w:pPr>
        <w:spacing w:after="0" w:line="240" w:lineRule="auto"/>
        <w:jc w:val="right"/>
        <w:rPr>
          <w:rFonts w:ascii="Times New Roman" w:eastAsia="Times New Roman" w:hAnsi="Times New Roman" w:cs="Times New Roman"/>
          <w:bCs/>
          <w:i/>
          <w:sz w:val="24"/>
          <w:szCs w:val="24"/>
        </w:rPr>
      </w:pPr>
      <w:r w:rsidRPr="00760283">
        <w:rPr>
          <w:rFonts w:ascii="Times New Roman" w:eastAsia="Times New Roman" w:hAnsi="Times New Roman" w:cs="Times New Roman"/>
          <w:bCs/>
          <w:sz w:val="24"/>
          <w:szCs w:val="24"/>
        </w:rPr>
        <w:lastRenderedPageBreak/>
        <w:t>3.pielikums iepirkuma nolikumam</w:t>
      </w:r>
    </w:p>
    <w:p w14:paraId="0506A3AA" w14:textId="77777777" w:rsidR="0061674B" w:rsidRPr="00BD0F61" w:rsidRDefault="0061674B" w:rsidP="0061674B">
      <w:pPr>
        <w:spacing w:after="0" w:line="240" w:lineRule="auto"/>
        <w:jc w:val="right"/>
        <w:rPr>
          <w:rFonts w:ascii="Times New Roman" w:eastAsia="Times New Roman" w:hAnsi="Times New Roman" w:cs="Times New Roman"/>
          <w:i/>
          <w:iCs/>
          <w:sz w:val="24"/>
          <w:szCs w:val="24"/>
        </w:rPr>
      </w:pPr>
      <w:r w:rsidRPr="00BD0F61">
        <w:rPr>
          <w:rFonts w:ascii="Times New Roman" w:eastAsia="Times New Roman" w:hAnsi="Times New Roman" w:cs="Times New Roman"/>
          <w:b/>
          <w:i/>
          <w:iCs/>
          <w:sz w:val="24"/>
          <w:szCs w:val="24"/>
        </w:rPr>
        <w:t>“Pētījums par biedrības “Rēzeknes rajona kopienu partnerība” sabiedrības virzītas vietējās attīstības stratēģijas 2014.-2020. gadam” ieviešanu un priekšlikumu sagatavošana 2023. – 2027. gada stratēģijas izstrādei”</w:t>
      </w:r>
    </w:p>
    <w:p w14:paraId="6AC15818" w14:textId="279449F2" w:rsidR="0061674B" w:rsidRDefault="0061674B" w:rsidP="0061674B">
      <w:pPr>
        <w:ind w:left="567"/>
        <w:jc w:val="right"/>
        <w:rPr>
          <w:rFonts w:ascii="Times New Roman" w:eastAsia="Times New Roman" w:hAnsi="Times New Roman" w:cs="Times New Roman"/>
          <w:b/>
          <w:sz w:val="24"/>
          <w:szCs w:val="24"/>
        </w:rPr>
      </w:pPr>
      <w:r w:rsidRPr="008817BF">
        <w:rPr>
          <w:rFonts w:ascii="Times New Roman" w:eastAsia="Times New Roman" w:hAnsi="Times New Roman" w:cs="Times New Roman"/>
          <w:b/>
          <w:i/>
          <w:iCs/>
          <w:lang w:eastAsia="ar-SA"/>
        </w:rPr>
        <w:t xml:space="preserve">(iepirkuma identifikācijas Nr. </w:t>
      </w:r>
      <w:r w:rsidR="008817BF" w:rsidRPr="008817BF">
        <w:rPr>
          <w:rFonts w:ascii="Times New Roman" w:eastAsia="Times New Roman" w:hAnsi="Times New Roman" w:cs="Times New Roman"/>
          <w:b/>
          <w:i/>
          <w:iCs/>
          <w:lang w:eastAsia="ar-SA"/>
        </w:rPr>
        <w:t>RRKP2022/01</w:t>
      </w:r>
      <w:r w:rsidRPr="008817BF">
        <w:rPr>
          <w:rFonts w:ascii="Times New Roman" w:eastAsia="Times New Roman" w:hAnsi="Times New Roman" w:cs="Times New Roman"/>
          <w:b/>
          <w:i/>
          <w:iCs/>
          <w:lang w:eastAsia="ar-SA"/>
        </w:rPr>
        <w:t>)</w:t>
      </w:r>
    </w:p>
    <w:p w14:paraId="165D786C" w14:textId="77777777" w:rsidR="0061674B" w:rsidRDefault="0061674B" w:rsidP="0061674B">
      <w:pPr>
        <w:ind w:left="567"/>
        <w:jc w:val="center"/>
        <w:rPr>
          <w:rFonts w:ascii="Times New Roman" w:eastAsia="Times New Roman" w:hAnsi="Times New Roman" w:cs="Times New Roman"/>
          <w:b/>
          <w:sz w:val="24"/>
          <w:szCs w:val="24"/>
        </w:rPr>
      </w:pPr>
    </w:p>
    <w:p w14:paraId="1AE189B3" w14:textId="77777777" w:rsidR="0061674B" w:rsidRPr="00CF6969" w:rsidRDefault="0061674B" w:rsidP="0061674B">
      <w:pPr>
        <w:spacing w:after="0" w:line="240" w:lineRule="auto"/>
        <w:ind w:left="360"/>
        <w:jc w:val="center"/>
        <w:rPr>
          <w:rFonts w:ascii="Times New Roman" w:eastAsia="Times New Roman" w:hAnsi="Times New Roman" w:cs="Times New Roman"/>
          <w:b/>
          <w:sz w:val="24"/>
          <w:szCs w:val="24"/>
        </w:rPr>
      </w:pPr>
      <w:r w:rsidRPr="00CF6969">
        <w:rPr>
          <w:rFonts w:ascii="Times New Roman" w:eastAsia="Times New Roman" w:hAnsi="Times New Roman" w:cs="Times New Roman"/>
          <w:b/>
          <w:sz w:val="24"/>
          <w:szCs w:val="24"/>
        </w:rPr>
        <w:t>FINANŠU PIEDĀVĀJUMA VEIDLAPA</w:t>
      </w:r>
    </w:p>
    <w:p w14:paraId="596C4FEC" w14:textId="77777777" w:rsidR="0061674B" w:rsidRPr="00CF6969" w:rsidRDefault="0061674B" w:rsidP="0061674B">
      <w:pPr>
        <w:spacing w:after="0" w:line="240" w:lineRule="auto"/>
        <w:ind w:left="360"/>
        <w:jc w:val="center"/>
        <w:rPr>
          <w:rFonts w:ascii="Times New Roman" w:eastAsia="Times New Roman" w:hAnsi="Times New Roman" w:cs="Times New Roman"/>
          <w:b/>
          <w:sz w:val="8"/>
          <w:szCs w:val="24"/>
        </w:rPr>
      </w:pPr>
    </w:p>
    <w:p w14:paraId="2B42FDE8" w14:textId="77777777" w:rsidR="0061674B" w:rsidRPr="00CF6969" w:rsidRDefault="0061674B" w:rsidP="0061674B">
      <w:pPr>
        <w:spacing w:after="0" w:line="240" w:lineRule="auto"/>
        <w:ind w:left="360"/>
        <w:jc w:val="center"/>
        <w:rPr>
          <w:rFonts w:ascii="Times New Roman" w:eastAsia="Times New Roman" w:hAnsi="Times New Roman" w:cs="Times New Roman"/>
          <w:b/>
          <w:sz w:val="12"/>
          <w:szCs w:val="24"/>
        </w:rPr>
      </w:pPr>
    </w:p>
    <w:p w14:paraId="441379B5" w14:textId="77777777" w:rsidR="0061674B" w:rsidRPr="00CF6969" w:rsidRDefault="0061674B" w:rsidP="0061674B">
      <w:pPr>
        <w:spacing w:after="0" w:line="240" w:lineRule="auto"/>
        <w:ind w:left="360"/>
        <w:jc w:val="center"/>
        <w:rPr>
          <w:rFonts w:ascii="Times New Roman" w:eastAsia="Times New Roman" w:hAnsi="Times New Roman" w:cs="Times New Roman"/>
          <w:b/>
          <w:sz w:val="12"/>
          <w:szCs w:val="24"/>
        </w:rPr>
      </w:pPr>
    </w:p>
    <w:p w14:paraId="3A30F915" w14:textId="77777777" w:rsidR="0061674B" w:rsidRPr="00CF6969" w:rsidRDefault="0061674B" w:rsidP="0061674B">
      <w:pPr>
        <w:numPr>
          <w:ilvl w:val="0"/>
          <w:numId w:val="15"/>
        </w:numPr>
        <w:spacing w:after="0" w:line="240" w:lineRule="auto"/>
        <w:contextualSpacing/>
        <w:jc w:val="center"/>
        <w:rPr>
          <w:rFonts w:ascii="Times New Roman" w:eastAsia="Times New Roman" w:hAnsi="Times New Roman" w:cs="Times New Roman"/>
          <w:b/>
          <w:szCs w:val="24"/>
          <w:lang w:val="x-none"/>
        </w:rPr>
      </w:pPr>
      <w:r w:rsidRPr="00CF6969">
        <w:rPr>
          <w:rFonts w:ascii="Times New Roman" w:eastAsia="Times New Roman" w:hAnsi="Times New Roman" w:cs="Times New Roman"/>
          <w:b/>
          <w:szCs w:val="24"/>
          <w:lang w:val="x-none"/>
        </w:rPr>
        <w:t>IESNIEDZĒJS (PRETENDENTS)</w:t>
      </w:r>
    </w:p>
    <w:p w14:paraId="03D07CCA" w14:textId="77777777" w:rsidR="0061674B" w:rsidRPr="00CF6969" w:rsidRDefault="0061674B" w:rsidP="0061674B">
      <w:pPr>
        <w:spacing w:after="0" w:line="240" w:lineRule="auto"/>
        <w:ind w:left="720"/>
        <w:contextualSpacing/>
        <w:jc w:val="center"/>
        <w:rPr>
          <w:rFonts w:ascii="Times New Roman" w:eastAsia="Times New Roman" w:hAnsi="Times New Roman" w:cs="Times New Roman"/>
          <w:b/>
          <w:sz w:val="8"/>
          <w:szCs w:val="24"/>
          <w:lang w:val="x-none"/>
        </w:rPr>
      </w:pPr>
    </w:p>
    <w:p w14:paraId="705002E8" w14:textId="77777777" w:rsidR="0061674B" w:rsidRPr="00CF6969" w:rsidRDefault="0061674B" w:rsidP="0061674B">
      <w:pPr>
        <w:spacing w:after="0" w:line="240" w:lineRule="auto"/>
        <w:ind w:left="720"/>
        <w:contextualSpacing/>
        <w:jc w:val="center"/>
        <w:rPr>
          <w:rFonts w:ascii="Times New Roman" w:eastAsia="Times New Roman" w:hAnsi="Times New Roman" w:cs="Times New Roman"/>
          <w:b/>
          <w:sz w:val="8"/>
          <w:szCs w:val="24"/>
          <w:lang w:val="x-none"/>
        </w:rPr>
      </w:pPr>
    </w:p>
    <w:p w14:paraId="488C80F5" w14:textId="77777777" w:rsidR="0061674B" w:rsidRPr="00CF6969" w:rsidRDefault="0061674B" w:rsidP="0061674B">
      <w:pPr>
        <w:spacing w:after="0" w:line="240" w:lineRule="auto"/>
        <w:ind w:left="720"/>
        <w:contextualSpacing/>
        <w:jc w:val="center"/>
        <w:rPr>
          <w:rFonts w:ascii="Times New Roman" w:eastAsia="Times New Roman" w:hAnsi="Times New Roman" w:cs="Times New Roman"/>
          <w:b/>
          <w:sz w:val="8"/>
          <w:szCs w:val="24"/>
          <w:lang w:val="x-none"/>
        </w:rPr>
      </w:pPr>
    </w:p>
    <w:p w14:paraId="513C0873" w14:textId="77777777" w:rsidR="0061674B" w:rsidRPr="00CF6969" w:rsidRDefault="0061674B" w:rsidP="0061674B">
      <w:pPr>
        <w:spacing w:after="0" w:line="240" w:lineRule="auto"/>
        <w:ind w:left="360"/>
        <w:jc w:val="center"/>
        <w:rPr>
          <w:rFonts w:ascii="Times New Roman" w:eastAsia="Times New Roman" w:hAnsi="Times New Roman" w:cs="Times New Roman"/>
          <w:b/>
          <w:sz w:val="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61"/>
      </w:tblGrid>
      <w:tr w:rsidR="0061674B" w:rsidRPr="00CF6969" w14:paraId="6A27391B" w14:textId="77777777" w:rsidTr="00404141">
        <w:tc>
          <w:tcPr>
            <w:tcW w:w="4786" w:type="dxa"/>
            <w:tcBorders>
              <w:top w:val="single" w:sz="4" w:space="0" w:color="auto"/>
              <w:left w:val="single" w:sz="4" w:space="0" w:color="auto"/>
              <w:bottom w:val="single" w:sz="4" w:space="0" w:color="auto"/>
              <w:right w:val="single" w:sz="4" w:space="0" w:color="auto"/>
            </w:tcBorders>
          </w:tcPr>
          <w:p w14:paraId="071D0EA1" w14:textId="77777777" w:rsidR="0061674B" w:rsidRPr="00CF6969" w:rsidRDefault="0061674B" w:rsidP="00404141">
            <w:pPr>
              <w:spacing w:after="0" w:line="240" w:lineRule="auto"/>
              <w:jc w:val="center"/>
              <w:rPr>
                <w:rFonts w:ascii="Times New Roman" w:eastAsia="Times New Roman" w:hAnsi="Times New Roman" w:cs="Times New Roman"/>
                <w:b/>
                <w:szCs w:val="24"/>
              </w:rPr>
            </w:pPr>
            <w:r w:rsidRPr="00CF6969">
              <w:rPr>
                <w:rFonts w:ascii="Times New Roman" w:eastAsia="Times New Roman" w:hAnsi="Times New Roman" w:cs="Times New Roman"/>
                <w:b/>
                <w:szCs w:val="24"/>
              </w:rPr>
              <w:t xml:space="preserve"> Nosaukums</w:t>
            </w:r>
          </w:p>
        </w:tc>
        <w:tc>
          <w:tcPr>
            <w:tcW w:w="4961" w:type="dxa"/>
            <w:tcBorders>
              <w:top w:val="single" w:sz="4" w:space="0" w:color="auto"/>
              <w:left w:val="single" w:sz="4" w:space="0" w:color="auto"/>
              <w:bottom w:val="single" w:sz="4" w:space="0" w:color="auto"/>
              <w:right w:val="single" w:sz="4" w:space="0" w:color="auto"/>
            </w:tcBorders>
          </w:tcPr>
          <w:p w14:paraId="00C6EAB8" w14:textId="77777777" w:rsidR="0061674B" w:rsidRPr="00CF6969" w:rsidRDefault="0061674B" w:rsidP="00404141">
            <w:pPr>
              <w:spacing w:after="0" w:line="240" w:lineRule="auto"/>
              <w:jc w:val="center"/>
              <w:rPr>
                <w:rFonts w:ascii="Times New Roman" w:eastAsia="Times New Roman" w:hAnsi="Times New Roman" w:cs="Times New Roman"/>
                <w:b/>
                <w:szCs w:val="24"/>
              </w:rPr>
            </w:pPr>
            <w:r w:rsidRPr="00CF6969">
              <w:rPr>
                <w:rFonts w:ascii="Times New Roman" w:eastAsia="Times New Roman" w:hAnsi="Times New Roman" w:cs="Times New Roman"/>
                <w:b/>
                <w:szCs w:val="24"/>
              </w:rPr>
              <w:t>Rekvizīti</w:t>
            </w:r>
          </w:p>
        </w:tc>
      </w:tr>
      <w:tr w:rsidR="0061674B" w:rsidRPr="00CF6969" w14:paraId="745D6BF9" w14:textId="77777777" w:rsidTr="00404141">
        <w:trPr>
          <w:trHeight w:val="870"/>
        </w:trPr>
        <w:tc>
          <w:tcPr>
            <w:tcW w:w="4786" w:type="dxa"/>
            <w:tcBorders>
              <w:top w:val="single" w:sz="4" w:space="0" w:color="auto"/>
              <w:left w:val="single" w:sz="4" w:space="0" w:color="auto"/>
              <w:bottom w:val="single" w:sz="4" w:space="0" w:color="auto"/>
              <w:right w:val="single" w:sz="4" w:space="0" w:color="auto"/>
            </w:tcBorders>
          </w:tcPr>
          <w:p w14:paraId="7DC6BDB6" w14:textId="77777777" w:rsidR="0061674B" w:rsidRPr="00CF6969" w:rsidRDefault="0061674B" w:rsidP="00404141">
            <w:pPr>
              <w:spacing w:after="0" w:line="240" w:lineRule="auto"/>
              <w:jc w:val="center"/>
              <w:rPr>
                <w:rFonts w:ascii="Times New Roman" w:eastAsia="Times New Roman" w:hAnsi="Times New Roman" w:cs="Times New Roman"/>
                <w:b/>
                <w:szCs w:val="24"/>
              </w:rPr>
            </w:pPr>
          </w:p>
        </w:tc>
        <w:tc>
          <w:tcPr>
            <w:tcW w:w="4961" w:type="dxa"/>
            <w:tcBorders>
              <w:top w:val="single" w:sz="4" w:space="0" w:color="auto"/>
              <w:left w:val="single" w:sz="4" w:space="0" w:color="auto"/>
              <w:bottom w:val="single" w:sz="4" w:space="0" w:color="auto"/>
              <w:right w:val="single" w:sz="4" w:space="0" w:color="auto"/>
            </w:tcBorders>
          </w:tcPr>
          <w:p w14:paraId="4C68F2EA" w14:textId="77777777" w:rsidR="0061674B" w:rsidRPr="00CF6969" w:rsidRDefault="0061674B" w:rsidP="00404141">
            <w:pPr>
              <w:spacing w:after="0" w:line="240" w:lineRule="auto"/>
              <w:jc w:val="center"/>
              <w:rPr>
                <w:rFonts w:ascii="Times New Roman" w:eastAsia="Times New Roman" w:hAnsi="Times New Roman" w:cs="Times New Roman"/>
                <w:b/>
                <w:szCs w:val="24"/>
              </w:rPr>
            </w:pPr>
          </w:p>
          <w:p w14:paraId="713BE853" w14:textId="77777777" w:rsidR="0061674B" w:rsidRPr="00CF6969" w:rsidRDefault="0061674B" w:rsidP="00404141">
            <w:pPr>
              <w:spacing w:after="0" w:line="240" w:lineRule="auto"/>
              <w:jc w:val="center"/>
              <w:rPr>
                <w:rFonts w:ascii="Times New Roman" w:eastAsia="Times New Roman" w:hAnsi="Times New Roman" w:cs="Times New Roman"/>
                <w:b/>
                <w:szCs w:val="24"/>
              </w:rPr>
            </w:pPr>
          </w:p>
          <w:p w14:paraId="224CB8E2" w14:textId="77777777" w:rsidR="0061674B" w:rsidRPr="00CF6969" w:rsidRDefault="0061674B" w:rsidP="00404141">
            <w:pPr>
              <w:spacing w:after="0" w:line="240" w:lineRule="auto"/>
              <w:jc w:val="center"/>
              <w:rPr>
                <w:rFonts w:ascii="Times New Roman" w:eastAsia="Times New Roman" w:hAnsi="Times New Roman" w:cs="Times New Roman"/>
                <w:b/>
                <w:szCs w:val="24"/>
              </w:rPr>
            </w:pPr>
          </w:p>
        </w:tc>
      </w:tr>
    </w:tbl>
    <w:p w14:paraId="3F04204D" w14:textId="77777777" w:rsidR="0061674B" w:rsidRPr="00CF6969" w:rsidRDefault="0061674B" w:rsidP="0061674B">
      <w:pPr>
        <w:spacing w:after="0" w:line="240" w:lineRule="auto"/>
        <w:ind w:left="360"/>
        <w:jc w:val="center"/>
        <w:rPr>
          <w:rFonts w:ascii="Times New Roman" w:eastAsia="Times New Roman" w:hAnsi="Times New Roman" w:cs="Times New Roman"/>
          <w:b/>
          <w:sz w:val="10"/>
        </w:rPr>
      </w:pPr>
    </w:p>
    <w:p w14:paraId="1C57F2BB" w14:textId="77777777" w:rsidR="0061674B" w:rsidRPr="00CF6969" w:rsidRDefault="0061674B" w:rsidP="0061674B">
      <w:pPr>
        <w:spacing w:after="0" w:line="240" w:lineRule="auto"/>
        <w:ind w:left="360"/>
        <w:jc w:val="center"/>
        <w:rPr>
          <w:rFonts w:ascii="Times New Roman" w:eastAsia="Times New Roman" w:hAnsi="Times New Roman" w:cs="Times New Roman"/>
          <w:b/>
          <w:sz w:val="10"/>
        </w:rPr>
      </w:pPr>
    </w:p>
    <w:p w14:paraId="7507B1B8" w14:textId="77777777" w:rsidR="0061674B" w:rsidRPr="00CF6969" w:rsidRDefault="0061674B" w:rsidP="0061674B">
      <w:pPr>
        <w:numPr>
          <w:ilvl w:val="0"/>
          <w:numId w:val="15"/>
        </w:numPr>
        <w:spacing w:after="0" w:line="240" w:lineRule="auto"/>
        <w:contextualSpacing/>
        <w:jc w:val="center"/>
        <w:rPr>
          <w:rFonts w:ascii="Times New Roman" w:eastAsia="Times New Roman" w:hAnsi="Times New Roman" w:cs="Times New Roman"/>
          <w:b/>
          <w:lang w:val="x-none"/>
        </w:rPr>
      </w:pPr>
      <w:r w:rsidRPr="00CF6969">
        <w:rPr>
          <w:rFonts w:ascii="Times New Roman" w:eastAsia="Times New Roman" w:hAnsi="Times New Roman" w:cs="Times New Roman"/>
          <w:b/>
          <w:lang w:val="x-none"/>
        </w:rPr>
        <w:t>PIEDĀVĀJUMS</w:t>
      </w:r>
    </w:p>
    <w:p w14:paraId="4339CC1E" w14:textId="77777777" w:rsidR="0061674B" w:rsidRPr="00CF6969" w:rsidRDefault="0061674B" w:rsidP="0061674B">
      <w:pPr>
        <w:spacing w:after="0" w:line="240" w:lineRule="auto"/>
        <w:ind w:left="360"/>
        <w:jc w:val="center"/>
        <w:rPr>
          <w:rFonts w:ascii="Times New Roman" w:eastAsia="Times New Roman" w:hAnsi="Times New Roman" w:cs="Times New Roman"/>
          <w:b/>
          <w:sz w:val="8"/>
        </w:rPr>
      </w:pPr>
    </w:p>
    <w:p w14:paraId="1B586082" w14:textId="77777777" w:rsidR="0061674B" w:rsidRPr="00CF6969" w:rsidRDefault="0061674B" w:rsidP="0061674B">
      <w:pPr>
        <w:spacing w:after="0" w:line="240" w:lineRule="auto"/>
        <w:jc w:val="both"/>
        <w:rPr>
          <w:rFonts w:ascii="Times New Roman" w:eastAsia="Times New Roman" w:hAnsi="Times New Roman" w:cs="Times New Roman"/>
          <w:b/>
          <w:sz w:val="6"/>
          <w:szCs w:val="24"/>
          <w:lang w:eastAsia="ar-SA"/>
        </w:rPr>
      </w:pPr>
    </w:p>
    <w:p w14:paraId="287B2B40" w14:textId="77777777" w:rsidR="0061674B" w:rsidRPr="00CF6969" w:rsidRDefault="0061674B" w:rsidP="0061674B">
      <w:pPr>
        <w:spacing w:after="0" w:line="240" w:lineRule="auto"/>
        <w:jc w:val="both"/>
        <w:rPr>
          <w:rFonts w:ascii="Times New Roman" w:eastAsia="Times New Roman" w:hAnsi="Times New Roman" w:cs="Times New Roman"/>
          <w:b/>
          <w:sz w:val="12"/>
          <w:szCs w:val="24"/>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961"/>
        <w:gridCol w:w="3118"/>
      </w:tblGrid>
      <w:tr w:rsidR="0061674B" w:rsidRPr="00CF6969" w14:paraId="5D2FB2AC" w14:textId="77777777" w:rsidTr="00404141">
        <w:trPr>
          <w:trHeight w:val="628"/>
        </w:trPr>
        <w:tc>
          <w:tcPr>
            <w:tcW w:w="1668" w:type="dxa"/>
            <w:tcBorders>
              <w:top w:val="single" w:sz="4" w:space="0" w:color="auto"/>
              <w:left w:val="single" w:sz="4" w:space="0" w:color="auto"/>
              <w:bottom w:val="single" w:sz="4" w:space="0" w:color="auto"/>
              <w:right w:val="single" w:sz="4" w:space="0" w:color="auto"/>
            </w:tcBorders>
            <w:vAlign w:val="center"/>
          </w:tcPr>
          <w:p w14:paraId="18370FCB" w14:textId="77777777" w:rsidR="0061674B" w:rsidRPr="00CF6969" w:rsidRDefault="0061674B" w:rsidP="00404141">
            <w:pPr>
              <w:spacing w:after="0" w:line="240" w:lineRule="auto"/>
              <w:jc w:val="center"/>
              <w:rPr>
                <w:rFonts w:ascii="Times New Roman" w:eastAsia="Times New Roman" w:hAnsi="Times New Roman" w:cs="Times New Roman"/>
                <w:b/>
              </w:rPr>
            </w:pPr>
            <w:proofErr w:type="spellStart"/>
            <w:r w:rsidRPr="00CF6969">
              <w:rPr>
                <w:rFonts w:ascii="Times New Roman" w:eastAsia="Times New Roman" w:hAnsi="Times New Roman" w:cs="Times New Roman"/>
                <w:b/>
              </w:rPr>
              <w:t>Nr.p.k</w:t>
            </w:r>
            <w:proofErr w:type="spellEnd"/>
            <w:r w:rsidRPr="00CF6969">
              <w:rPr>
                <w:rFonts w:ascii="Times New Roman" w:eastAsia="Times New Roman" w:hAnsi="Times New Roman" w:cs="Times New Roman"/>
                <w:b/>
              </w:rPr>
              <w:t>.</w:t>
            </w:r>
          </w:p>
        </w:tc>
        <w:tc>
          <w:tcPr>
            <w:tcW w:w="4961" w:type="dxa"/>
            <w:tcBorders>
              <w:top w:val="single" w:sz="4" w:space="0" w:color="auto"/>
              <w:left w:val="single" w:sz="4" w:space="0" w:color="auto"/>
              <w:bottom w:val="single" w:sz="4" w:space="0" w:color="auto"/>
              <w:right w:val="single" w:sz="4" w:space="0" w:color="auto"/>
            </w:tcBorders>
            <w:vAlign w:val="center"/>
          </w:tcPr>
          <w:p w14:paraId="1365948C" w14:textId="77777777" w:rsidR="0061674B" w:rsidRPr="00CF6969" w:rsidRDefault="0061674B" w:rsidP="00404141">
            <w:pPr>
              <w:spacing w:after="0" w:line="240" w:lineRule="auto"/>
              <w:jc w:val="center"/>
              <w:rPr>
                <w:rFonts w:ascii="Times New Roman" w:eastAsia="Times New Roman" w:hAnsi="Times New Roman" w:cs="Times New Roman"/>
                <w:b/>
              </w:rPr>
            </w:pPr>
          </w:p>
          <w:p w14:paraId="3B00825F" w14:textId="77777777" w:rsidR="0061674B" w:rsidRPr="00CF6969" w:rsidRDefault="0061674B" w:rsidP="00404141">
            <w:pPr>
              <w:spacing w:after="0" w:line="240" w:lineRule="auto"/>
              <w:jc w:val="center"/>
              <w:rPr>
                <w:rFonts w:ascii="Times New Roman" w:eastAsia="Times New Roman" w:hAnsi="Times New Roman" w:cs="Times New Roman"/>
                <w:b/>
              </w:rPr>
            </w:pPr>
            <w:r w:rsidRPr="00CF6969">
              <w:rPr>
                <w:rFonts w:ascii="Times New Roman" w:eastAsia="Times New Roman" w:hAnsi="Times New Roman" w:cs="Times New Roman"/>
                <w:b/>
              </w:rPr>
              <w:t>Iepirkuma priekšmets</w:t>
            </w:r>
          </w:p>
        </w:tc>
        <w:tc>
          <w:tcPr>
            <w:tcW w:w="3118" w:type="dxa"/>
            <w:tcBorders>
              <w:top w:val="single" w:sz="4" w:space="0" w:color="auto"/>
              <w:left w:val="single" w:sz="4" w:space="0" w:color="auto"/>
              <w:bottom w:val="single" w:sz="4" w:space="0" w:color="auto"/>
              <w:right w:val="single" w:sz="4" w:space="0" w:color="auto"/>
            </w:tcBorders>
          </w:tcPr>
          <w:p w14:paraId="1D96433E" w14:textId="77777777" w:rsidR="0061674B" w:rsidRPr="00CF6969" w:rsidRDefault="0061674B" w:rsidP="00404141">
            <w:pPr>
              <w:spacing w:after="0" w:line="240" w:lineRule="auto"/>
              <w:jc w:val="center"/>
              <w:rPr>
                <w:rFonts w:ascii="Times New Roman" w:eastAsia="Times New Roman" w:hAnsi="Times New Roman" w:cs="Times New Roman"/>
                <w:b/>
              </w:rPr>
            </w:pPr>
            <w:r w:rsidRPr="00CF6969">
              <w:rPr>
                <w:rFonts w:ascii="Times New Roman" w:eastAsia="Times New Roman" w:hAnsi="Times New Roman" w:cs="Times New Roman"/>
                <w:b/>
              </w:rPr>
              <w:t>Kopējā cena EUR bez PVN par visu apjomu</w:t>
            </w:r>
          </w:p>
          <w:p w14:paraId="289E5500" w14:textId="77777777" w:rsidR="0061674B" w:rsidRPr="00CF6969" w:rsidRDefault="0061674B" w:rsidP="00404141">
            <w:pPr>
              <w:spacing w:after="0" w:line="240" w:lineRule="auto"/>
              <w:jc w:val="center"/>
              <w:rPr>
                <w:rFonts w:ascii="Times New Roman" w:eastAsia="Times New Roman" w:hAnsi="Times New Roman" w:cs="Times New Roman"/>
                <w:b/>
              </w:rPr>
            </w:pPr>
          </w:p>
        </w:tc>
      </w:tr>
      <w:tr w:rsidR="0061674B" w:rsidRPr="00CF6969" w14:paraId="045CA602" w14:textId="77777777" w:rsidTr="00404141">
        <w:trPr>
          <w:trHeight w:val="1013"/>
        </w:trPr>
        <w:tc>
          <w:tcPr>
            <w:tcW w:w="1668" w:type="dxa"/>
            <w:tcBorders>
              <w:top w:val="single" w:sz="4" w:space="0" w:color="auto"/>
              <w:left w:val="single" w:sz="4" w:space="0" w:color="auto"/>
              <w:bottom w:val="single" w:sz="4" w:space="0" w:color="auto"/>
              <w:right w:val="single" w:sz="4" w:space="0" w:color="auto"/>
            </w:tcBorders>
            <w:vAlign w:val="center"/>
          </w:tcPr>
          <w:p w14:paraId="09E649E1" w14:textId="77777777" w:rsidR="0061674B" w:rsidRPr="00CF6969" w:rsidRDefault="0061674B" w:rsidP="00404141">
            <w:pPr>
              <w:spacing w:after="0" w:line="240" w:lineRule="auto"/>
              <w:jc w:val="center"/>
              <w:rPr>
                <w:rFonts w:ascii="Times New Roman" w:eastAsia="Times New Roman" w:hAnsi="Times New Roman" w:cs="Times New Roman"/>
              </w:rPr>
            </w:pPr>
            <w:bookmarkStart w:id="11" w:name="_Hlk514834189"/>
            <w:r>
              <w:rPr>
                <w:rFonts w:ascii="Times New Roman" w:eastAsia="Times New Roman" w:hAnsi="Times New Roman" w:cs="Times New Roman"/>
              </w:rPr>
              <w:t>1.</w:t>
            </w:r>
          </w:p>
        </w:tc>
        <w:tc>
          <w:tcPr>
            <w:tcW w:w="4961" w:type="dxa"/>
            <w:tcBorders>
              <w:top w:val="single" w:sz="4" w:space="0" w:color="auto"/>
              <w:left w:val="single" w:sz="4" w:space="0" w:color="auto"/>
              <w:bottom w:val="single" w:sz="4" w:space="0" w:color="auto"/>
              <w:right w:val="single" w:sz="4" w:space="0" w:color="auto"/>
            </w:tcBorders>
            <w:vAlign w:val="center"/>
          </w:tcPr>
          <w:p w14:paraId="62ACE499" w14:textId="77777777" w:rsidR="0061674B" w:rsidRPr="00CF6969" w:rsidRDefault="0061674B" w:rsidP="00404141">
            <w:pPr>
              <w:spacing w:after="0" w:line="240" w:lineRule="auto"/>
              <w:jc w:val="center"/>
              <w:rPr>
                <w:rFonts w:ascii="Times New Roman" w:eastAsia="Times New Roman" w:hAnsi="Times New Roman" w:cs="Times New Roman"/>
                <w:bCs/>
              </w:rPr>
            </w:pPr>
            <w:r w:rsidRPr="00CF6969">
              <w:rPr>
                <w:rFonts w:ascii="Times New Roman" w:hAnsi="Times New Roman" w:cs="Times New Roman"/>
                <w:bCs/>
                <w:iCs/>
              </w:rPr>
              <w:t>Pētījums par biedrības “Rēzeknes rajona kopienu partnerība” sabiedrības virzītas vietējās attīstības stratēģijas 2014.-2020. gadam” ieviešanu un priekšlikumu sagatavošana 2023. – 2027. gada stratēģijas izstrādei</w:t>
            </w:r>
          </w:p>
        </w:tc>
        <w:tc>
          <w:tcPr>
            <w:tcW w:w="3118" w:type="dxa"/>
            <w:tcBorders>
              <w:top w:val="single" w:sz="4" w:space="0" w:color="auto"/>
              <w:left w:val="single" w:sz="4" w:space="0" w:color="auto"/>
              <w:bottom w:val="single" w:sz="4" w:space="0" w:color="auto"/>
              <w:right w:val="single" w:sz="4" w:space="0" w:color="auto"/>
            </w:tcBorders>
          </w:tcPr>
          <w:p w14:paraId="1DCAB3B3" w14:textId="77777777" w:rsidR="0061674B" w:rsidRPr="00CF6969" w:rsidRDefault="0061674B" w:rsidP="00404141">
            <w:pPr>
              <w:spacing w:after="0" w:line="240" w:lineRule="auto"/>
              <w:jc w:val="center"/>
              <w:rPr>
                <w:rFonts w:ascii="Times New Roman" w:eastAsia="Times New Roman" w:hAnsi="Times New Roman" w:cs="Times New Roman"/>
                <w:b/>
              </w:rPr>
            </w:pPr>
          </w:p>
        </w:tc>
      </w:tr>
      <w:bookmarkEnd w:id="11"/>
    </w:tbl>
    <w:p w14:paraId="7159553E" w14:textId="77777777" w:rsidR="0061674B" w:rsidRPr="00CF6969" w:rsidRDefault="0061674B" w:rsidP="0061674B">
      <w:pPr>
        <w:suppressAutoHyphens/>
        <w:spacing w:after="0" w:line="240" w:lineRule="auto"/>
        <w:ind w:right="-285"/>
        <w:rPr>
          <w:rFonts w:ascii="Times New Roman" w:eastAsia="Times New Roman" w:hAnsi="Times New Roman" w:cs="Times New Roman"/>
          <w:b/>
          <w:sz w:val="24"/>
          <w:szCs w:val="24"/>
          <w:lang w:eastAsia="ar-SA"/>
        </w:rPr>
      </w:pPr>
    </w:p>
    <w:p w14:paraId="0B282669" w14:textId="77777777" w:rsidR="0061674B" w:rsidRPr="00CF6969" w:rsidRDefault="0061674B" w:rsidP="0061674B">
      <w:pPr>
        <w:suppressAutoHyphens/>
        <w:spacing w:after="0" w:line="240" w:lineRule="auto"/>
        <w:ind w:right="-285"/>
        <w:rPr>
          <w:rFonts w:ascii="Times New Roman" w:eastAsia="Times New Roman" w:hAnsi="Times New Roman" w:cs="Times New Roman"/>
          <w:b/>
          <w:sz w:val="24"/>
          <w:szCs w:val="24"/>
          <w:lang w:eastAsia="ar-SA"/>
        </w:rPr>
      </w:pPr>
    </w:p>
    <w:p w14:paraId="1E56396D" w14:textId="77777777" w:rsidR="0061674B" w:rsidRPr="00CF6969" w:rsidRDefault="0061674B" w:rsidP="0061674B">
      <w:pPr>
        <w:numPr>
          <w:ilvl w:val="0"/>
          <w:numId w:val="16"/>
        </w:numPr>
        <w:spacing w:after="0" w:line="240" w:lineRule="auto"/>
        <w:ind w:left="426" w:hanging="426"/>
        <w:jc w:val="both"/>
        <w:rPr>
          <w:rFonts w:ascii="Times New Roman" w:eastAsia="Times New Roman" w:hAnsi="Times New Roman" w:cs="Times New Roman"/>
        </w:rPr>
      </w:pPr>
      <w:r w:rsidRPr="00CF6969">
        <w:rPr>
          <w:rFonts w:ascii="Times New Roman" w:eastAsia="Times New Roman" w:hAnsi="Times New Roman" w:cs="Times New Roman"/>
        </w:rPr>
        <w:t xml:space="preserve">Apliecinām, ka piedāvājumā iekļauti visi ar iepirkuma līguma izpildi saistītie izdevumi (t.sk. </w:t>
      </w:r>
      <w:r>
        <w:rPr>
          <w:rFonts w:ascii="Times New Roman" w:eastAsia="Times New Roman" w:hAnsi="Times New Roman" w:cs="Times New Roman"/>
        </w:rPr>
        <w:t>nodokļi un nodevas, izņemot PVN</w:t>
      </w:r>
      <w:r w:rsidRPr="00CF6969">
        <w:rPr>
          <w:rFonts w:ascii="Times New Roman" w:eastAsia="Times New Roman" w:hAnsi="Times New Roman" w:cs="Times New Roman"/>
        </w:rPr>
        <w:t>).</w:t>
      </w:r>
    </w:p>
    <w:p w14:paraId="6CE5D5AC" w14:textId="77777777" w:rsidR="0061674B" w:rsidRPr="00CF6969" w:rsidRDefault="0061674B" w:rsidP="0061674B">
      <w:pPr>
        <w:numPr>
          <w:ilvl w:val="0"/>
          <w:numId w:val="16"/>
        </w:numPr>
        <w:spacing w:after="0" w:line="240" w:lineRule="auto"/>
        <w:ind w:left="426" w:hanging="426"/>
        <w:jc w:val="both"/>
        <w:rPr>
          <w:rFonts w:ascii="Times New Roman" w:eastAsia="Times New Roman" w:hAnsi="Times New Roman" w:cs="Times New Roman"/>
        </w:rPr>
      </w:pPr>
      <w:r w:rsidRPr="00CF6969">
        <w:rPr>
          <w:rFonts w:ascii="Times New Roman" w:eastAsia="Times New Roman" w:hAnsi="Times New Roman" w:cs="Times New Roman"/>
        </w:rPr>
        <w:t xml:space="preserve">Gadījumā, ja piedāvājuma cenā un izmaksu aprēķinā </w:t>
      </w:r>
      <w:r w:rsidRPr="00CF6969">
        <w:rPr>
          <w:rFonts w:ascii="Times New Roman" w:eastAsia="Times New Roman" w:hAnsi="Times New Roman" w:cs="Times New Roman"/>
          <w:lang w:eastAsia="ar-SA"/>
        </w:rPr>
        <w:t>nav iekļautas jebkādas piegāžu veikšanai nepieciešamās izmaksas, pretendents segs tās uz sava rēķina.</w:t>
      </w:r>
    </w:p>
    <w:p w14:paraId="484327D6" w14:textId="77777777" w:rsidR="0061674B" w:rsidRDefault="0061674B" w:rsidP="0061674B">
      <w:pPr>
        <w:keepLines/>
        <w:pBdr>
          <w:top w:val="nil"/>
          <w:left w:val="nil"/>
          <w:bottom w:val="nil"/>
          <w:right w:val="nil"/>
          <w:between w:val="nil"/>
        </w:pBdr>
        <w:spacing w:after="240"/>
        <w:ind w:left="567"/>
        <w:jc w:val="center"/>
        <w:rPr>
          <w:rFonts w:ascii="Times New Roman" w:eastAsia="Times New Roman" w:hAnsi="Times New Roman" w:cs="Times New Roman"/>
          <w:color w:val="272727"/>
          <w:sz w:val="24"/>
          <w:szCs w:val="24"/>
        </w:rPr>
      </w:pPr>
    </w:p>
    <w:p w14:paraId="535C1C6D" w14:textId="77777777" w:rsidR="0061674B" w:rsidRDefault="0061674B" w:rsidP="0061674B">
      <w:pPr>
        <w:spacing w:before="120" w:after="12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Vieta:  </w:t>
      </w:r>
    </w:p>
    <w:p w14:paraId="0FBB59B7" w14:textId="77777777" w:rsidR="0061674B" w:rsidRDefault="0061674B" w:rsidP="0061674B">
      <w:pPr>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Datums: 2022.gada “____”.__________________</w:t>
      </w:r>
    </w:p>
    <w:p w14:paraId="216D8C56" w14:textId="77777777" w:rsidR="0061674B" w:rsidRDefault="0061674B" w:rsidP="0061674B">
      <w:pPr>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Piedāvājumu sastādīja: </w:t>
      </w:r>
    </w:p>
    <w:p w14:paraId="02AD8455" w14:textId="77777777" w:rsidR="0061674B" w:rsidRDefault="0061674B" w:rsidP="0061674B">
      <w:pPr>
        <w:ind w:left="567"/>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(paraksts, paraksta atšifrējums)*</w:t>
      </w:r>
    </w:p>
    <w:p w14:paraId="55BA501F" w14:textId="77777777" w:rsidR="0061674B" w:rsidRPr="00CF6969" w:rsidRDefault="0061674B" w:rsidP="0061674B">
      <w:pPr>
        <w:rPr>
          <w:rFonts w:ascii="Times New Roman" w:eastAsia="Times New Roman" w:hAnsi="Times New Roman" w:cs="Times New Roman"/>
          <w:sz w:val="24"/>
          <w:szCs w:val="24"/>
        </w:rPr>
      </w:pPr>
    </w:p>
    <w:p w14:paraId="0FDCFC44" w14:textId="63610E21" w:rsidR="0061674B" w:rsidRDefault="0061674B" w:rsidP="0061674B">
      <w:pPr>
        <w:rPr>
          <w:rFonts w:ascii="Times New Roman" w:eastAsia="Times New Roman" w:hAnsi="Times New Roman" w:cs="Times New Roman"/>
          <w:sz w:val="24"/>
          <w:szCs w:val="24"/>
        </w:rPr>
      </w:pPr>
    </w:p>
    <w:p w14:paraId="1D67F7C9" w14:textId="38998DCC" w:rsidR="0061674B" w:rsidRDefault="0061674B" w:rsidP="0061674B">
      <w:pPr>
        <w:rPr>
          <w:rFonts w:ascii="Times New Roman" w:eastAsia="Times New Roman" w:hAnsi="Times New Roman" w:cs="Times New Roman"/>
          <w:sz w:val="24"/>
          <w:szCs w:val="24"/>
        </w:rPr>
      </w:pPr>
    </w:p>
    <w:p w14:paraId="75E1924A" w14:textId="69B61026" w:rsidR="0061674B" w:rsidRDefault="0061674B" w:rsidP="0061674B">
      <w:pPr>
        <w:rPr>
          <w:rFonts w:ascii="Times New Roman" w:eastAsia="Times New Roman" w:hAnsi="Times New Roman" w:cs="Times New Roman"/>
          <w:sz w:val="24"/>
          <w:szCs w:val="24"/>
        </w:rPr>
      </w:pPr>
    </w:p>
    <w:p w14:paraId="1C635A79" w14:textId="77777777" w:rsidR="0061674B" w:rsidRPr="00375C77" w:rsidRDefault="0061674B" w:rsidP="0061674B">
      <w:pPr>
        <w:pStyle w:val="Kjene"/>
        <w:rPr>
          <w:rFonts w:ascii="Times New Roman" w:hAnsi="Times New Roman" w:cs="Times New Roman"/>
        </w:rPr>
      </w:pPr>
      <w:r>
        <w:rPr>
          <w:rFonts w:ascii="Arial" w:hAnsi="Arial" w:cs="Arial"/>
          <w:color w:val="414142"/>
          <w:sz w:val="20"/>
          <w:szCs w:val="20"/>
          <w:shd w:val="clear" w:color="auto" w:fill="FFFFFF"/>
        </w:rPr>
        <w:t>*</w:t>
      </w:r>
      <w:r w:rsidRPr="00375C77">
        <w:rPr>
          <w:rFonts w:ascii="Times New Roman" w:hAnsi="Times New Roman" w:cs="Times New Roman"/>
          <w:color w:val="414142"/>
          <w:sz w:val="20"/>
          <w:szCs w:val="20"/>
          <w:shd w:val="clear" w:color="auto" w:fill="FFFFFF"/>
        </w:rPr>
        <w:t>Dokumenta rekvizītu "paraksts" neaizpilda, ja elektroniskais dokuments ir sagatavots atbilstoši normatīvajiem aktiem par elektronisko dokumentu noformēšanu</w:t>
      </w:r>
    </w:p>
    <w:p w14:paraId="029EAD19" w14:textId="77777777" w:rsidR="0061674B" w:rsidRDefault="0061674B" w:rsidP="0061674B">
      <w:pPr>
        <w:rPr>
          <w:rFonts w:ascii="Times New Roman" w:eastAsia="Times New Roman" w:hAnsi="Times New Roman" w:cs="Times New Roman"/>
          <w:sz w:val="24"/>
          <w:szCs w:val="24"/>
        </w:rPr>
      </w:pPr>
    </w:p>
    <w:p w14:paraId="60CF1AC9" w14:textId="77777777" w:rsidR="0061674B" w:rsidRPr="0061674B" w:rsidRDefault="0061674B" w:rsidP="0061674B">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lang w:eastAsia="ar-SA"/>
        </w:rPr>
      </w:pPr>
      <w:r w:rsidRPr="0061674B">
        <w:rPr>
          <w:rFonts w:ascii="Times New Roman" w:eastAsia="Times New Roman" w:hAnsi="Times New Roman" w:cs="Times New Roman"/>
        </w:rPr>
        <w:lastRenderedPageBreak/>
        <w:t xml:space="preserve"> </w:t>
      </w:r>
      <w:r w:rsidRPr="0061674B">
        <w:rPr>
          <w:rFonts w:ascii="Times New Roman" w:eastAsia="Times New Roman" w:hAnsi="Times New Roman" w:cs="Times New Roman"/>
          <w:lang w:eastAsia="ar-SA"/>
        </w:rPr>
        <w:t xml:space="preserve">4.pielikums iepirkuma nolikumam </w:t>
      </w:r>
    </w:p>
    <w:p w14:paraId="044385D6" w14:textId="77777777" w:rsidR="0061674B" w:rsidRPr="0061674B" w:rsidRDefault="0061674B" w:rsidP="0061674B">
      <w:pPr>
        <w:spacing w:after="0" w:line="240" w:lineRule="auto"/>
        <w:jc w:val="right"/>
        <w:rPr>
          <w:rFonts w:ascii="Times New Roman" w:eastAsia="Times New Roman" w:hAnsi="Times New Roman" w:cs="Times New Roman"/>
          <w:i/>
          <w:iCs/>
        </w:rPr>
      </w:pPr>
      <w:r w:rsidRPr="0061674B">
        <w:rPr>
          <w:rFonts w:ascii="Times New Roman" w:eastAsia="Times New Roman" w:hAnsi="Times New Roman" w:cs="Times New Roman"/>
          <w:b/>
          <w:i/>
          <w:iCs/>
        </w:rPr>
        <w:t>“Pētījums par biedrības “Rēzeknes rajona kopienu partnerība” sabiedrības virzītas vietējās attīstības stratēģijas 2014.-2020. gadam” ieviešanu un priekšlikumu sagatavošana 2023. – 2027. gada stratēģijas izstrādei”</w:t>
      </w:r>
    </w:p>
    <w:p w14:paraId="2D721D0A" w14:textId="0A5BE23E" w:rsidR="0061674B" w:rsidRPr="0061674B" w:rsidRDefault="0061674B" w:rsidP="0061674B">
      <w:pPr>
        <w:suppressAutoHyphens/>
        <w:spacing w:after="0" w:line="240" w:lineRule="auto"/>
        <w:jc w:val="right"/>
        <w:rPr>
          <w:rFonts w:ascii="Times New Roman" w:eastAsia="Times New Roman" w:hAnsi="Times New Roman" w:cs="Times New Roman"/>
          <w:b/>
          <w:i/>
          <w:lang w:eastAsia="ar-SA"/>
        </w:rPr>
      </w:pPr>
      <w:r w:rsidRPr="008817BF">
        <w:rPr>
          <w:rFonts w:ascii="Times New Roman" w:eastAsia="Times New Roman" w:hAnsi="Times New Roman" w:cs="Times New Roman"/>
          <w:b/>
          <w:i/>
          <w:iCs/>
          <w:lang w:eastAsia="ar-SA"/>
        </w:rPr>
        <w:t xml:space="preserve">(iepirkuma identifikācijas Nr. </w:t>
      </w:r>
      <w:r w:rsidR="008817BF" w:rsidRPr="008817BF">
        <w:rPr>
          <w:rFonts w:ascii="Times New Roman" w:eastAsia="Times New Roman" w:hAnsi="Times New Roman" w:cs="Times New Roman"/>
          <w:b/>
          <w:i/>
          <w:iCs/>
          <w:lang w:eastAsia="ar-SA"/>
        </w:rPr>
        <w:t>RRKP2022/01</w:t>
      </w:r>
      <w:r w:rsidRPr="008817BF">
        <w:rPr>
          <w:rFonts w:ascii="Times New Roman" w:eastAsia="Times New Roman" w:hAnsi="Times New Roman" w:cs="Times New Roman"/>
          <w:b/>
          <w:i/>
          <w:iCs/>
          <w:lang w:eastAsia="ar-SA"/>
        </w:rPr>
        <w:t>)</w:t>
      </w:r>
    </w:p>
    <w:p w14:paraId="0DD0C840" w14:textId="77777777" w:rsidR="0061674B" w:rsidRPr="0061674B" w:rsidRDefault="0061674B" w:rsidP="0061674B">
      <w:pPr>
        <w:spacing w:after="0" w:line="240" w:lineRule="auto"/>
        <w:ind w:left="360"/>
        <w:jc w:val="center"/>
        <w:rPr>
          <w:rFonts w:ascii="Times New Roman" w:eastAsia="Times New Roman" w:hAnsi="Times New Roman" w:cs="Times New Roman"/>
          <w:b/>
        </w:rPr>
      </w:pPr>
    </w:p>
    <w:p w14:paraId="1D9EFAE5" w14:textId="77777777" w:rsidR="0061674B" w:rsidRPr="0061674B" w:rsidRDefault="0061674B" w:rsidP="0061674B">
      <w:pPr>
        <w:widowControl w:val="0"/>
        <w:suppressAutoHyphens/>
        <w:adjustRightInd w:val="0"/>
        <w:spacing w:after="0" w:line="240" w:lineRule="auto"/>
        <w:ind w:left="714" w:hanging="357"/>
        <w:jc w:val="center"/>
        <w:textAlignment w:val="baseline"/>
        <w:rPr>
          <w:rFonts w:ascii="Times New Roman" w:eastAsia="Times New Roman" w:hAnsi="Times New Roman" w:cs="Times New Roman"/>
          <w:b/>
          <w:lang w:eastAsia="lv-LV"/>
        </w:rPr>
      </w:pPr>
      <w:r w:rsidRPr="0061674B">
        <w:rPr>
          <w:rFonts w:ascii="Times New Roman" w:eastAsia="Times New Roman" w:hAnsi="Times New Roman" w:cs="Times New Roman"/>
          <w:b/>
          <w:lang w:eastAsia="lv-LV"/>
        </w:rPr>
        <w:t>Pieredzes apliecinājuma veidlapa</w:t>
      </w:r>
    </w:p>
    <w:p w14:paraId="770BED25" w14:textId="77777777" w:rsidR="0061674B" w:rsidRPr="0061674B" w:rsidRDefault="0061674B" w:rsidP="0061674B">
      <w:pPr>
        <w:widowControl w:val="0"/>
        <w:suppressAutoHyphens/>
        <w:adjustRightInd w:val="0"/>
        <w:spacing w:after="0" w:line="240" w:lineRule="auto"/>
        <w:ind w:left="714" w:hanging="357"/>
        <w:jc w:val="center"/>
        <w:textAlignment w:val="baseline"/>
        <w:rPr>
          <w:rFonts w:ascii="Times New Roman" w:eastAsia="Times New Roman" w:hAnsi="Times New Roman" w:cs="Times New Roman"/>
          <w:b/>
          <w:lang w:eastAsia="lv-LV"/>
        </w:rPr>
      </w:pPr>
    </w:p>
    <w:p w14:paraId="1F9588FF" w14:textId="77777777" w:rsidR="0061674B" w:rsidRPr="0061674B" w:rsidRDefault="0061674B" w:rsidP="0061674B">
      <w:pPr>
        <w:widowControl w:val="0"/>
        <w:suppressAutoHyphens/>
        <w:adjustRightInd w:val="0"/>
        <w:spacing w:after="0" w:line="240" w:lineRule="auto"/>
        <w:ind w:left="714" w:hanging="357"/>
        <w:jc w:val="center"/>
        <w:textAlignment w:val="baseline"/>
        <w:rPr>
          <w:rFonts w:ascii="Times New Roman" w:eastAsia="Times New Roman" w:hAnsi="Times New Roman" w:cs="Times New Roman"/>
          <w:b/>
          <w:lang w:eastAsia="lv-LV"/>
        </w:rPr>
      </w:pPr>
    </w:p>
    <w:p w14:paraId="76A04DA6" w14:textId="19FADAD9" w:rsidR="0061674B" w:rsidRPr="0061674B" w:rsidRDefault="0061674B" w:rsidP="0061674B">
      <w:pPr>
        <w:pStyle w:val="Sarakstarindkopa"/>
        <w:numPr>
          <w:ilvl w:val="0"/>
          <w:numId w:val="17"/>
        </w:numPr>
        <w:suppressAutoHyphens/>
        <w:spacing w:after="0" w:line="240" w:lineRule="auto"/>
        <w:jc w:val="both"/>
        <w:rPr>
          <w:rFonts w:ascii="Times New Roman" w:eastAsia="Times New Roman" w:hAnsi="Times New Roman" w:cs="Times New Roman"/>
          <w:b/>
          <w:lang w:eastAsia="ar-SA"/>
        </w:rPr>
      </w:pPr>
      <w:bookmarkStart w:id="12" w:name="_Hlk91149224"/>
      <w:r w:rsidRPr="0061674B">
        <w:rPr>
          <w:rFonts w:ascii="Times New Roman" w:eastAsia="Times New Roman" w:hAnsi="Times New Roman" w:cs="Times New Roman"/>
          <w:b/>
          <w:lang w:eastAsia="ar-SA"/>
        </w:rPr>
        <w:t>Līgums NR.1</w:t>
      </w:r>
      <w:bookmarkEnd w:id="12"/>
    </w:p>
    <w:p w14:paraId="7ECFCC04" w14:textId="77777777" w:rsidR="0061674B" w:rsidRPr="0061674B" w:rsidRDefault="0061674B" w:rsidP="0061674B">
      <w:pPr>
        <w:suppressAutoHyphens/>
        <w:spacing w:after="0" w:line="240" w:lineRule="auto"/>
        <w:jc w:val="both"/>
        <w:rPr>
          <w:rFonts w:ascii="Times New Roman" w:eastAsia="Times New Roman" w:hAnsi="Times New Roman" w:cs="Times New Roman"/>
          <w:b/>
          <w:lang w:eastAsia="ar-SA"/>
        </w:rPr>
      </w:pP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394"/>
      </w:tblGrid>
      <w:tr w:rsidR="0061674B" w:rsidRPr="0061674B" w14:paraId="2CF0F067" w14:textId="77777777" w:rsidTr="0061674B">
        <w:trPr>
          <w:trHeight w:val="455"/>
        </w:trPr>
        <w:tc>
          <w:tcPr>
            <w:tcW w:w="4281" w:type="dxa"/>
            <w:shd w:val="clear" w:color="auto" w:fill="auto"/>
          </w:tcPr>
          <w:p w14:paraId="04D2B942"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bookmarkStart w:id="13" w:name="_Hlk91149243"/>
            <w:r w:rsidRPr="0061674B">
              <w:rPr>
                <w:rFonts w:ascii="Times New Roman" w:eastAsia="Times New Roman" w:hAnsi="Times New Roman" w:cs="Times New Roman"/>
                <w:lang w:eastAsia="ar-SA"/>
              </w:rPr>
              <w:t>Līguma noslēgšanas un izpildes laiks</w:t>
            </w:r>
          </w:p>
        </w:tc>
        <w:tc>
          <w:tcPr>
            <w:tcW w:w="4394" w:type="dxa"/>
            <w:shd w:val="clear" w:color="auto" w:fill="auto"/>
          </w:tcPr>
          <w:p w14:paraId="2319B993"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p>
        </w:tc>
      </w:tr>
      <w:tr w:rsidR="0061674B" w:rsidRPr="0061674B" w14:paraId="4BD2E46A" w14:textId="77777777" w:rsidTr="00404141">
        <w:trPr>
          <w:trHeight w:val="528"/>
        </w:trPr>
        <w:tc>
          <w:tcPr>
            <w:tcW w:w="4281" w:type="dxa"/>
            <w:shd w:val="clear" w:color="auto" w:fill="auto"/>
          </w:tcPr>
          <w:p w14:paraId="32437B82"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r w:rsidRPr="0061674B">
              <w:rPr>
                <w:rFonts w:ascii="Times New Roman" w:eastAsia="Times New Roman" w:hAnsi="Times New Roman" w:cs="Times New Roman"/>
                <w:lang w:eastAsia="ar-SA"/>
              </w:rPr>
              <w:t>Izpildītājs</w:t>
            </w:r>
          </w:p>
        </w:tc>
        <w:tc>
          <w:tcPr>
            <w:tcW w:w="4394" w:type="dxa"/>
            <w:shd w:val="clear" w:color="auto" w:fill="auto"/>
          </w:tcPr>
          <w:p w14:paraId="61E5E6C4"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p>
        </w:tc>
      </w:tr>
      <w:tr w:rsidR="0061674B" w:rsidRPr="0061674B" w14:paraId="1BB78660" w14:textId="77777777" w:rsidTr="00A14CDF">
        <w:trPr>
          <w:trHeight w:val="583"/>
        </w:trPr>
        <w:tc>
          <w:tcPr>
            <w:tcW w:w="4281" w:type="dxa"/>
            <w:shd w:val="clear" w:color="auto" w:fill="auto"/>
          </w:tcPr>
          <w:p w14:paraId="74918FF8" w14:textId="77777777" w:rsidR="0061674B" w:rsidRPr="0061674B" w:rsidRDefault="0061674B" w:rsidP="00404141">
            <w:pPr>
              <w:suppressAutoHyphens/>
              <w:spacing w:after="0" w:line="240" w:lineRule="auto"/>
              <w:rPr>
                <w:rFonts w:ascii="Times New Roman" w:eastAsia="Times New Roman" w:hAnsi="Times New Roman" w:cs="Times New Roman"/>
                <w:i/>
                <w:lang w:eastAsia="ar-SA"/>
              </w:rPr>
            </w:pPr>
            <w:r w:rsidRPr="0061674B">
              <w:rPr>
                <w:rFonts w:ascii="Times New Roman" w:eastAsia="Times New Roman" w:hAnsi="Times New Roman" w:cs="Times New Roman"/>
                <w:lang w:eastAsia="ar-SA"/>
              </w:rPr>
              <w:t>Pētījuma raksturojums</w:t>
            </w:r>
          </w:p>
        </w:tc>
        <w:tc>
          <w:tcPr>
            <w:tcW w:w="4394" w:type="dxa"/>
            <w:shd w:val="clear" w:color="auto" w:fill="auto"/>
          </w:tcPr>
          <w:p w14:paraId="0F4D18A7"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p>
        </w:tc>
      </w:tr>
      <w:tr w:rsidR="0061674B" w:rsidRPr="0061674B" w14:paraId="14045E13" w14:textId="77777777" w:rsidTr="00404141">
        <w:trPr>
          <w:trHeight w:val="1616"/>
        </w:trPr>
        <w:tc>
          <w:tcPr>
            <w:tcW w:w="4281" w:type="dxa"/>
            <w:shd w:val="clear" w:color="auto" w:fill="auto"/>
          </w:tcPr>
          <w:p w14:paraId="6AAAE431"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r w:rsidRPr="0061674B">
              <w:rPr>
                <w:rFonts w:ascii="Times New Roman" w:eastAsia="Times New Roman" w:hAnsi="Times New Roman" w:cs="Times New Roman"/>
                <w:lang w:eastAsia="ar-SA"/>
              </w:rPr>
              <w:t>Pasūtītājs un tā kontaktinformācija</w:t>
            </w:r>
          </w:p>
          <w:p w14:paraId="39012B68"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p>
          <w:p w14:paraId="7CEAF511" w14:textId="77777777" w:rsidR="0061674B" w:rsidRPr="0061674B" w:rsidRDefault="0061674B" w:rsidP="00404141">
            <w:pPr>
              <w:suppressAutoHyphens/>
              <w:spacing w:after="0" w:line="240" w:lineRule="auto"/>
              <w:rPr>
                <w:rFonts w:ascii="Times New Roman" w:eastAsia="Times New Roman" w:hAnsi="Times New Roman" w:cs="Times New Roman"/>
                <w:i/>
                <w:lang w:eastAsia="ar-SA"/>
              </w:rPr>
            </w:pPr>
            <w:r w:rsidRPr="0061674B">
              <w:rPr>
                <w:rFonts w:ascii="Times New Roman" w:eastAsia="Times New Roman" w:hAnsi="Times New Roman" w:cs="Times New Roman"/>
                <w:i/>
                <w:lang w:eastAsia="ar-SA"/>
              </w:rPr>
              <w:t>Pretendentam, ciktāl tas ir iespējams, jānodrošina iespēju nepieciešamības gadījumā pārbaudīt šajā formā sniegto informāciju, sazinoties ar norādīto pasūtītāju, izmantojot norādīto kontaktinformāciju.</w:t>
            </w:r>
          </w:p>
        </w:tc>
        <w:tc>
          <w:tcPr>
            <w:tcW w:w="4394" w:type="dxa"/>
            <w:shd w:val="clear" w:color="auto" w:fill="auto"/>
          </w:tcPr>
          <w:p w14:paraId="5CC88788"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p>
        </w:tc>
      </w:tr>
      <w:bookmarkEnd w:id="13"/>
    </w:tbl>
    <w:p w14:paraId="03DC7350" w14:textId="77777777" w:rsidR="0061674B" w:rsidRPr="0061674B" w:rsidRDefault="0061674B" w:rsidP="0061674B">
      <w:pPr>
        <w:suppressAutoHyphens/>
        <w:spacing w:after="0" w:line="240" w:lineRule="auto"/>
        <w:jc w:val="both"/>
        <w:rPr>
          <w:rFonts w:ascii="Times New Roman" w:eastAsia="Times New Roman" w:hAnsi="Times New Roman" w:cs="Times New Roman"/>
          <w:i/>
          <w:lang w:eastAsia="ar-SA"/>
        </w:rPr>
      </w:pPr>
    </w:p>
    <w:p w14:paraId="3B408879" w14:textId="77777777" w:rsidR="0061674B" w:rsidRPr="0061674B" w:rsidRDefault="0061674B" w:rsidP="0061674B">
      <w:pPr>
        <w:pStyle w:val="Sarakstarindkopa"/>
        <w:numPr>
          <w:ilvl w:val="0"/>
          <w:numId w:val="17"/>
        </w:numPr>
        <w:suppressAutoHyphens/>
        <w:spacing w:after="0" w:line="240" w:lineRule="auto"/>
        <w:jc w:val="both"/>
        <w:rPr>
          <w:rFonts w:ascii="Times New Roman" w:eastAsia="Times New Roman" w:hAnsi="Times New Roman" w:cs="Times New Roman"/>
          <w:b/>
          <w:lang w:eastAsia="ar-SA"/>
        </w:rPr>
      </w:pPr>
      <w:r w:rsidRPr="0061674B">
        <w:rPr>
          <w:rFonts w:ascii="Times New Roman" w:eastAsia="Times New Roman" w:hAnsi="Times New Roman" w:cs="Times New Roman"/>
          <w:b/>
          <w:lang w:eastAsia="ar-SA"/>
        </w:rPr>
        <w:t>Līgums NR.2</w:t>
      </w:r>
    </w:p>
    <w:p w14:paraId="35C05D94" w14:textId="77777777" w:rsidR="0061674B" w:rsidRPr="0061674B" w:rsidRDefault="0061674B" w:rsidP="0061674B">
      <w:pPr>
        <w:pStyle w:val="Sarakstarindkopa"/>
        <w:suppressAutoHyphens/>
        <w:spacing w:after="0" w:line="240" w:lineRule="auto"/>
        <w:jc w:val="both"/>
        <w:rPr>
          <w:rFonts w:ascii="Times New Roman" w:eastAsia="Times New Roman" w:hAnsi="Times New Roman" w:cs="Times New Roman"/>
          <w:b/>
          <w:lang w:eastAsia="ar-SA"/>
        </w:rPr>
      </w:pP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394"/>
      </w:tblGrid>
      <w:tr w:rsidR="0061674B" w:rsidRPr="0061674B" w14:paraId="704C8DC1" w14:textId="77777777" w:rsidTr="0061674B">
        <w:trPr>
          <w:trHeight w:val="419"/>
        </w:trPr>
        <w:tc>
          <w:tcPr>
            <w:tcW w:w="4281" w:type="dxa"/>
            <w:shd w:val="clear" w:color="auto" w:fill="auto"/>
          </w:tcPr>
          <w:p w14:paraId="2FD2C584"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r w:rsidRPr="0061674B">
              <w:rPr>
                <w:rFonts w:ascii="Times New Roman" w:eastAsia="Times New Roman" w:hAnsi="Times New Roman" w:cs="Times New Roman"/>
                <w:lang w:eastAsia="ar-SA"/>
              </w:rPr>
              <w:t>Līguma noslēgšanas un izpildes laiks</w:t>
            </w:r>
          </w:p>
        </w:tc>
        <w:tc>
          <w:tcPr>
            <w:tcW w:w="4394" w:type="dxa"/>
            <w:shd w:val="clear" w:color="auto" w:fill="auto"/>
          </w:tcPr>
          <w:p w14:paraId="43F02F1F"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p>
        </w:tc>
      </w:tr>
      <w:tr w:rsidR="0061674B" w:rsidRPr="0061674B" w14:paraId="3DF43A59" w14:textId="77777777" w:rsidTr="00404141">
        <w:trPr>
          <w:trHeight w:val="528"/>
        </w:trPr>
        <w:tc>
          <w:tcPr>
            <w:tcW w:w="4281" w:type="dxa"/>
            <w:shd w:val="clear" w:color="auto" w:fill="auto"/>
          </w:tcPr>
          <w:p w14:paraId="43E7089E"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r w:rsidRPr="0061674B">
              <w:rPr>
                <w:rFonts w:ascii="Times New Roman" w:eastAsia="Times New Roman" w:hAnsi="Times New Roman" w:cs="Times New Roman"/>
                <w:lang w:eastAsia="ar-SA"/>
              </w:rPr>
              <w:t>Izpildītājs</w:t>
            </w:r>
          </w:p>
        </w:tc>
        <w:tc>
          <w:tcPr>
            <w:tcW w:w="4394" w:type="dxa"/>
            <w:shd w:val="clear" w:color="auto" w:fill="auto"/>
          </w:tcPr>
          <w:p w14:paraId="114277A2"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p>
        </w:tc>
      </w:tr>
      <w:tr w:rsidR="0061674B" w:rsidRPr="0061674B" w14:paraId="16D0E3D4" w14:textId="77777777" w:rsidTr="00A14CDF">
        <w:trPr>
          <w:trHeight w:val="598"/>
        </w:trPr>
        <w:tc>
          <w:tcPr>
            <w:tcW w:w="4281" w:type="dxa"/>
            <w:shd w:val="clear" w:color="auto" w:fill="auto"/>
          </w:tcPr>
          <w:p w14:paraId="5D6F4085" w14:textId="77777777" w:rsidR="0061674B" w:rsidRPr="0061674B" w:rsidRDefault="0061674B" w:rsidP="00404141">
            <w:pPr>
              <w:suppressAutoHyphens/>
              <w:spacing w:after="0" w:line="240" w:lineRule="auto"/>
              <w:rPr>
                <w:rFonts w:ascii="Times New Roman" w:eastAsia="Times New Roman" w:hAnsi="Times New Roman" w:cs="Times New Roman"/>
                <w:i/>
                <w:lang w:eastAsia="ar-SA"/>
              </w:rPr>
            </w:pPr>
            <w:r w:rsidRPr="0061674B">
              <w:rPr>
                <w:rFonts w:ascii="Times New Roman" w:eastAsia="Times New Roman" w:hAnsi="Times New Roman" w:cs="Times New Roman"/>
                <w:lang w:eastAsia="ar-SA"/>
              </w:rPr>
              <w:t>Pētījuma raksturojums</w:t>
            </w:r>
          </w:p>
        </w:tc>
        <w:tc>
          <w:tcPr>
            <w:tcW w:w="4394" w:type="dxa"/>
            <w:shd w:val="clear" w:color="auto" w:fill="auto"/>
          </w:tcPr>
          <w:p w14:paraId="100B2681"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p>
        </w:tc>
      </w:tr>
      <w:tr w:rsidR="0061674B" w:rsidRPr="0061674B" w14:paraId="082352C9" w14:textId="77777777" w:rsidTr="00A14CDF">
        <w:trPr>
          <w:trHeight w:val="1519"/>
        </w:trPr>
        <w:tc>
          <w:tcPr>
            <w:tcW w:w="4281" w:type="dxa"/>
            <w:shd w:val="clear" w:color="auto" w:fill="auto"/>
          </w:tcPr>
          <w:p w14:paraId="66C101FF"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r w:rsidRPr="0061674B">
              <w:rPr>
                <w:rFonts w:ascii="Times New Roman" w:eastAsia="Times New Roman" w:hAnsi="Times New Roman" w:cs="Times New Roman"/>
                <w:lang w:eastAsia="ar-SA"/>
              </w:rPr>
              <w:t>Pasūtītājs un tā kontaktinformācija</w:t>
            </w:r>
          </w:p>
          <w:p w14:paraId="15768681"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p>
          <w:p w14:paraId="7F12C7CB" w14:textId="77777777" w:rsidR="0061674B" w:rsidRPr="0061674B" w:rsidRDefault="0061674B" w:rsidP="00404141">
            <w:pPr>
              <w:suppressAutoHyphens/>
              <w:spacing w:after="0" w:line="240" w:lineRule="auto"/>
              <w:rPr>
                <w:rFonts w:ascii="Times New Roman" w:eastAsia="Times New Roman" w:hAnsi="Times New Roman" w:cs="Times New Roman"/>
                <w:i/>
                <w:lang w:eastAsia="ar-SA"/>
              </w:rPr>
            </w:pPr>
            <w:r w:rsidRPr="0061674B">
              <w:rPr>
                <w:rFonts w:ascii="Times New Roman" w:eastAsia="Times New Roman" w:hAnsi="Times New Roman" w:cs="Times New Roman"/>
                <w:i/>
                <w:lang w:eastAsia="ar-SA"/>
              </w:rPr>
              <w:t>Pretendentam, ciktāl tas ir iespējams, jānodrošina iespēju nepieciešamības gadījumā pārbaudīt šajā formā sniegto informāciju, sazinoties ar norādīto pasūtītāju, izmantojot norādīto kontaktinformāciju.</w:t>
            </w:r>
          </w:p>
        </w:tc>
        <w:tc>
          <w:tcPr>
            <w:tcW w:w="4394" w:type="dxa"/>
            <w:shd w:val="clear" w:color="auto" w:fill="auto"/>
          </w:tcPr>
          <w:p w14:paraId="0E87BB26" w14:textId="77777777" w:rsidR="0061674B" w:rsidRPr="0061674B" w:rsidRDefault="0061674B" w:rsidP="00404141">
            <w:pPr>
              <w:suppressAutoHyphens/>
              <w:spacing w:after="0" w:line="240" w:lineRule="auto"/>
              <w:rPr>
                <w:rFonts w:ascii="Times New Roman" w:eastAsia="Times New Roman" w:hAnsi="Times New Roman" w:cs="Times New Roman"/>
                <w:lang w:eastAsia="ar-SA"/>
              </w:rPr>
            </w:pPr>
          </w:p>
        </w:tc>
      </w:tr>
    </w:tbl>
    <w:p w14:paraId="4E2BA26A" w14:textId="77777777" w:rsidR="0061674B" w:rsidRPr="0061674B" w:rsidRDefault="0061674B" w:rsidP="0061674B">
      <w:pPr>
        <w:widowControl w:val="0"/>
        <w:suppressAutoHyphens/>
        <w:adjustRightInd w:val="0"/>
        <w:spacing w:after="0" w:line="240" w:lineRule="auto"/>
        <w:textAlignment w:val="baseline"/>
        <w:rPr>
          <w:rFonts w:ascii="Times New Roman" w:eastAsia="Times New Roman" w:hAnsi="Times New Roman" w:cs="Times New Roman"/>
          <w:lang w:eastAsia="lv-LV"/>
        </w:rPr>
      </w:pPr>
    </w:p>
    <w:p w14:paraId="7B029B97" w14:textId="77777777" w:rsidR="0061674B" w:rsidRPr="0061674B" w:rsidRDefault="0061674B" w:rsidP="0061674B">
      <w:pPr>
        <w:pStyle w:val="Sarakstarindkopa"/>
        <w:suppressAutoHyphens/>
        <w:spacing w:after="0" w:line="240" w:lineRule="auto"/>
        <w:ind w:left="0"/>
        <w:jc w:val="both"/>
        <w:rPr>
          <w:rFonts w:ascii="Times New Roman" w:eastAsia="Times New Roman" w:hAnsi="Times New Roman" w:cs="Times New Roman"/>
          <w:lang w:eastAsia="ar-SA"/>
        </w:rPr>
      </w:pPr>
      <w:r w:rsidRPr="0061674B">
        <w:rPr>
          <w:rFonts w:ascii="Times New Roman" w:eastAsia="Times New Roman" w:hAnsi="Times New Roman" w:cs="Times New Roman"/>
          <w:lang w:eastAsia="ar-SA"/>
        </w:rPr>
        <w:t>Noteikumi veidlapas aizpildīšanai:</w:t>
      </w:r>
    </w:p>
    <w:p w14:paraId="2E17DCF4" w14:textId="77777777" w:rsidR="0061674B" w:rsidRPr="0061674B" w:rsidRDefault="0061674B" w:rsidP="0061674B">
      <w:pPr>
        <w:pStyle w:val="Sarakstarindkopa"/>
        <w:widowControl w:val="0"/>
        <w:numPr>
          <w:ilvl w:val="0"/>
          <w:numId w:val="18"/>
        </w:numPr>
        <w:suppressAutoHyphens/>
        <w:adjustRightInd w:val="0"/>
        <w:spacing w:after="0" w:line="240" w:lineRule="auto"/>
        <w:textAlignment w:val="baseline"/>
        <w:rPr>
          <w:rFonts w:ascii="Times New Roman" w:eastAsia="Times New Roman" w:hAnsi="Times New Roman" w:cs="Times New Roman"/>
          <w:b/>
          <w:lang w:eastAsia="lv-LV"/>
        </w:rPr>
      </w:pPr>
      <w:r w:rsidRPr="0061674B">
        <w:rPr>
          <w:rFonts w:ascii="Times New Roman" w:eastAsia="Times New Roman" w:hAnsi="Times New Roman" w:cs="Times New Roman"/>
          <w:lang w:eastAsia="ar-SA"/>
        </w:rPr>
        <w:t>Tabulā norādīta informācija jāsniedz par katru pieredzi apliecinošu līgumu.</w:t>
      </w:r>
    </w:p>
    <w:p w14:paraId="64844219" w14:textId="77777777" w:rsidR="0061674B" w:rsidRPr="0061674B" w:rsidRDefault="0061674B" w:rsidP="0061674B">
      <w:pPr>
        <w:pStyle w:val="Sarakstarindkopa"/>
        <w:widowControl w:val="0"/>
        <w:numPr>
          <w:ilvl w:val="0"/>
          <w:numId w:val="18"/>
        </w:numPr>
        <w:suppressAutoHyphens/>
        <w:adjustRightInd w:val="0"/>
        <w:spacing w:after="0" w:line="240" w:lineRule="auto"/>
        <w:textAlignment w:val="baseline"/>
        <w:rPr>
          <w:rFonts w:ascii="Times New Roman" w:eastAsia="Times New Roman" w:hAnsi="Times New Roman" w:cs="Times New Roman"/>
          <w:lang w:eastAsia="lv-LV"/>
        </w:rPr>
      </w:pPr>
      <w:bookmarkStart w:id="14" w:name="_Hlk27741499"/>
      <w:r w:rsidRPr="0061674B">
        <w:rPr>
          <w:rFonts w:ascii="Times New Roman" w:eastAsia="Times New Roman" w:hAnsi="Times New Roman" w:cs="Times New Roman"/>
          <w:lang w:eastAsia="ar-SA"/>
        </w:rPr>
        <w:t>Veidlapas pielikumā pievieno pasūtītāja atsauksmes un/</w:t>
      </w:r>
      <w:r w:rsidRPr="0061674B">
        <w:rPr>
          <w:rFonts w:ascii="Times New Roman" w:eastAsia="Times New Roman" w:hAnsi="Times New Roman" w:cs="Times New Roman"/>
          <w:lang w:eastAsia="lv-LV"/>
        </w:rPr>
        <w:t>vai pieņemšanas-nodošanas aktu un/vai citus dokumentus, kas apliecinātu, ka pretendents norādītā līguma ietvaros veicis veidlapā norādīto pētījumu.</w:t>
      </w:r>
      <w:bookmarkEnd w:id="14"/>
    </w:p>
    <w:p w14:paraId="40E8A188" w14:textId="77777777" w:rsidR="0061674B" w:rsidRPr="0061674B" w:rsidRDefault="0061674B" w:rsidP="0061674B">
      <w:pPr>
        <w:pStyle w:val="Sarakstarindkopa"/>
        <w:widowControl w:val="0"/>
        <w:suppressAutoHyphens/>
        <w:adjustRightInd w:val="0"/>
        <w:spacing w:after="0" w:line="240" w:lineRule="auto"/>
        <w:ind w:left="644"/>
        <w:textAlignment w:val="baseline"/>
        <w:rPr>
          <w:rFonts w:ascii="Times New Roman" w:eastAsia="Times New Roman" w:hAnsi="Times New Roman" w:cs="Times New Roman"/>
          <w:lang w:eastAsia="lv-LV"/>
        </w:rPr>
      </w:pPr>
    </w:p>
    <w:p w14:paraId="3789C030" w14:textId="77777777" w:rsidR="0061674B" w:rsidRPr="0061674B" w:rsidRDefault="0061674B" w:rsidP="0061674B">
      <w:pPr>
        <w:pStyle w:val="Sarakstarindkopa"/>
        <w:widowControl w:val="0"/>
        <w:suppressAutoHyphens/>
        <w:adjustRightInd w:val="0"/>
        <w:spacing w:after="0" w:line="240" w:lineRule="auto"/>
        <w:ind w:left="644"/>
        <w:textAlignment w:val="baseline"/>
        <w:rPr>
          <w:rFonts w:ascii="Times New Roman" w:eastAsia="Times New Roman" w:hAnsi="Times New Roman" w:cs="Times New Roman"/>
          <w:i/>
          <w:iCs/>
          <w:lang w:eastAsia="lv-LV"/>
        </w:rPr>
      </w:pPr>
      <w:r w:rsidRPr="0061674B">
        <w:rPr>
          <w:rFonts w:ascii="Times New Roman" w:eastAsia="Times New Roman" w:hAnsi="Times New Roman" w:cs="Times New Roman"/>
          <w:i/>
          <w:iCs/>
          <w:lang w:eastAsia="lv-LV"/>
        </w:rPr>
        <w:t xml:space="preserve">Vieta:  </w:t>
      </w:r>
    </w:p>
    <w:p w14:paraId="3A9ECCDA" w14:textId="77777777" w:rsidR="0061674B" w:rsidRPr="0061674B" w:rsidRDefault="0061674B" w:rsidP="0061674B">
      <w:pPr>
        <w:pStyle w:val="Sarakstarindkopa"/>
        <w:widowControl w:val="0"/>
        <w:suppressAutoHyphens/>
        <w:adjustRightInd w:val="0"/>
        <w:spacing w:after="0" w:line="240" w:lineRule="auto"/>
        <w:ind w:left="644"/>
        <w:textAlignment w:val="baseline"/>
        <w:rPr>
          <w:rFonts w:ascii="Times New Roman" w:eastAsia="Times New Roman" w:hAnsi="Times New Roman" w:cs="Times New Roman"/>
          <w:i/>
          <w:iCs/>
          <w:lang w:eastAsia="lv-LV"/>
        </w:rPr>
      </w:pPr>
      <w:r w:rsidRPr="0061674B">
        <w:rPr>
          <w:rFonts w:ascii="Times New Roman" w:eastAsia="Times New Roman" w:hAnsi="Times New Roman" w:cs="Times New Roman"/>
          <w:i/>
          <w:iCs/>
          <w:lang w:eastAsia="lv-LV"/>
        </w:rPr>
        <w:t>Datums: 2022.gada “____”.__________________</w:t>
      </w:r>
    </w:p>
    <w:p w14:paraId="792591BF" w14:textId="77777777" w:rsidR="0061674B" w:rsidRPr="0061674B" w:rsidRDefault="0061674B" w:rsidP="0061674B">
      <w:pPr>
        <w:pStyle w:val="Sarakstarindkopa"/>
        <w:widowControl w:val="0"/>
        <w:suppressAutoHyphens/>
        <w:adjustRightInd w:val="0"/>
        <w:spacing w:after="0" w:line="240" w:lineRule="auto"/>
        <w:ind w:left="644"/>
        <w:textAlignment w:val="baseline"/>
        <w:rPr>
          <w:rFonts w:ascii="Times New Roman" w:eastAsia="Times New Roman" w:hAnsi="Times New Roman" w:cs="Times New Roman"/>
          <w:i/>
          <w:iCs/>
          <w:lang w:eastAsia="lv-LV"/>
        </w:rPr>
      </w:pPr>
      <w:r w:rsidRPr="0061674B">
        <w:rPr>
          <w:rFonts w:ascii="Times New Roman" w:eastAsia="Times New Roman" w:hAnsi="Times New Roman" w:cs="Times New Roman"/>
          <w:i/>
          <w:iCs/>
          <w:lang w:eastAsia="lv-LV"/>
        </w:rPr>
        <w:t>Piedāvājumu sastādīja:</w:t>
      </w:r>
    </w:p>
    <w:p w14:paraId="1DB1D3E5" w14:textId="004B11F9" w:rsidR="0061674B" w:rsidRDefault="0061674B" w:rsidP="0061674B">
      <w:pPr>
        <w:pStyle w:val="Sarakstarindkopa"/>
        <w:widowControl w:val="0"/>
        <w:suppressAutoHyphens/>
        <w:adjustRightInd w:val="0"/>
        <w:spacing w:after="0" w:line="240" w:lineRule="auto"/>
        <w:ind w:left="644"/>
        <w:textAlignment w:val="baseline"/>
        <w:rPr>
          <w:rFonts w:ascii="Times New Roman" w:eastAsia="Times New Roman" w:hAnsi="Times New Roman" w:cs="Times New Roman"/>
          <w:i/>
          <w:iCs/>
          <w:lang w:eastAsia="lv-LV"/>
        </w:rPr>
      </w:pPr>
      <w:r w:rsidRPr="0061674B">
        <w:rPr>
          <w:rFonts w:ascii="Times New Roman" w:eastAsia="Times New Roman" w:hAnsi="Times New Roman" w:cs="Times New Roman"/>
          <w:i/>
          <w:iCs/>
          <w:lang w:eastAsia="lv-LV"/>
        </w:rPr>
        <w:tab/>
      </w:r>
      <w:r w:rsidRPr="0061674B">
        <w:rPr>
          <w:rFonts w:ascii="Times New Roman" w:eastAsia="Times New Roman" w:hAnsi="Times New Roman" w:cs="Times New Roman"/>
          <w:i/>
          <w:iCs/>
          <w:lang w:eastAsia="lv-LV"/>
        </w:rPr>
        <w:tab/>
      </w:r>
      <w:r w:rsidRPr="0061674B">
        <w:rPr>
          <w:rFonts w:ascii="Times New Roman" w:eastAsia="Times New Roman" w:hAnsi="Times New Roman" w:cs="Times New Roman"/>
          <w:i/>
          <w:iCs/>
          <w:lang w:eastAsia="lv-LV"/>
        </w:rPr>
        <w:tab/>
      </w:r>
      <w:r w:rsidRPr="0061674B">
        <w:rPr>
          <w:rFonts w:ascii="Times New Roman" w:eastAsia="Times New Roman" w:hAnsi="Times New Roman" w:cs="Times New Roman"/>
          <w:i/>
          <w:iCs/>
          <w:lang w:eastAsia="lv-LV"/>
        </w:rPr>
        <w:tab/>
        <w:t>(paraksts, paraksta atšifrējums)*</w:t>
      </w:r>
    </w:p>
    <w:p w14:paraId="5AFD1EB9" w14:textId="77777777" w:rsidR="00A14CDF" w:rsidRPr="0061674B" w:rsidRDefault="00A14CDF" w:rsidP="0061674B">
      <w:pPr>
        <w:pStyle w:val="Sarakstarindkopa"/>
        <w:widowControl w:val="0"/>
        <w:suppressAutoHyphens/>
        <w:adjustRightInd w:val="0"/>
        <w:spacing w:after="0" w:line="240" w:lineRule="auto"/>
        <w:ind w:left="644"/>
        <w:textAlignment w:val="baseline"/>
        <w:rPr>
          <w:rFonts w:ascii="Times New Roman" w:eastAsia="Times New Roman" w:hAnsi="Times New Roman" w:cs="Times New Roman"/>
          <w:i/>
          <w:iCs/>
          <w:lang w:eastAsia="lv-LV"/>
        </w:rPr>
      </w:pPr>
    </w:p>
    <w:p w14:paraId="7A3CDEAD" w14:textId="54FBB41B" w:rsidR="0061674B" w:rsidRPr="00A14CDF" w:rsidRDefault="0061674B" w:rsidP="00A14CDF">
      <w:pPr>
        <w:pStyle w:val="Kjene"/>
        <w:rPr>
          <w:rFonts w:ascii="Times New Roman" w:hAnsi="Times New Roman" w:cs="Times New Roman"/>
        </w:rPr>
      </w:pPr>
      <w:r>
        <w:rPr>
          <w:rFonts w:ascii="Arial" w:hAnsi="Arial" w:cs="Arial"/>
          <w:color w:val="414142"/>
          <w:sz w:val="20"/>
          <w:szCs w:val="20"/>
          <w:shd w:val="clear" w:color="auto" w:fill="FFFFFF"/>
        </w:rPr>
        <w:t>*</w:t>
      </w:r>
      <w:r w:rsidRPr="00375C77">
        <w:rPr>
          <w:rFonts w:ascii="Times New Roman" w:hAnsi="Times New Roman" w:cs="Times New Roman"/>
          <w:color w:val="414142"/>
          <w:sz w:val="20"/>
          <w:szCs w:val="20"/>
          <w:shd w:val="clear" w:color="auto" w:fill="FFFFFF"/>
        </w:rPr>
        <w:t>Dokumenta rekvizītu "paraksts" neaizpilda, ja elektroniskais dokuments ir sagatavots atbilstoši normatīvajiem aktiem par elektronisko dokumentu noformēšanu</w:t>
      </w:r>
    </w:p>
    <w:p w14:paraId="29EC9361" w14:textId="77777777" w:rsidR="00A14CDF" w:rsidRPr="00A14CDF" w:rsidRDefault="00A14CDF" w:rsidP="00A14CDF">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szCs w:val="24"/>
          <w:lang w:eastAsia="ar-SA"/>
        </w:rPr>
      </w:pPr>
      <w:r w:rsidRPr="00A14CDF">
        <w:rPr>
          <w:rFonts w:ascii="Times New Roman" w:eastAsia="Times New Roman" w:hAnsi="Times New Roman" w:cs="Times New Roman"/>
          <w:szCs w:val="24"/>
          <w:lang w:eastAsia="ar-SA"/>
        </w:rPr>
        <w:lastRenderedPageBreak/>
        <w:t xml:space="preserve">5.pielikums iepirkuma nolikumam </w:t>
      </w:r>
    </w:p>
    <w:p w14:paraId="73DECC9F" w14:textId="77777777" w:rsidR="00A14CDF" w:rsidRPr="00A14CDF" w:rsidRDefault="00A14CDF" w:rsidP="00A14CDF">
      <w:pPr>
        <w:spacing w:after="0" w:line="240" w:lineRule="auto"/>
        <w:jc w:val="right"/>
        <w:rPr>
          <w:rFonts w:ascii="Times New Roman" w:eastAsia="Times New Roman" w:hAnsi="Times New Roman" w:cs="Times New Roman"/>
          <w:i/>
          <w:iCs/>
          <w:szCs w:val="24"/>
        </w:rPr>
      </w:pPr>
      <w:r w:rsidRPr="00A14CDF">
        <w:rPr>
          <w:rFonts w:ascii="Times New Roman" w:eastAsia="Times New Roman" w:hAnsi="Times New Roman" w:cs="Times New Roman"/>
          <w:b/>
          <w:i/>
          <w:iCs/>
          <w:szCs w:val="24"/>
        </w:rPr>
        <w:t>“</w:t>
      </w:r>
      <w:bookmarkStart w:id="15" w:name="_Hlk91154799"/>
      <w:r w:rsidRPr="00A14CDF">
        <w:rPr>
          <w:rFonts w:ascii="Times New Roman" w:eastAsia="Times New Roman" w:hAnsi="Times New Roman" w:cs="Times New Roman"/>
          <w:b/>
          <w:i/>
          <w:iCs/>
          <w:szCs w:val="24"/>
        </w:rPr>
        <w:t>Pētījums par biedrības “Rēzeknes rajona kopienu partnerība” sabiedrības virzītas vietējās attīstības stratēģijas 2014.-2020. gadam” ieviešanu un priekšlikumu sagatavošana 2023. – 2027. gada stratēģijas izstrādei</w:t>
      </w:r>
      <w:bookmarkEnd w:id="15"/>
      <w:r w:rsidRPr="00A14CDF">
        <w:rPr>
          <w:rFonts w:ascii="Times New Roman" w:eastAsia="Times New Roman" w:hAnsi="Times New Roman" w:cs="Times New Roman"/>
          <w:b/>
          <w:i/>
          <w:iCs/>
          <w:szCs w:val="24"/>
        </w:rPr>
        <w:t>”</w:t>
      </w:r>
    </w:p>
    <w:p w14:paraId="455CEE8A" w14:textId="70C86F95" w:rsidR="00A14CDF" w:rsidRPr="00A14CDF" w:rsidRDefault="00A14CDF" w:rsidP="00A14CDF">
      <w:pPr>
        <w:suppressAutoHyphens/>
        <w:spacing w:after="0" w:line="240" w:lineRule="auto"/>
        <w:jc w:val="right"/>
        <w:rPr>
          <w:rFonts w:ascii="Times New Roman" w:eastAsia="Times New Roman" w:hAnsi="Times New Roman" w:cs="Times New Roman"/>
          <w:b/>
          <w:i/>
          <w:lang w:eastAsia="ar-SA"/>
        </w:rPr>
      </w:pPr>
      <w:r w:rsidRPr="008817BF">
        <w:rPr>
          <w:rFonts w:ascii="Times New Roman" w:eastAsia="Times New Roman" w:hAnsi="Times New Roman" w:cs="Times New Roman"/>
          <w:b/>
          <w:i/>
          <w:iCs/>
          <w:lang w:eastAsia="ar-SA"/>
        </w:rPr>
        <w:t xml:space="preserve">(iepirkuma identifikācijas Nr. </w:t>
      </w:r>
      <w:r w:rsidR="008817BF" w:rsidRPr="008817BF">
        <w:rPr>
          <w:rFonts w:ascii="Times New Roman" w:eastAsia="Times New Roman" w:hAnsi="Times New Roman" w:cs="Times New Roman"/>
          <w:b/>
          <w:i/>
          <w:iCs/>
          <w:lang w:eastAsia="ar-SA"/>
        </w:rPr>
        <w:t>RRKP2022/01</w:t>
      </w:r>
      <w:r w:rsidRPr="008817BF">
        <w:rPr>
          <w:rFonts w:ascii="Times New Roman" w:eastAsia="Times New Roman" w:hAnsi="Times New Roman" w:cs="Times New Roman"/>
          <w:b/>
          <w:i/>
          <w:iCs/>
          <w:lang w:eastAsia="ar-SA"/>
        </w:rPr>
        <w:t>)</w:t>
      </w:r>
    </w:p>
    <w:p w14:paraId="19380ADD" w14:textId="77777777" w:rsidR="00A14CDF" w:rsidRPr="00A14CDF" w:rsidRDefault="00A14CDF" w:rsidP="00A14CDF">
      <w:pPr>
        <w:spacing w:after="0" w:line="240" w:lineRule="auto"/>
        <w:ind w:left="360"/>
        <w:jc w:val="center"/>
        <w:rPr>
          <w:rFonts w:ascii="Times New Roman" w:eastAsia="Times New Roman" w:hAnsi="Times New Roman" w:cs="Times New Roman"/>
          <w:b/>
          <w:szCs w:val="24"/>
        </w:rPr>
      </w:pPr>
    </w:p>
    <w:p w14:paraId="160574E3" w14:textId="77777777" w:rsidR="00A14CDF" w:rsidRPr="00A14CDF" w:rsidRDefault="00A14CDF" w:rsidP="00A14CDF">
      <w:pPr>
        <w:widowControl w:val="0"/>
        <w:suppressAutoHyphens/>
        <w:adjustRightInd w:val="0"/>
        <w:spacing w:after="0" w:line="240" w:lineRule="auto"/>
        <w:ind w:left="714" w:hanging="357"/>
        <w:jc w:val="center"/>
        <w:textAlignment w:val="baseline"/>
        <w:rPr>
          <w:rFonts w:ascii="Times New Roman" w:hAnsi="Times New Roman" w:cs="Times New Roman"/>
          <w:b/>
          <w:bCs/>
        </w:rPr>
      </w:pPr>
      <w:r w:rsidRPr="00A14CDF">
        <w:rPr>
          <w:rFonts w:ascii="Times New Roman" w:hAnsi="Times New Roman" w:cs="Times New Roman"/>
          <w:b/>
          <w:bCs/>
        </w:rPr>
        <w:t xml:space="preserve">TEHNISKAIS PIEDĀVĀJUMS </w:t>
      </w:r>
    </w:p>
    <w:p w14:paraId="6A61EF92" w14:textId="77777777" w:rsidR="00A14CDF" w:rsidRPr="00A14CDF" w:rsidRDefault="00A14CDF" w:rsidP="00A14CDF">
      <w:pPr>
        <w:widowControl w:val="0"/>
        <w:suppressAutoHyphens/>
        <w:adjustRightInd w:val="0"/>
        <w:spacing w:after="0" w:line="240" w:lineRule="auto"/>
        <w:ind w:left="714" w:hanging="357"/>
        <w:jc w:val="right"/>
        <w:textAlignment w:val="baseline"/>
        <w:rPr>
          <w:rFonts w:ascii="Times New Roman" w:hAnsi="Times New Roman" w:cs="Times New Roman"/>
        </w:rPr>
      </w:pPr>
    </w:p>
    <w:p w14:paraId="4A309C57" w14:textId="77777777" w:rsidR="00A14CDF" w:rsidRPr="00A14CDF" w:rsidRDefault="00A14CDF" w:rsidP="00A14CDF">
      <w:pPr>
        <w:widowControl w:val="0"/>
        <w:suppressAutoHyphens/>
        <w:adjustRightInd w:val="0"/>
        <w:spacing w:after="0" w:line="240" w:lineRule="auto"/>
        <w:ind w:left="714" w:hanging="357"/>
        <w:jc w:val="right"/>
        <w:textAlignment w:val="baseline"/>
        <w:rPr>
          <w:rFonts w:ascii="Times New Roman" w:hAnsi="Times New Roman" w:cs="Times New Roman"/>
        </w:rPr>
      </w:pPr>
      <w:r w:rsidRPr="00A14CDF">
        <w:rPr>
          <w:rFonts w:ascii="Times New Roman" w:hAnsi="Times New Roman" w:cs="Times New Roman"/>
        </w:rPr>
        <w:t xml:space="preserve">Rēzekne, 202_.gada ___.______________ </w:t>
      </w:r>
    </w:p>
    <w:p w14:paraId="45EA8973" w14:textId="77777777" w:rsidR="00A14CDF" w:rsidRPr="00A14CDF" w:rsidRDefault="00A14CDF" w:rsidP="00A14CDF">
      <w:pPr>
        <w:widowControl w:val="0"/>
        <w:suppressAutoHyphens/>
        <w:adjustRightInd w:val="0"/>
        <w:spacing w:after="0" w:line="240" w:lineRule="auto"/>
        <w:ind w:left="714" w:hanging="357"/>
        <w:jc w:val="right"/>
        <w:textAlignment w:val="baseline"/>
        <w:rPr>
          <w:rFonts w:ascii="Times New Roman" w:hAnsi="Times New Roman" w:cs="Times New Roman"/>
        </w:rPr>
      </w:pPr>
    </w:p>
    <w:p w14:paraId="51A7E46E" w14:textId="77777777" w:rsidR="00A14CDF" w:rsidRPr="00A14CDF" w:rsidRDefault="00A14CDF" w:rsidP="00A14CDF">
      <w:pPr>
        <w:widowControl w:val="0"/>
        <w:suppressAutoHyphens/>
        <w:adjustRightInd w:val="0"/>
        <w:spacing w:after="0" w:line="240" w:lineRule="auto"/>
        <w:ind w:left="714" w:hanging="357"/>
        <w:jc w:val="right"/>
        <w:textAlignment w:val="baseline"/>
        <w:rPr>
          <w:rFonts w:ascii="Times New Roman" w:hAnsi="Times New Roman" w:cs="Times New Roman"/>
        </w:rPr>
      </w:pPr>
    </w:p>
    <w:p w14:paraId="30F34021" w14:textId="185982E9" w:rsidR="00A14CDF" w:rsidRPr="00A14CDF" w:rsidRDefault="00A14CDF" w:rsidP="00A14CDF">
      <w:pPr>
        <w:widowControl w:val="0"/>
        <w:suppressAutoHyphens/>
        <w:adjustRightInd w:val="0"/>
        <w:spacing w:after="0" w:line="240" w:lineRule="auto"/>
        <w:ind w:left="720" w:firstLine="720"/>
        <w:jc w:val="both"/>
        <w:textAlignment w:val="baseline"/>
        <w:rPr>
          <w:rFonts w:ascii="Times New Roman" w:hAnsi="Times New Roman" w:cs="Times New Roman"/>
        </w:rPr>
      </w:pPr>
      <w:r w:rsidRPr="00A14CDF">
        <w:rPr>
          <w:rFonts w:ascii="Times New Roman" w:hAnsi="Times New Roman" w:cs="Times New Roman"/>
        </w:rPr>
        <w:t>Pretendents…………… apliecina, ka ir iepazinies ar iepirkuma "</w:t>
      </w:r>
      <w:r w:rsidRPr="00A14CDF">
        <w:rPr>
          <w:rFonts w:ascii="Times New Roman" w:eastAsia="Times New Roman" w:hAnsi="Times New Roman" w:cs="Times New Roman"/>
          <w:b/>
          <w:i/>
          <w:iCs/>
          <w:szCs w:val="24"/>
        </w:rPr>
        <w:t>Pētījums par biedrības “Rēzeknes rajona kopienu partnerība” sabiedrības virzītas vietējās attīstības stratēģijas 2014.-2020. gadam” ieviešanu un priekšlikumu sagatavošana 2023. – 2027. gada stratēģijas izstrādei</w:t>
      </w:r>
      <w:r w:rsidRPr="00A14CDF">
        <w:rPr>
          <w:rFonts w:ascii="Times New Roman" w:hAnsi="Times New Roman" w:cs="Times New Roman"/>
        </w:rPr>
        <w:t xml:space="preserve">" (iepirkuma identifikācijas </w:t>
      </w:r>
      <w:r w:rsidRPr="008817BF">
        <w:rPr>
          <w:rFonts w:ascii="Times New Roman" w:hAnsi="Times New Roman" w:cs="Times New Roman"/>
        </w:rPr>
        <w:t>Nr.</w:t>
      </w:r>
      <w:r w:rsidRPr="00A14CDF">
        <w:rPr>
          <w:rFonts w:ascii="Times New Roman" w:hAnsi="Times New Roman" w:cs="Times New Roman"/>
          <w:highlight w:val="yellow"/>
        </w:rPr>
        <w:t xml:space="preserve"> </w:t>
      </w:r>
      <w:r w:rsidR="008817BF">
        <w:rPr>
          <w:rFonts w:ascii="Times New Roman" w:hAnsi="Times New Roman" w:cs="Times New Roman"/>
          <w:sz w:val="24"/>
          <w:szCs w:val="24"/>
        </w:rPr>
        <w:t>RRKP2022/01</w:t>
      </w:r>
      <w:r w:rsidRPr="00A14CDF">
        <w:rPr>
          <w:rFonts w:ascii="Times New Roman" w:hAnsi="Times New Roman" w:cs="Times New Roman"/>
        </w:rPr>
        <w:t xml:space="preserve">) nolikumu un tehnisko specifikāciju, piekrīt veikt visus pienākumus saskaņā ar tehnisko specifikāciju un nodrošināt visas tehniskajā specifikācijā izvirzītās prasības. </w:t>
      </w:r>
    </w:p>
    <w:p w14:paraId="7EF0089A" w14:textId="77777777" w:rsidR="00A14CDF" w:rsidRPr="00A14CDF" w:rsidRDefault="00A14CDF" w:rsidP="00A14CDF">
      <w:pPr>
        <w:widowControl w:val="0"/>
        <w:suppressAutoHyphens/>
        <w:adjustRightInd w:val="0"/>
        <w:spacing w:after="0" w:line="240" w:lineRule="auto"/>
        <w:ind w:left="714" w:hanging="357"/>
        <w:jc w:val="both"/>
        <w:textAlignment w:val="baseline"/>
        <w:rPr>
          <w:rFonts w:ascii="Times New Roman" w:hAnsi="Times New Roman" w:cs="Times New Roman"/>
        </w:rPr>
      </w:pPr>
    </w:p>
    <w:p w14:paraId="5986FB3F" w14:textId="77777777" w:rsidR="00A14CDF" w:rsidRPr="00A14CDF" w:rsidRDefault="00A14CDF" w:rsidP="00A14CDF">
      <w:pPr>
        <w:widowControl w:val="0"/>
        <w:suppressAutoHyphens/>
        <w:adjustRightInd w:val="0"/>
        <w:spacing w:after="0" w:line="240" w:lineRule="auto"/>
        <w:ind w:left="714" w:hanging="357"/>
        <w:jc w:val="both"/>
        <w:textAlignment w:val="baseline"/>
        <w:rPr>
          <w:rFonts w:ascii="Times New Roman" w:hAnsi="Times New Roman" w:cs="Times New Roman"/>
        </w:rPr>
      </w:pPr>
    </w:p>
    <w:p w14:paraId="2A61911B" w14:textId="77777777" w:rsidR="00A14CDF" w:rsidRPr="00A14CDF" w:rsidRDefault="00A14CDF" w:rsidP="00A14CDF">
      <w:pPr>
        <w:widowControl w:val="0"/>
        <w:suppressAutoHyphens/>
        <w:adjustRightInd w:val="0"/>
        <w:spacing w:after="0" w:line="240" w:lineRule="auto"/>
        <w:ind w:left="714" w:hanging="357"/>
        <w:jc w:val="both"/>
        <w:textAlignment w:val="baseline"/>
        <w:rPr>
          <w:rFonts w:ascii="Times New Roman" w:hAnsi="Times New Roman" w:cs="Times New Roman"/>
        </w:rPr>
      </w:pPr>
    </w:p>
    <w:p w14:paraId="7C087DE4" w14:textId="77777777" w:rsidR="00A14CDF" w:rsidRPr="00A14CDF" w:rsidRDefault="00A14CDF" w:rsidP="00A14CDF">
      <w:pPr>
        <w:widowControl w:val="0"/>
        <w:suppressAutoHyphens/>
        <w:adjustRightInd w:val="0"/>
        <w:spacing w:after="0" w:line="240" w:lineRule="auto"/>
        <w:ind w:left="714" w:hanging="357"/>
        <w:jc w:val="both"/>
        <w:textAlignment w:val="baseline"/>
        <w:rPr>
          <w:rFonts w:ascii="Times New Roman" w:hAnsi="Times New Roman" w:cs="Times New Roman"/>
        </w:rPr>
      </w:pPr>
    </w:p>
    <w:p w14:paraId="6CD27FCC" w14:textId="77777777" w:rsidR="00A14CDF" w:rsidRPr="00A14CDF" w:rsidRDefault="00A14CDF" w:rsidP="00A14CDF">
      <w:pPr>
        <w:widowControl w:val="0"/>
        <w:suppressAutoHyphens/>
        <w:adjustRightInd w:val="0"/>
        <w:spacing w:after="0" w:line="240" w:lineRule="auto"/>
        <w:ind w:left="714" w:hanging="357"/>
        <w:jc w:val="both"/>
        <w:textAlignment w:val="baseline"/>
        <w:rPr>
          <w:rFonts w:ascii="Times New Roman" w:eastAsia="Times New Roman" w:hAnsi="Times New Roman" w:cs="Times New Roman"/>
          <w:lang w:eastAsia="lv-LV"/>
        </w:rPr>
      </w:pPr>
      <w:r w:rsidRPr="00A14CDF">
        <w:rPr>
          <w:rFonts w:ascii="Times New Roman" w:hAnsi="Times New Roman" w:cs="Times New Roman"/>
        </w:rPr>
        <w:t>Pretendenta pārstāvis: (amats, paraksts, vārds, uzvārds)*</w:t>
      </w:r>
    </w:p>
    <w:p w14:paraId="525E0D55" w14:textId="1D11D294" w:rsidR="006503A4" w:rsidRDefault="006503A4" w:rsidP="00923519">
      <w:pPr>
        <w:rPr>
          <w:rFonts w:ascii="Times New Roman" w:hAnsi="Times New Roman" w:cs="Times New Roman"/>
        </w:rPr>
      </w:pPr>
    </w:p>
    <w:p w14:paraId="4FC831C2" w14:textId="4E29CFF2" w:rsidR="00A14CDF" w:rsidRDefault="00A14CDF" w:rsidP="00923519">
      <w:pPr>
        <w:rPr>
          <w:rFonts w:ascii="Times New Roman" w:hAnsi="Times New Roman" w:cs="Times New Roman"/>
        </w:rPr>
      </w:pPr>
    </w:p>
    <w:p w14:paraId="638EBF6A" w14:textId="76524269" w:rsidR="00A14CDF" w:rsidRDefault="00A14CDF" w:rsidP="00923519">
      <w:pPr>
        <w:rPr>
          <w:rFonts w:ascii="Times New Roman" w:hAnsi="Times New Roman" w:cs="Times New Roman"/>
        </w:rPr>
      </w:pPr>
    </w:p>
    <w:p w14:paraId="4CCAAE7B" w14:textId="169473BC" w:rsidR="00A14CDF" w:rsidRDefault="00A14CDF" w:rsidP="00923519">
      <w:pPr>
        <w:rPr>
          <w:rFonts w:ascii="Times New Roman" w:hAnsi="Times New Roman" w:cs="Times New Roman"/>
        </w:rPr>
      </w:pPr>
    </w:p>
    <w:p w14:paraId="5828BEF9" w14:textId="2E3341D5" w:rsidR="00A14CDF" w:rsidRDefault="00A14CDF" w:rsidP="00923519">
      <w:pPr>
        <w:rPr>
          <w:rFonts w:ascii="Times New Roman" w:hAnsi="Times New Roman" w:cs="Times New Roman"/>
        </w:rPr>
      </w:pPr>
    </w:p>
    <w:p w14:paraId="7F714704" w14:textId="37BE5EF6" w:rsidR="00A14CDF" w:rsidRDefault="00A14CDF" w:rsidP="00923519">
      <w:pPr>
        <w:rPr>
          <w:rFonts w:ascii="Times New Roman" w:hAnsi="Times New Roman" w:cs="Times New Roman"/>
        </w:rPr>
      </w:pPr>
    </w:p>
    <w:p w14:paraId="1D4DDC9C" w14:textId="4F150CF6" w:rsidR="00A14CDF" w:rsidRDefault="00A14CDF" w:rsidP="00923519">
      <w:pPr>
        <w:rPr>
          <w:rFonts w:ascii="Times New Roman" w:hAnsi="Times New Roman" w:cs="Times New Roman"/>
        </w:rPr>
      </w:pPr>
    </w:p>
    <w:p w14:paraId="759F0D5C" w14:textId="71D07403" w:rsidR="00A14CDF" w:rsidRDefault="00A14CDF" w:rsidP="00923519">
      <w:pPr>
        <w:rPr>
          <w:rFonts w:ascii="Times New Roman" w:hAnsi="Times New Roman" w:cs="Times New Roman"/>
        </w:rPr>
      </w:pPr>
    </w:p>
    <w:p w14:paraId="64FF7F03" w14:textId="38B893E5" w:rsidR="00A14CDF" w:rsidRDefault="00A14CDF" w:rsidP="00923519">
      <w:pPr>
        <w:rPr>
          <w:rFonts w:ascii="Times New Roman" w:hAnsi="Times New Roman" w:cs="Times New Roman"/>
        </w:rPr>
      </w:pPr>
    </w:p>
    <w:p w14:paraId="1C0E910F" w14:textId="75DFB042" w:rsidR="00A14CDF" w:rsidRDefault="00A14CDF" w:rsidP="00923519">
      <w:pPr>
        <w:rPr>
          <w:rFonts w:ascii="Times New Roman" w:hAnsi="Times New Roman" w:cs="Times New Roman"/>
        </w:rPr>
      </w:pPr>
    </w:p>
    <w:p w14:paraId="2179BC94" w14:textId="5644431F" w:rsidR="00A14CDF" w:rsidRDefault="00A14CDF" w:rsidP="00923519">
      <w:pPr>
        <w:rPr>
          <w:rFonts w:ascii="Times New Roman" w:hAnsi="Times New Roman" w:cs="Times New Roman"/>
        </w:rPr>
      </w:pPr>
    </w:p>
    <w:p w14:paraId="13CFCF6F" w14:textId="57396585" w:rsidR="00A14CDF" w:rsidRDefault="00A14CDF" w:rsidP="00923519">
      <w:pPr>
        <w:rPr>
          <w:rFonts w:ascii="Times New Roman" w:hAnsi="Times New Roman" w:cs="Times New Roman"/>
        </w:rPr>
      </w:pPr>
    </w:p>
    <w:p w14:paraId="4FF886DE" w14:textId="0C5ACD8A" w:rsidR="00A14CDF" w:rsidRDefault="00A14CDF" w:rsidP="00923519">
      <w:pPr>
        <w:rPr>
          <w:rFonts w:ascii="Times New Roman" w:hAnsi="Times New Roman" w:cs="Times New Roman"/>
        </w:rPr>
      </w:pPr>
    </w:p>
    <w:p w14:paraId="18E844E2" w14:textId="77777777" w:rsidR="00A14CDF" w:rsidRDefault="00A14CDF" w:rsidP="00923519">
      <w:pPr>
        <w:rPr>
          <w:rFonts w:ascii="Times New Roman" w:hAnsi="Times New Roman" w:cs="Times New Roman"/>
        </w:rPr>
      </w:pPr>
    </w:p>
    <w:p w14:paraId="3E000905" w14:textId="2266D810" w:rsidR="00A14CDF" w:rsidRDefault="00A14CDF" w:rsidP="00923519">
      <w:pPr>
        <w:rPr>
          <w:rFonts w:ascii="Times New Roman" w:hAnsi="Times New Roman" w:cs="Times New Roman"/>
        </w:rPr>
      </w:pPr>
    </w:p>
    <w:p w14:paraId="5E7BB015" w14:textId="4A1F0067" w:rsidR="00A14CDF" w:rsidRDefault="00A14CDF" w:rsidP="00923519">
      <w:pPr>
        <w:rPr>
          <w:rFonts w:ascii="Times New Roman" w:hAnsi="Times New Roman" w:cs="Times New Roman"/>
        </w:rPr>
      </w:pPr>
    </w:p>
    <w:p w14:paraId="225F430A" w14:textId="3B9BA562" w:rsidR="00A14CDF" w:rsidRDefault="00A14CDF" w:rsidP="00923519">
      <w:pPr>
        <w:rPr>
          <w:rFonts w:ascii="Times New Roman" w:hAnsi="Times New Roman" w:cs="Times New Roman"/>
        </w:rPr>
      </w:pPr>
    </w:p>
    <w:p w14:paraId="2BCFF912" w14:textId="74FF4B0C" w:rsidR="00A14CDF" w:rsidRPr="0061674B" w:rsidRDefault="00A14CDF" w:rsidP="00A14CDF">
      <w:pPr>
        <w:pStyle w:val="Kjene"/>
        <w:rPr>
          <w:rFonts w:ascii="Times New Roman" w:hAnsi="Times New Roman" w:cs="Times New Roman"/>
        </w:rPr>
      </w:pPr>
      <w:r>
        <w:rPr>
          <w:rFonts w:ascii="Arial" w:hAnsi="Arial" w:cs="Arial"/>
          <w:color w:val="414142"/>
          <w:sz w:val="20"/>
          <w:szCs w:val="20"/>
          <w:shd w:val="clear" w:color="auto" w:fill="FFFFFF"/>
        </w:rPr>
        <w:t>*</w:t>
      </w:r>
      <w:r w:rsidRPr="00375C77">
        <w:rPr>
          <w:rFonts w:ascii="Times New Roman" w:hAnsi="Times New Roman" w:cs="Times New Roman"/>
          <w:color w:val="414142"/>
          <w:sz w:val="20"/>
          <w:szCs w:val="20"/>
          <w:shd w:val="clear" w:color="auto" w:fill="FFFFFF"/>
        </w:rPr>
        <w:t>Dokumenta rekvizītu "paraksts" neaizpilda, ja elektroniskais dokuments ir sagatavots atbilstoši normatīvajiem aktiem par elektronisko dokumentu noformēšanu</w:t>
      </w:r>
    </w:p>
    <w:sectPr w:rsidR="00A14CDF" w:rsidRPr="006167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E57"/>
    <w:multiLevelType w:val="hybridMultilevel"/>
    <w:tmpl w:val="3A008AEA"/>
    <w:lvl w:ilvl="0" w:tplc="A14C811A">
      <w:start w:val="1"/>
      <w:numFmt w:val="decimal"/>
      <w:lvlText w:val="%1."/>
      <w:lvlJc w:val="left"/>
      <w:pPr>
        <w:ind w:left="31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7629D7C">
      <w:start w:val="1"/>
      <w:numFmt w:val="lowerLetter"/>
      <w:lvlText w:val="%2."/>
      <w:lvlJc w:val="left"/>
      <w:pPr>
        <w:ind w:left="10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2C07F72">
      <w:start w:val="1"/>
      <w:numFmt w:val="lowerRoman"/>
      <w:lvlText w:val="%3."/>
      <w:lvlJc w:val="left"/>
      <w:pPr>
        <w:ind w:left="175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D988DEE6">
      <w:start w:val="1"/>
      <w:numFmt w:val="decimal"/>
      <w:lvlText w:val="%4."/>
      <w:lvlJc w:val="left"/>
      <w:pPr>
        <w:ind w:left="247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9EE4F894">
      <w:start w:val="1"/>
      <w:numFmt w:val="lowerLetter"/>
      <w:lvlText w:val="%5."/>
      <w:lvlJc w:val="left"/>
      <w:pPr>
        <w:ind w:left="319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822F496">
      <w:start w:val="1"/>
      <w:numFmt w:val="lowerRoman"/>
      <w:lvlText w:val="%6."/>
      <w:lvlJc w:val="left"/>
      <w:pPr>
        <w:ind w:left="391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364A890">
      <w:start w:val="1"/>
      <w:numFmt w:val="decimal"/>
      <w:lvlText w:val="%7."/>
      <w:lvlJc w:val="left"/>
      <w:pPr>
        <w:ind w:left="46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101A34F6">
      <w:start w:val="1"/>
      <w:numFmt w:val="lowerLetter"/>
      <w:lvlText w:val="%8."/>
      <w:lvlJc w:val="left"/>
      <w:pPr>
        <w:ind w:left="535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27985684">
      <w:start w:val="1"/>
      <w:numFmt w:val="lowerRoman"/>
      <w:lvlText w:val="%9."/>
      <w:lvlJc w:val="left"/>
      <w:pPr>
        <w:ind w:left="607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112266F2"/>
    <w:multiLevelType w:val="hybridMultilevel"/>
    <w:tmpl w:val="5B80C2AE"/>
    <w:lvl w:ilvl="0" w:tplc="45DA0786">
      <w:start w:val="1"/>
      <w:numFmt w:val="decimal"/>
      <w:lvlText w:val="%1."/>
      <w:lvlJc w:val="left"/>
      <w:pPr>
        <w:ind w:left="31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DC0EA82">
      <w:start w:val="1"/>
      <w:numFmt w:val="lowerLetter"/>
      <w:lvlText w:val="%2."/>
      <w:lvlJc w:val="left"/>
      <w:pPr>
        <w:ind w:left="10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1CD6ABBA">
      <w:start w:val="1"/>
      <w:numFmt w:val="lowerRoman"/>
      <w:lvlText w:val="%3."/>
      <w:lvlJc w:val="left"/>
      <w:pPr>
        <w:ind w:left="175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AC01700">
      <w:start w:val="1"/>
      <w:numFmt w:val="decimal"/>
      <w:lvlText w:val="%4."/>
      <w:lvlJc w:val="left"/>
      <w:pPr>
        <w:ind w:left="247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DA48922">
      <w:start w:val="1"/>
      <w:numFmt w:val="lowerLetter"/>
      <w:lvlText w:val="%5."/>
      <w:lvlJc w:val="left"/>
      <w:pPr>
        <w:ind w:left="319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59AA3EFA">
      <w:start w:val="1"/>
      <w:numFmt w:val="lowerRoman"/>
      <w:lvlText w:val="%6."/>
      <w:lvlJc w:val="left"/>
      <w:pPr>
        <w:ind w:left="391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8BF266CC">
      <w:start w:val="1"/>
      <w:numFmt w:val="decimal"/>
      <w:lvlText w:val="%7."/>
      <w:lvlJc w:val="left"/>
      <w:pPr>
        <w:ind w:left="46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088A8BC">
      <w:start w:val="1"/>
      <w:numFmt w:val="lowerLetter"/>
      <w:lvlText w:val="%8."/>
      <w:lvlJc w:val="left"/>
      <w:pPr>
        <w:ind w:left="535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48A540E">
      <w:start w:val="1"/>
      <w:numFmt w:val="lowerRoman"/>
      <w:lvlText w:val="%9."/>
      <w:lvlJc w:val="left"/>
      <w:pPr>
        <w:ind w:left="607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7FF48FB"/>
    <w:multiLevelType w:val="hybridMultilevel"/>
    <w:tmpl w:val="07CC6FEA"/>
    <w:lvl w:ilvl="0" w:tplc="E732F17E">
      <w:start w:val="1"/>
      <w:numFmt w:val="decimal"/>
      <w:lvlText w:val="%1."/>
      <w:lvlJc w:val="left"/>
      <w:pPr>
        <w:ind w:left="31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75C68DE">
      <w:start w:val="1"/>
      <w:numFmt w:val="lowerLetter"/>
      <w:lvlText w:val="%2."/>
      <w:lvlJc w:val="left"/>
      <w:pPr>
        <w:ind w:left="10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6DEFD28">
      <w:start w:val="1"/>
      <w:numFmt w:val="lowerRoman"/>
      <w:lvlText w:val="%3."/>
      <w:lvlJc w:val="left"/>
      <w:pPr>
        <w:ind w:left="175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9E6E50BE">
      <w:start w:val="1"/>
      <w:numFmt w:val="decimal"/>
      <w:lvlText w:val="%4."/>
      <w:lvlJc w:val="left"/>
      <w:pPr>
        <w:ind w:left="247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1B88AE78">
      <w:start w:val="1"/>
      <w:numFmt w:val="lowerLetter"/>
      <w:lvlText w:val="%5."/>
      <w:lvlJc w:val="left"/>
      <w:pPr>
        <w:ind w:left="319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7F82154">
      <w:start w:val="1"/>
      <w:numFmt w:val="lowerRoman"/>
      <w:lvlText w:val="%6."/>
      <w:lvlJc w:val="left"/>
      <w:pPr>
        <w:ind w:left="391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E14262C6">
      <w:start w:val="1"/>
      <w:numFmt w:val="decimal"/>
      <w:lvlText w:val="%7."/>
      <w:lvlJc w:val="left"/>
      <w:pPr>
        <w:ind w:left="46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DAA6CBC4">
      <w:start w:val="1"/>
      <w:numFmt w:val="lowerLetter"/>
      <w:lvlText w:val="%8."/>
      <w:lvlJc w:val="left"/>
      <w:pPr>
        <w:ind w:left="535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BE0EB30E">
      <w:start w:val="1"/>
      <w:numFmt w:val="lowerRoman"/>
      <w:lvlText w:val="%9."/>
      <w:lvlJc w:val="left"/>
      <w:pPr>
        <w:ind w:left="607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1E957047"/>
    <w:multiLevelType w:val="multilevel"/>
    <w:tmpl w:val="13B8C9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070231"/>
    <w:multiLevelType w:val="hybridMultilevel"/>
    <w:tmpl w:val="28A0CD04"/>
    <w:lvl w:ilvl="0" w:tplc="0426000F">
      <w:start w:val="1"/>
      <w:numFmt w:val="decimal"/>
      <w:lvlText w:val="%1."/>
      <w:lvlJc w:val="left"/>
      <w:pPr>
        <w:tabs>
          <w:tab w:val="num" w:pos="1320"/>
        </w:tabs>
        <w:ind w:left="1320" w:hanging="78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5" w15:restartNumberingAfterBreak="0">
    <w:nsid w:val="33CB2A9C"/>
    <w:multiLevelType w:val="multilevel"/>
    <w:tmpl w:val="BA3C0F68"/>
    <w:lvl w:ilvl="0">
      <w:start w:val="1"/>
      <w:numFmt w:val="decimal"/>
      <w:lvlText w:val="%1."/>
      <w:lvlJc w:val="left"/>
      <w:pPr>
        <w:ind w:left="360" w:hanging="360"/>
      </w:pPr>
      <w:rPr>
        <w:rFonts w:hint="default"/>
        <w:b/>
      </w:rPr>
    </w:lvl>
    <w:lvl w:ilvl="1">
      <w:start w:val="1"/>
      <w:numFmt w:val="decimal"/>
      <w:isLgl/>
      <w:lvlText w:val="%1.%2."/>
      <w:lvlJc w:val="left"/>
      <w:pPr>
        <w:ind w:left="928" w:hanging="360"/>
      </w:pPr>
      <w:rPr>
        <w:rFonts w:hint="default"/>
        <w:b/>
        <w:i w:val="0"/>
        <w:color w:val="auto"/>
        <w:sz w:val="22"/>
      </w:rPr>
    </w:lvl>
    <w:lvl w:ilvl="2">
      <w:start w:val="1"/>
      <w:numFmt w:val="decimal"/>
      <w:isLgl/>
      <w:lvlText w:val="%1.%2.%3."/>
      <w:lvlJc w:val="left"/>
      <w:pPr>
        <w:ind w:left="1440" w:hanging="720"/>
      </w:pPr>
      <w:rPr>
        <w:rFonts w:hint="default"/>
        <w:b/>
        <w:i w:val="0"/>
        <w:iCs/>
        <w:sz w:val="22"/>
      </w:rPr>
    </w:lvl>
    <w:lvl w:ilvl="3">
      <w:start w:val="1"/>
      <w:numFmt w:val="decimal"/>
      <w:isLgl/>
      <w:lvlText w:val="%1.%2.%3.%4."/>
      <w:lvlJc w:val="left"/>
      <w:pPr>
        <w:ind w:left="1571" w:hanging="720"/>
      </w:pPr>
      <w:rPr>
        <w:rFonts w:hint="default"/>
        <w:b/>
        <w:sz w:val="22"/>
      </w:rPr>
    </w:lvl>
    <w:lvl w:ilvl="4">
      <w:start w:val="1"/>
      <w:numFmt w:val="decimal"/>
      <w:isLgl/>
      <w:lvlText w:val="%1.%2.%3.%4.%5."/>
      <w:lvlJc w:val="left"/>
      <w:pPr>
        <w:ind w:left="2520" w:hanging="1080"/>
      </w:pPr>
      <w:rPr>
        <w:rFonts w:hint="default"/>
        <w:sz w:val="22"/>
      </w:rPr>
    </w:lvl>
    <w:lvl w:ilvl="5">
      <w:start w:val="1"/>
      <w:numFmt w:val="decimal"/>
      <w:isLgl/>
      <w:lvlText w:val="%1.%2.%3.%4.%5.%6."/>
      <w:lvlJc w:val="left"/>
      <w:pPr>
        <w:ind w:left="2880" w:hanging="1080"/>
      </w:pPr>
      <w:rPr>
        <w:rFonts w:hint="default"/>
        <w:sz w:val="22"/>
      </w:rPr>
    </w:lvl>
    <w:lvl w:ilvl="6">
      <w:start w:val="1"/>
      <w:numFmt w:val="decimal"/>
      <w:isLgl/>
      <w:lvlText w:val="%1.%2.%3.%4.%5.%6.%7."/>
      <w:lvlJc w:val="left"/>
      <w:pPr>
        <w:ind w:left="3600" w:hanging="1440"/>
      </w:pPr>
      <w:rPr>
        <w:rFonts w:hint="default"/>
        <w:sz w:val="22"/>
      </w:rPr>
    </w:lvl>
    <w:lvl w:ilvl="7">
      <w:start w:val="1"/>
      <w:numFmt w:val="decimal"/>
      <w:isLgl/>
      <w:lvlText w:val="%1.%2.%3.%4.%5.%6.%7.%8."/>
      <w:lvlJc w:val="left"/>
      <w:pPr>
        <w:ind w:left="3960" w:hanging="1440"/>
      </w:pPr>
      <w:rPr>
        <w:rFonts w:hint="default"/>
        <w:sz w:val="22"/>
      </w:rPr>
    </w:lvl>
    <w:lvl w:ilvl="8">
      <w:start w:val="1"/>
      <w:numFmt w:val="decimal"/>
      <w:isLgl/>
      <w:lvlText w:val="%1.%2.%3.%4.%5.%6.%7.%8.%9."/>
      <w:lvlJc w:val="left"/>
      <w:pPr>
        <w:ind w:left="4680" w:hanging="1800"/>
      </w:pPr>
      <w:rPr>
        <w:rFonts w:hint="default"/>
        <w:sz w:val="22"/>
      </w:rPr>
    </w:lvl>
  </w:abstractNum>
  <w:abstractNum w:abstractNumId="6" w15:restartNumberingAfterBreak="0">
    <w:nsid w:val="402C27E8"/>
    <w:multiLevelType w:val="multilevel"/>
    <w:tmpl w:val="9676980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7546F9"/>
    <w:multiLevelType w:val="hybridMultilevel"/>
    <w:tmpl w:val="FEA46048"/>
    <w:lvl w:ilvl="0" w:tplc="001802D6">
      <w:start w:val="1"/>
      <w:numFmt w:val="decimal"/>
      <w:lvlText w:val="%1."/>
      <w:lvlJc w:val="left"/>
      <w:pPr>
        <w:ind w:left="31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2C0DF52">
      <w:start w:val="1"/>
      <w:numFmt w:val="lowerLetter"/>
      <w:lvlText w:val="%2."/>
      <w:lvlJc w:val="left"/>
      <w:pPr>
        <w:ind w:left="10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426136A">
      <w:start w:val="1"/>
      <w:numFmt w:val="lowerRoman"/>
      <w:lvlText w:val="%3."/>
      <w:lvlJc w:val="left"/>
      <w:pPr>
        <w:ind w:left="175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0E2AA3CC">
      <w:start w:val="1"/>
      <w:numFmt w:val="decimal"/>
      <w:lvlText w:val="%4."/>
      <w:lvlJc w:val="left"/>
      <w:pPr>
        <w:ind w:left="247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500C5656">
      <w:start w:val="1"/>
      <w:numFmt w:val="lowerLetter"/>
      <w:lvlText w:val="%5."/>
      <w:lvlJc w:val="left"/>
      <w:pPr>
        <w:ind w:left="319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4584C5C">
      <w:start w:val="1"/>
      <w:numFmt w:val="lowerRoman"/>
      <w:lvlText w:val="%6."/>
      <w:lvlJc w:val="left"/>
      <w:pPr>
        <w:ind w:left="391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652529A">
      <w:start w:val="1"/>
      <w:numFmt w:val="decimal"/>
      <w:lvlText w:val="%7."/>
      <w:lvlJc w:val="left"/>
      <w:pPr>
        <w:ind w:left="46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E7291CA">
      <w:start w:val="1"/>
      <w:numFmt w:val="lowerLetter"/>
      <w:lvlText w:val="%8."/>
      <w:lvlJc w:val="left"/>
      <w:pPr>
        <w:ind w:left="535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871A7500">
      <w:start w:val="1"/>
      <w:numFmt w:val="lowerRoman"/>
      <w:lvlText w:val="%9."/>
      <w:lvlJc w:val="left"/>
      <w:pPr>
        <w:ind w:left="607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492C673A"/>
    <w:multiLevelType w:val="hybridMultilevel"/>
    <w:tmpl w:val="3416B986"/>
    <w:lvl w:ilvl="0" w:tplc="FFFFFFFF">
      <w:start w:val="1"/>
      <w:numFmt w:val="decimal"/>
      <w:lvlText w:val="%1)"/>
      <w:lvlJc w:val="left"/>
      <w:pPr>
        <w:ind w:left="1740" w:hanging="10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EC47A41"/>
    <w:multiLevelType w:val="hybridMultilevel"/>
    <w:tmpl w:val="C388CD06"/>
    <w:lvl w:ilvl="0" w:tplc="F30A8F70">
      <w:start w:val="1"/>
      <w:numFmt w:val="decimal"/>
      <w:lvlText w:val="%1."/>
      <w:lvlJc w:val="left"/>
      <w:pPr>
        <w:ind w:left="31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CB21BFA">
      <w:start w:val="1"/>
      <w:numFmt w:val="lowerLetter"/>
      <w:lvlText w:val="%2."/>
      <w:lvlJc w:val="left"/>
      <w:pPr>
        <w:ind w:left="10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C7300890">
      <w:start w:val="1"/>
      <w:numFmt w:val="lowerRoman"/>
      <w:lvlText w:val="%3."/>
      <w:lvlJc w:val="left"/>
      <w:pPr>
        <w:ind w:left="175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FA6EDED6">
      <w:start w:val="1"/>
      <w:numFmt w:val="decimal"/>
      <w:lvlText w:val="%4."/>
      <w:lvlJc w:val="left"/>
      <w:pPr>
        <w:ind w:left="247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846E67A">
      <w:start w:val="1"/>
      <w:numFmt w:val="lowerLetter"/>
      <w:lvlText w:val="%5."/>
      <w:lvlJc w:val="left"/>
      <w:pPr>
        <w:ind w:left="319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37875C6">
      <w:start w:val="1"/>
      <w:numFmt w:val="lowerRoman"/>
      <w:lvlText w:val="%6."/>
      <w:lvlJc w:val="left"/>
      <w:pPr>
        <w:ind w:left="391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D08A412">
      <w:start w:val="1"/>
      <w:numFmt w:val="decimal"/>
      <w:lvlText w:val="%7."/>
      <w:lvlJc w:val="left"/>
      <w:pPr>
        <w:ind w:left="46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E85CA724">
      <w:start w:val="1"/>
      <w:numFmt w:val="lowerLetter"/>
      <w:lvlText w:val="%8."/>
      <w:lvlJc w:val="left"/>
      <w:pPr>
        <w:ind w:left="535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8494B7F8">
      <w:start w:val="1"/>
      <w:numFmt w:val="lowerRoman"/>
      <w:lvlText w:val="%9."/>
      <w:lvlJc w:val="left"/>
      <w:pPr>
        <w:ind w:left="607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4F96628E"/>
    <w:multiLevelType w:val="hybridMultilevel"/>
    <w:tmpl w:val="7D92A684"/>
    <w:lvl w:ilvl="0" w:tplc="B5528660">
      <w:start w:val="1"/>
      <w:numFmt w:val="decimal"/>
      <w:lvlText w:val="%1."/>
      <w:lvlJc w:val="left"/>
      <w:pPr>
        <w:ind w:left="644" w:hanging="360"/>
      </w:pPr>
      <w:rPr>
        <w:rFonts w:ascii="Times New Roman" w:eastAsia="Times New Roman" w:hAnsi="Times New Roman" w:cs="Times New Roman"/>
        <w:b w:val="0"/>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508F53A6"/>
    <w:multiLevelType w:val="hybridMultilevel"/>
    <w:tmpl w:val="9AEA9F22"/>
    <w:lvl w:ilvl="0" w:tplc="62CED60E">
      <w:start w:val="1"/>
      <w:numFmt w:val="decimal"/>
      <w:lvlText w:val="%1."/>
      <w:lvlJc w:val="left"/>
      <w:pPr>
        <w:ind w:left="31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F2A4E04">
      <w:start w:val="1"/>
      <w:numFmt w:val="lowerLetter"/>
      <w:lvlText w:val="%2."/>
      <w:lvlJc w:val="left"/>
      <w:pPr>
        <w:ind w:left="10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6F5A6722">
      <w:start w:val="1"/>
      <w:numFmt w:val="lowerRoman"/>
      <w:lvlText w:val="%3."/>
      <w:lvlJc w:val="left"/>
      <w:pPr>
        <w:ind w:left="175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CE86F40">
      <w:start w:val="1"/>
      <w:numFmt w:val="decimal"/>
      <w:lvlText w:val="%4."/>
      <w:lvlJc w:val="left"/>
      <w:pPr>
        <w:ind w:left="247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DEAE30E">
      <w:start w:val="1"/>
      <w:numFmt w:val="lowerLetter"/>
      <w:lvlText w:val="%5."/>
      <w:lvlJc w:val="left"/>
      <w:pPr>
        <w:ind w:left="319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1EB2D396">
      <w:start w:val="1"/>
      <w:numFmt w:val="lowerRoman"/>
      <w:lvlText w:val="%6."/>
      <w:lvlJc w:val="left"/>
      <w:pPr>
        <w:ind w:left="391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652EA0A">
      <w:start w:val="1"/>
      <w:numFmt w:val="decimal"/>
      <w:lvlText w:val="%7."/>
      <w:lvlJc w:val="left"/>
      <w:pPr>
        <w:ind w:left="46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A84416E">
      <w:start w:val="1"/>
      <w:numFmt w:val="lowerLetter"/>
      <w:lvlText w:val="%8."/>
      <w:lvlJc w:val="left"/>
      <w:pPr>
        <w:ind w:left="535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8C3A0A9E">
      <w:start w:val="1"/>
      <w:numFmt w:val="lowerRoman"/>
      <w:lvlText w:val="%9."/>
      <w:lvlJc w:val="left"/>
      <w:pPr>
        <w:ind w:left="607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 w15:restartNumberingAfterBreak="0">
    <w:nsid w:val="511B3BF3"/>
    <w:multiLevelType w:val="multilevel"/>
    <w:tmpl w:val="15F2614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AC167A1"/>
    <w:multiLevelType w:val="hybridMultilevel"/>
    <w:tmpl w:val="46A8EB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1E426E3"/>
    <w:multiLevelType w:val="hybridMultilevel"/>
    <w:tmpl w:val="FFE24B90"/>
    <w:lvl w:ilvl="0" w:tplc="69BA814E">
      <w:start w:val="1"/>
      <w:numFmt w:val="decimal"/>
      <w:lvlText w:val="%1."/>
      <w:lvlJc w:val="left"/>
      <w:pPr>
        <w:ind w:left="31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C989BF2">
      <w:start w:val="1"/>
      <w:numFmt w:val="lowerLetter"/>
      <w:lvlText w:val="%2."/>
      <w:lvlJc w:val="left"/>
      <w:pPr>
        <w:ind w:left="10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FA6817C2">
      <w:start w:val="1"/>
      <w:numFmt w:val="lowerRoman"/>
      <w:lvlText w:val="%3."/>
      <w:lvlJc w:val="left"/>
      <w:pPr>
        <w:ind w:left="175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D3D05F14">
      <w:start w:val="1"/>
      <w:numFmt w:val="decimal"/>
      <w:lvlText w:val="%4."/>
      <w:lvlJc w:val="left"/>
      <w:pPr>
        <w:ind w:left="247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D50A7EF6">
      <w:start w:val="1"/>
      <w:numFmt w:val="lowerLetter"/>
      <w:lvlText w:val="%5."/>
      <w:lvlJc w:val="left"/>
      <w:pPr>
        <w:ind w:left="319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8AE51B4">
      <w:start w:val="1"/>
      <w:numFmt w:val="lowerRoman"/>
      <w:lvlText w:val="%6."/>
      <w:lvlJc w:val="left"/>
      <w:pPr>
        <w:ind w:left="391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81E4F6C">
      <w:start w:val="1"/>
      <w:numFmt w:val="decimal"/>
      <w:lvlText w:val="%7."/>
      <w:lvlJc w:val="left"/>
      <w:pPr>
        <w:ind w:left="46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B4E9D30">
      <w:start w:val="1"/>
      <w:numFmt w:val="lowerLetter"/>
      <w:lvlText w:val="%8."/>
      <w:lvlJc w:val="left"/>
      <w:pPr>
        <w:ind w:left="535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F4AAC74">
      <w:start w:val="1"/>
      <w:numFmt w:val="lowerRoman"/>
      <w:lvlText w:val="%9."/>
      <w:lvlJc w:val="left"/>
      <w:pPr>
        <w:ind w:left="607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15:restartNumberingAfterBreak="0">
    <w:nsid w:val="6702109E"/>
    <w:multiLevelType w:val="multilevel"/>
    <w:tmpl w:val="84C8656C"/>
    <w:lvl w:ilvl="0">
      <w:start w:val="6"/>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7BA962A1"/>
    <w:multiLevelType w:val="multilevel"/>
    <w:tmpl w:val="151C1660"/>
    <w:lvl w:ilvl="0">
      <w:start w:val="8"/>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CA04944"/>
    <w:multiLevelType w:val="hybridMultilevel"/>
    <w:tmpl w:val="F8929028"/>
    <w:lvl w:ilvl="0" w:tplc="CCA2F5B0">
      <w:start w:val="1"/>
      <w:numFmt w:val="decimal"/>
      <w:lvlText w:val="%1."/>
      <w:lvlJc w:val="left"/>
      <w:pPr>
        <w:ind w:left="31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F73AEF9E">
      <w:start w:val="1"/>
      <w:numFmt w:val="lowerLetter"/>
      <w:lvlText w:val="%2."/>
      <w:lvlJc w:val="left"/>
      <w:pPr>
        <w:ind w:left="10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65A8626">
      <w:start w:val="1"/>
      <w:numFmt w:val="lowerRoman"/>
      <w:lvlText w:val="%3."/>
      <w:lvlJc w:val="left"/>
      <w:pPr>
        <w:ind w:left="175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F685E92">
      <w:start w:val="1"/>
      <w:numFmt w:val="decimal"/>
      <w:lvlText w:val="%4."/>
      <w:lvlJc w:val="left"/>
      <w:pPr>
        <w:ind w:left="247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43E33F2">
      <w:start w:val="1"/>
      <w:numFmt w:val="lowerLetter"/>
      <w:lvlText w:val="%5."/>
      <w:lvlJc w:val="left"/>
      <w:pPr>
        <w:ind w:left="319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CBA14B2">
      <w:start w:val="1"/>
      <w:numFmt w:val="lowerRoman"/>
      <w:lvlText w:val="%6."/>
      <w:lvlJc w:val="left"/>
      <w:pPr>
        <w:ind w:left="391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7D60A9C">
      <w:start w:val="1"/>
      <w:numFmt w:val="decimal"/>
      <w:lvlText w:val="%7."/>
      <w:lvlJc w:val="left"/>
      <w:pPr>
        <w:ind w:left="463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4E89E20">
      <w:start w:val="1"/>
      <w:numFmt w:val="lowerLetter"/>
      <w:lvlText w:val="%8."/>
      <w:lvlJc w:val="left"/>
      <w:pPr>
        <w:ind w:left="5357"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B1BA9A9C">
      <w:start w:val="1"/>
      <w:numFmt w:val="lowerRoman"/>
      <w:lvlText w:val="%9."/>
      <w:lvlJc w:val="left"/>
      <w:pPr>
        <w:ind w:left="6077" w:hanging="20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5"/>
  </w:num>
  <w:num w:numId="2">
    <w:abstractNumId w:val="6"/>
  </w:num>
  <w:num w:numId="3">
    <w:abstractNumId w:val="16"/>
  </w:num>
  <w:num w:numId="4">
    <w:abstractNumId w:val="4"/>
  </w:num>
  <w:num w:numId="5">
    <w:abstractNumId w:val="12"/>
  </w:num>
  <w:num w:numId="6">
    <w:abstractNumId w:val="15"/>
  </w:num>
  <w:num w:numId="7">
    <w:abstractNumId w:val="2"/>
  </w:num>
  <w:num w:numId="8">
    <w:abstractNumId w:val="14"/>
    <w:lvlOverride w:ilvl="0">
      <w:startOverride w:val="2"/>
    </w:lvlOverride>
  </w:num>
  <w:num w:numId="9">
    <w:abstractNumId w:val="7"/>
    <w:lvlOverride w:ilvl="0">
      <w:startOverride w:val="3"/>
    </w:lvlOverride>
  </w:num>
  <w:num w:numId="10">
    <w:abstractNumId w:val="0"/>
    <w:lvlOverride w:ilvl="0">
      <w:startOverride w:val="4"/>
    </w:lvlOverride>
  </w:num>
  <w:num w:numId="11">
    <w:abstractNumId w:val="11"/>
    <w:lvlOverride w:ilvl="0">
      <w:startOverride w:val="5"/>
    </w:lvlOverride>
  </w:num>
  <w:num w:numId="12">
    <w:abstractNumId w:val="9"/>
    <w:lvlOverride w:ilvl="0">
      <w:startOverride w:val="6"/>
    </w:lvlOverride>
  </w:num>
  <w:num w:numId="13">
    <w:abstractNumId w:val="1"/>
    <w:lvlOverride w:ilvl="0">
      <w:startOverride w:val="7"/>
    </w:lvlOverride>
  </w:num>
  <w:num w:numId="14">
    <w:abstractNumId w:val="17"/>
    <w:lvlOverride w:ilvl="0">
      <w:startOverride w:val="8"/>
    </w:lvlOverride>
  </w:num>
  <w:num w:numId="15">
    <w:abstractNumId w:val="13"/>
  </w:num>
  <w:num w:numId="16">
    <w:abstractNumId w:val="8"/>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57"/>
    <w:rsid w:val="00006B4D"/>
    <w:rsid w:val="00047F22"/>
    <w:rsid w:val="000817ED"/>
    <w:rsid w:val="000972A0"/>
    <w:rsid w:val="00097FAB"/>
    <w:rsid w:val="000A7B8F"/>
    <w:rsid w:val="000D7306"/>
    <w:rsid w:val="00127B58"/>
    <w:rsid w:val="00144973"/>
    <w:rsid w:val="00192149"/>
    <w:rsid w:val="001B4D25"/>
    <w:rsid w:val="00212DC4"/>
    <w:rsid w:val="002172BD"/>
    <w:rsid w:val="00217DE6"/>
    <w:rsid w:val="0025267B"/>
    <w:rsid w:val="002A0658"/>
    <w:rsid w:val="002A33C2"/>
    <w:rsid w:val="002C4C59"/>
    <w:rsid w:val="003014F1"/>
    <w:rsid w:val="0034052B"/>
    <w:rsid w:val="00350706"/>
    <w:rsid w:val="0037134E"/>
    <w:rsid w:val="00396FE0"/>
    <w:rsid w:val="003F50CD"/>
    <w:rsid w:val="004167FB"/>
    <w:rsid w:val="004D0568"/>
    <w:rsid w:val="00500722"/>
    <w:rsid w:val="00511C70"/>
    <w:rsid w:val="005815F3"/>
    <w:rsid w:val="00590995"/>
    <w:rsid w:val="00593842"/>
    <w:rsid w:val="006028BD"/>
    <w:rsid w:val="006119E5"/>
    <w:rsid w:val="0061674B"/>
    <w:rsid w:val="006220DB"/>
    <w:rsid w:val="00646693"/>
    <w:rsid w:val="00647346"/>
    <w:rsid w:val="006503A4"/>
    <w:rsid w:val="006612AC"/>
    <w:rsid w:val="00674257"/>
    <w:rsid w:val="006F3685"/>
    <w:rsid w:val="00747E8E"/>
    <w:rsid w:val="007A4F78"/>
    <w:rsid w:val="008817BF"/>
    <w:rsid w:val="008B6C49"/>
    <w:rsid w:val="008F3473"/>
    <w:rsid w:val="00904D2A"/>
    <w:rsid w:val="00906E45"/>
    <w:rsid w:val="00923519"/>
    <w:rsid w:val="00926382"/>
    <w:rsid w:val="00945B37"/>
    <w:rsid w:val="00983AF8"/>
    <w:rsid w:val="00986900"/>
    <w:rsid w:val="009D160C"/>
    <w:rsid w:val="009D65FA"/>
    <w:rsid w:val="00A14CDF"/>
    <w:rsid w:val="00A57636"/>
    <w:rsid w:val="00A64D8A"/>
    <w:rsid w:val="00AB0696"/>
    <w:rsid w:val="00B60D34"/>
    <w:rsid w:val="00BA3E35"/>
    <w:rsid w:val="00C079D7"/>
    <w:rsid w:val="00CF234B"/>
    <w:rsid w:val="00CF7C5D"/>
    <w:rsid w:val="00D168E3"/>
    <w:rsid w:val="00D325A1"/>
    <w:rsid w:val="00D4093F"/>
    <w:rsid w:val="00D64E04"/>
    <w:rsid w:val="00DD57A8"/>
    <w:rsid w:val="00DF4C32"/>
    <w:rsid w:val="00DF6919"/>
    <w:rsid w:val="00E1584D"/>
    <w:rsid w:val="00E41403"/>
    <w:rsid w:val="00E803B6"/>
    <w:rsid w:val="00F06E2F"/>
    <w:rsid w:val="00F43B91"/>
    <w:rsid w:val="00F52352"/>
    <w:rsid w:val="00F54FA8"/>
    <w:rsid w:val="00F94AE2"/>
    <w:rsid w:val="00FB3E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094D"/>
  <w15:chartTrackingRefBased/>
  <w15:docId w15:val="{E6F78C9D-7DC7-4215-9C04-D99B3AE1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B0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50706"/>
    <w:rPr>
      <w:color w:val="0563C1" w:themeColor="hyperlink"/>
      <w:u w:val="single"/>
    </w:rPr>
  </w:style>
  <w:style w:type="character" w:customStyle="1" w:styleId="Neatrisintapieminana1">
    <w:name w:val="Neatrisināta pieminēšana1"/>
    <w:basedOn w:val="Noklusjumarindkopasfonts"/>
    <w:uiPriority w:val="99"/>
    <w:semiHidden/>
    <w:unhideWhenUsed/>
    <w:rsid w:val="00350706"/>
    <w:rPr>
      <w:color w:val="605E5C"/>
      <w:shd w:val="clear" w:color="auto" w:fill="E1DFDD"/>
    </w:rPr>
  </w:style>
  <w:style w:type="paragraph" w:styleId="Sarakstarindkopa">
    <w:name w:val="List Paragraph"/>
    <w:aliases w:val="2,Bullet list,Colorful List - Accent 12,H&amp;P List Paragraph,Normal bullet 2,Strip,Saistīto dokumentu saraksts,List Paragraph1,Syle 1,Numurets,PPS_Bullet,Virsraksti,list paragraph,h&amp;p list paragraph,saistīto dokumentu saraksts,syle 1"/>
    <w:basedOn w:val="Parasts"/>
    <w:link w:val="SarakstarindkopaRakstz"/>
    <w:uiPriority w:val="34"/>
    <w:qFormat/>
    <w:rsid w:val="00A57636"/>
    <w:pPr>
      <w:ind w:left="720"/>
      <w:contextualSpacing/>
    </w:pPr>
  </w:style>
  <w:style w:type="paragraph" w:styleId="Kjene">
    <w:name w:val="footer"/>
    <w:basedOn w:val="Parasts"/>
    <w:link w:val="KjeneRakstz"/>
    <w:uiPriority w:val="99"/>
    <w:unhideWhenUsed/>
    <w:rsid w:val="006503A4"/>
    <w:pPr>
      <w:tabs>
        <w:tab w:val="center" w:pos="4153"/>
        <w:tab w:val="right" w:pos="8306"/>
      </w:tabs>
      <w:spacing w:after="0" w:line="240" w:lineRule="auto"/>
    </w:pPr>
    <w:rPr>
      <w:rFonts w:ascii="Calibri" w:eastAsia="Calibri" w:hAnsi="Calibri" w:cs="Calibri"/>
      <w:lang w:eastAsia="lv-LV"/>
    </w:rPr>
  </w:style>
  <w:style w:type="character" w:customStyle="1" w:styleId="KjeneRakstz">
    <w:name w:val="Kājene Rakstz."/>
    <w:basedOn w:val="Noklusjumarindkopasfonts"/>
    <w:link w:val="Kjene"/>
    <w:uiPriority w:val="99"/>
    <w:rsid w:val="006503A4"/>
    <w:rPr>
      <w:rFonts w:ascii="Calibri" w:eastAsia="Calibri" w:hAnsi="Calibri" w:cs="Calibri"/>
      <w:lang w:eastAsia="lv-LV"/>
    </w:rPr>
  </w:style>
  <w:style w:type="character" w:customStyle="1" w:styleId="SarakstarindkopaRakstz">
    <w:name w:val="Saraksta rindkopa Rakstz."/>
    <w:aliases w:val="2 Rakstz.,Bullet list Rakstz.,Colorful List - Accent 12 Rakstz.,H&amp;P List Paragraph Rakstz.,Normal bullet 2 Rakstz.,Strip Rakstz.,Saistīto dokumentu saraksts Rakstz.,List Paragraph1 Rakstz.,Syle 1 Rakstz.,Numurets Rakstz."/>
    <w:link w:val="Sarakstarindkopa"/>
    <w:uiPriority w:val="34"/>
    <w:qFormat/>
    <w:rsid w:val="0061674B"/>
  </w:style>
  <w:style w:type="character" w:styleId="Komentraatsauce">
    <w:name w:val="annotation reference"/>
    <w:basedOn w:val="Noklusjumarindkopasfonts"/>
    <w:uiPriority w:val="99"/>
    <w:semiHidden/>
    <w:unhideWhenUsed/>
    <w:rsid w:val="002A33C2"/>
    <w:rPr>
      <w:sz w:val="16"/>
      <w:szCs w:val="16"/>
    </w:rPr>
  </w:style>
  <w:style w:type="paragraph" w:styleId="Komentrateksts">
    <w:name w:val="annotation text"/>
    <w:basedOn w:val="Parasts"/>
    <w:link w:val="KomentratekstsRakstz"/>
    <w:uiPriority w:val="99"/>
    <w:semiHidden/>
    <w:unhideWhenUsed/>
    <w:rsid w:val="002A33C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A33C2"/>
    <w:rPr>
      <w:sz w:val="20"/>
      <w:szCs w:val="20"/>
    </w:rPr>
  </w:style>
  <w:style w:type="paragraph" w:styleId="Komentratma">
    <w:name w:val="annotation subject"/>
    <w:basedOn w:val="Komentrateksts"/>
    <w:next w:val="Komentrateksts"/>
    <w:link w:val="KomentratmaRakstz"/>
    <w:uiPriority w:val="99"/>
    <w:semiHidden/>
    <w:unhideWhenUsed/>
    <w:rsid w:val="002A33C2"/>
    <w:rPr>
      <w:b/>
      <w:bCs/>
    </w:rPr>
  </w:style>
  <w:style w:type="character" w:customStyle="1" w:styleId="KomentratmaRakstz">
    <w:name w:val="Komentāra tēma Rakstz."/>
    <w:basedOn w:val="KomentratekstsRakstz"/>
    <w:link w:val="Komentratma"/>
    <w:uiPriority w:val="99"/>
    <w:semiHidden/>
    <w:rsid w:val="002A33C2"/>
    <w:rPr>
      <w:b/>
      <w:bCs/>
      <w:sz w:val="20"/>
      <w:szCs w:val="20"/>
    </w:rPr>
  </w:style>
  <w:style w:type="paragraph" w:styleId="Balonteksts">
    <w:name w:val="Balloon Text"/>
    <w:basedOn w:val="Parasts"/>
    <w:link w:val="BalontekstsRakstz"/>
    <w:uiPriority w:val="99"/>
    <w:semiHidden/>
    <w:unhideWhenUsed/>
    <w:rsid w:val="002A33C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A33C2"/>
    <w:rPr>
      <w:rFonts w:ascii="Segoe UI" w:hAnsi="Segoe UI" w:cs="Segoe UI"/>
      <w:sz w:val="18"/>
      <w:szCs w:val="18"/>
    </w:rPr>
  </w:style>
  <w:style w:type="paragraph" w:styleId="Prskatjums">
    <w:name w:val="Revision"/>
    <w:hidden/>
    <w:uiPriority w:val="99"/>
    <w:semiHidden/>
    <w:rsid w:val="00CF23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partnerib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gov.lv" TargetMode="External"/><Relationship Id="rId12" Type="http://schemas.openxmlformats.org/officeDocument/2006/relationships/hyperlink" Target="mailto:info@rezeknespartnerib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ezeknespartneriba.lv" TargetMode="External"/><Relationship Id="rId11" Type="http://schemas.openxmlformats.org/officeDocument/2006/relationships/hyperlink" Target="mailto:info@rezeknespartneriba.lv" TargetMode="External"/><Relationship Id="rId5" Type="http://schemas.openxmlformats.org/officeDocument/2006/relationships/webSettings" Target="webSettings.xml"/><Relationship Id="rId10" Type="http://schemas.openxmlformats.org/officeDocument/2006/relationships/hyperlink" Target="mailto:info@rezeknespartneriba.lv" TargetMode="External"/><Relationship Id="rId4" Type="http://schemas.openxmlformats.org/officeDocument/2006/relationships/settings" Target="settings.xml"/><Relationship Id="rId9" Type="http://schemas.openxmlformats.org/officeDocument/2006/relationships/hyperlink" Target="mailto:info@rezeknespartnerib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70DD5-0666-4B94-A359-32AD8539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26008</Words>
  <Characters>14826</Characters>
  <Application>Microsoft Office Word</Application>
  <DocSecurity>0</DocSecurity>
  <Lines>123</Lines>
  <Paragraphs>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Je</dc:creator>
  <cp:keywords/>
  <dc:description/>
  <cp:lastModifiedBy>Jekaterina Je</cp:lastModifiedBy>
  <cp:revision>2</cp:revision>
  <dcterms:created xsi:type="dcterms:W3CDTF">2022-01-07T13:36:00Z</dcterms:created>
  <dcterms:modified xsi:type="dcterms:W3CDTF">2022-01-07T13:36:00Z</dcterms:modified>
</cp:coreProperties>
</file>