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8FF" w:rsidRPr="00DC0ADA" w:rsidRDefault="003248FF" w:rsidP="003248FF">
      <w:pPr>
        <w:spacing w:line="256" w:lineRule="auto"/>
        <w:jc w:val="center"/>
        <w:rPr>
          <w:rFonts w:eastAsia="Calibri" w:cs="Times New Roman"/>
          <w:b/>
          <w:szCs w:val="24"/>
        </w:rPr>
      </w:pPr>
      <w:bookmarkStart w:id="0" w:name="_GoBack"/>
      <w:bookmarkEnd w:id="0"/>
      <w:r w:rsidRPr="00DC0ADA">
        <w:rPr>
          <w:rFonts w:eastAsia="Calibri" w:cs="Times New Roman"/>
          <w:b/>
          <w:noProof/>
          <w:szCs w:val="24"/>
        </w:rPr>
        <w:drawing>
          <wp:inline distT="0" distB="0" distL="0" distR="0" wp14:anchorId="74E1F420" wp14:editId="1B5F6856">
            <wp:extent cx="5925820" cy="873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5820" cy="873125"/>
                    </a:xfrm>
                    <a:prstGeom prst="rect">
                      <a:avLst/>
                    </a:prstGeom>
                    <a:noFill/>
                    <a:ln>
                      <a:noFill/>
                    </a:ln>
                  </pic:spPr>
                </pic:pic>
              </a:graphicData>
            </a:graphic>
          </wp:inline>
        </w:drawing>
      </w:r>
    </w:p>
    <w:p w:rsidR="003248FF" w:rsidRPr="00DC0ADA" w:rsidRDefault="003248FF" w:rsidP="003248FF">
      <w:pPr>
        <w:spacing w:line="256" w:lineRule="auto"/>
        <w:jc w:val="center"/>
        <w:rPr>
          <w:rFonts w:eastAsia="Calibri" w:cs="Times New Roman"/>
          <w:b/>
          <w:sz w:val="28"/>
          <w:szCs w:val="28"/>
        </w:rPr>
      </w:pPr>
      <w:r w:rsidRPr="00DC0ADA">
        <w:rPr>
          <w:rFonts w:eastAsia="Calibri" w:cs="Times New Roman"/>
          <w:b/>
          <w:sz w:val="28"/>
          <w:szCs w:val="28"/>
        </w:rPr>
        <w:t>ATBALSTA PRETENDENTA PAŠNOVĒRTĒJUMS</w:t>
      </w:r>
    </w:p>
    <w:p w:rsidR="003248FF" w:rsidRPr="00DC0ADA" w:rsidRDefault="003248FF" w:rsidP="003248FF">
      <w:pPr>
        <w:autoSpaceDE w:val="0"/>
        <w:autoSpaceDN w:val="0"/>
        <w:adjustRightInd w:val="0"/>
        <w:spacing w:after="0" w:line="240" w:lineRule="auto"/>
        <w:ind w:left="360"/>
        <w:jc w:val="center"/>
        <w:rPr>
          <w:rFonts w:eastAsia="Times New Roman" w:cs="Times New Roman"/>
          <w:szCs w:val="24"/>
          <w:lang w:eastAsia="lv-LV"/>
        </w:rPr>
      </w:pPr>
      <w:r w:rsidRPr="00DC0ADA">
        <w:rPr>
          <w:rFonts w:eastAsia="Times New Roman" w:cs="Times New Roman"/>
          <w:szCs w:val="24"/>
          <w:lang w:eastAsia="lv-LV"/>
        </w:rPr>
        <w:t>par projekta atbilstību vietējās attīstības stratēģijā attiecīgajā Rīcībā noteiktajiem projektu vērtēšanas kritērijiem</w:t>
      </w:r>
    </w:p>
    <w:p w:rsidR="003248FF" w:rsidRPr="00DC0ADA" w:rsidRDefault="003248FF" w:rsidP="003248FF">
      <w:pPr>
        <w:autoSpaceDE w:val="0"/>
        <w:autoSpaceDN w:val="0"/>
        <w:adjustRightInd w:val="0"/>
        <w:spacing w:after="0" w:line="240" w:lineRule="auto"/>
        <w:ind w:left="360"/>
        <w:jc w:val="center"/>
        <w:rPr>
          <w:rFonts w:eastAsia="Times New Roman" w:cs="Times New Roman"/>
          <w:szCs w:val="24"/>
          <w:lang w:eastAsia="lv-LV"/>
        </w:rPr>
      </w:pPr>
    </w:p>
    <w:p w:rsidR="003248FF" w:rsidRPr="00DC0ADA" w:rsidRDefault="003248FF" w:rsidP="003248FF">
      <w:pPr>
        <w:shd w:val="clear" w:color="auto" w:fill="FFF2CC"/>
        <w:spacing w:after="0" w:line="240" w:lineRule="auto"/>
        <w:ind w:left="360"/>
        <w:contextualSpacing/>
        <w:jc w:val="both"/>
        <w:rPr>
          <w:rFonts w:eastAsia="Calibri" w:cs="Times New Roman"/>
          <w:b/>
          <w:i/>
          <w:iCs/>
          <w:szCs w:val="24"/>
        </w:rPr>
      </w:pPr>
      <w:r w:rsidRPr="00DC0ADA">
        <w:rPr>
          <w:rFonts w:eastAsia="Calibri" w:cs="Times New Roman"/>
          <w:i/>
          <w:iCs/>
          <w:szCs w:val="24"/>
        </w:rPr>
        <w:t xml:space="preserve">Atbalsta pretendents novērtē savu projektu atbilstoši vērtēšanas kritērijiem stratēģijā un metodikā, aizpildot </w:t>
      </w:r>
      <w:r w:rsidRPr="00DC0ADA">
        <w:rPr>
          <w:rFonts w:eastAsia="Calibri" w:cs="Times New Roman"/>
          <w:i/>
          <w:iCs/>
          <w:szCs w:val="24"/>
          <w:u w:val="single"/>
        </w:rPr>
        <w:t>tikai kolonnas “</w:t>
      </w:r>
      <w:r w:rsidRPr="00DC0ADA">
        <w:rPr>
          <w:rFonts w:eastAsia="Calibri" w:cs="Times New Roman"/>
          <w:b/>
          <w:i/>
          <w:iCs/>
          <w:szCs w:val="24"/>
          <w:u w:val="single"/>
        </w:rPr>
        <w:t>Pašnovērtējums (F) un Pamatojums (G)”.</w:t>
      </w:r>
      <w:r w:rsidRPr="00DC0ADA">
        <w:rPr>
          <w:rFonts w:eastAsia="Calibri" w:cs="Times New Roman"/>
          <w:b/>
          <w:i/>
          <w:iCs/>
          <w:szCs w:val="24"/>
        </w:rPr>
        <w:t xml:space="preserve"> </w:t>
      </w:r>
      <w:r w:rsidRPr="00DC0ADA">
        <w:rPr>
          <w:rFonts w:eastAsia="Calibri" w:cs="Times New Roman"/>
          <w:i/>
          <w:iCs/>
          <w:szCs w:val="24"/>
        </w:rPr>
        <w:t xml:space="preserve">Stratēģija un </w:t>
      </w:r>
      <w:r w:rsidRPr="00DC0ADA">
        <w:rPr>
          <w:rFonts w:eastAsia="Calibri" w:cs="Times New Roman"/>
          <w:i/>
          <w:sz w:val="22"/>
        </w:rPr>
        <w:t>detalizēts kritēriju izpildes skaidrojums pieejams projektu vērtēšanas metodikā</w:t>
      </w:r>
      <w:r w:rsidRPr="00DC0ADA">
        <w:rPr>
          <w:rFonts w:eastAsia="Calibri" w:cs="Times New Roman"/>
          <w:sz w:val="22"/>
        </w:rPr>
        <w:t xml:space="preserve">: </w:t>
      </w:r>
      <w:hyperlink r:id="rId7" w:history="1">
        <w:r w:rsidRPr="00DC0ADA">
          <w:rPr>
            <w:rFonts w:eastAsia="Calibri" w:cs="Times New Roman"/>
            <w:color w:val="0000FF"/>
            <w:sz w:val="22"/>
            <w:u w:val="single"/>
          </w:rPr>
          <w:t>www.rezeknespartneriba.lv</w:t>
        </w:r>
      </w:hyperlink>
    </w:p>
    <w:p w:rsidR="003248FF" w:rsidRPr="00DC0ADA" w:rsidRDefault="003248FF" w:rsidP="003248FF">
      <w:pPr>
        <w:autoSpaceDE w:val="0"/>
        <w:autoSpaceDN w:val="0"/>
        <w:adjustRightInd w:val="0"/>
        <w:spacing w:after="0" w:line="240" w:lineRule="auto"/>
        <w:ind w:left="360"/>
        <w:rPr>
          <w:rFonts w:eastAsia="Times New Roman" w:cs="Times New Roman"/>
          <w:szCs w:val="24"/>
          <w:lang w:eastAsia="lv-LV"/>
        </w:rPr>
      </w:pPr>
    </w:p>
    <w:p w:rsidR="003248FF" w:rsidRPr="00DC0ADA" w:rsidRDefault="003248FF" w:rsidP="003248FF">
      <w:pPr>
        <w:autoSpaceDE w:val="0"/>
        <w:autoSpaceDN w:val="0"/>
        <w:adjustRightInd w:val="0"/>
        <w:spacing w:after="0" w:line="240" w:lineRule="auto"/>
        <w:ind w:left="360"/>
        <w:rPr>
          <w:rFonts w:eastAsia="Times New Roman" w:cs="Times New Roman"/>
          <w:szCs w:val="24"/>
          <w:lang w:eastAsia="lv-LV"/>
        </w:rPr>
      </w:pPr>
      <w:r w:rsidRPr="00DC0ADA">
        <w:rPr>
          <w:rFonts w:eastAsia="Times New Roman" w:cs="Times New Roman"/>
          <w:szCs w:val="24"/>
          <w:lang w:eastAsia="lv-LV"/>
        </w:rPr>
        <w:t>MĒRĶIS:</w:t>
      </w:r>
      <w:r w:rsidRPr="00DC0ADA">
        <w:rPr>
          <w:rFonts w:eastAsia="Calibri" w:cs="Times New Roman"/>
          <w:b/>
          <w:szCs w:val="24"/>
        </w:rPr>
        <w:t xml:space="preserve"> Attīstīta daudznozaru uzņēmējdarbība.</w:t>
      </w:r>
    </w:p>
    <w:p w:rsidR="006E328E" w:rsidRDefault="003248FF" w:rsidP="00AD65DD">
      <w:pPr>
        <w:autoSpaceDE w:val="0"/>
        <w:autoSpaceDN w:val="0"/>
        <w:adjustRightInd w:val="0"/>
        <w:spacing w:after="0" w:line="240" w:lineRule="auto"/>
        <w:ind w:left="360"/>
        <w:rPr>
          <w:rFonts w:eastAsia="Times New Roman" w:cs="Times New Roman"/>
          <w:szCs w:val="24"/>
          <w:lang w:eastAsia="lv-LV"/>
        </w:rPr>
      </w:pPr>
      <w:r w:rsidRPr="00DC0ADA">
        <w:rPr>
          <w:rFonts w:eastAsia="Times New Roman" w:cs="Times New Roman"/>
          <w:szCs w:val="24"/>
          <w:lang w:eastAsia="lv-LV"/>
        </w:rPr>
        <w:t>RĪCĪBA</w:t>
      </w:r>
      <w:r w:rsidR="00070240">
        <w:rPr>
          <w:rFonts w:eastAsia="Times New Roman" w:cs="Times New Roman"/>
          <w:szCs w:val="24"/>
          <w:lang w:eastAsia="lv-LV"/>
        </w:rPr>
        <w:t xml:space="preserve"> (atzīmē atbilstošo)</w:t>
      </w:r>
      <w:r w:rsidRPr="00DC0ADA">
        <w:rPr>
          <w:rFonts w:eastAsia="Times New Roman" w:cs="Times New Roman"/>
          <w:szCs w:val="24"/>
          <w:lang w:eastAsia="lv-LV"/>
        </w:rPr>
        <w:t xml:space="preserve">: </w:t>
      </w:r>
    </w:p>
    <w:p w:rsidR="00AD65DD" w:rsidRPr="00AD65DD" w:rsidRDefault="00AD65DD" w:rsidP="00AD65DD">
      <w:pPr>
        <w:autoSpaceDE w:val="0"/>
        <w:autoSpaceDN w:val="0"/>
        <w:adjustRightInd w:val="0"/>
        <w:spacing w:after="0" w:line="240" w:lineRule="auto"/>
        <w:ind w:left="360"/>
        <w:rPr>
          <w:rFonts w:eastAsia="Times New Roman" w:cs="Times New Roman"/>
          <w:szCs w:val="24"/>
          <w:lang w:eastAsia="lv-LV"/>
        </w:rPr>
      </w:pPr>
    </w:p>
    <w:p w:rsidR="00AD65DD" w:rsidRDefault="006F590B" w:rsidP="00AD65DD">
      <w:pPr>
        <w:tabs>
          <w:tab w:val="left" w:pos="5812"/>
        </w:tabs>
        <w:autoSpaceDE w:val="0"/>
        <w:autoSpaceDN w:val="0"/>
        <w:adjustRightInd w:val="0"/>
        <w:spacing w:after="0" w:line="240" w:lineRule="auto"/>
        <w:ind w:left="993"/>
        <w:rPr>
          <w:rFonts w:eastAsia="Calibri" w:cs="Times New Roman"/>
          <w:b/>
          <w:szCs w:val="24"/>
        </w:rPr>
      </w:pPr>
      <w:sdt>
        <w:sdtPr>
          <w:rPr>
            <w:rFonts w:eastAsia="Times New Roman" w:cs="Times New Roman"/>
            <w:b/>
            <w:szCs w:val="24"/>
            <w:lang w:eastAsia="lv-LV"/>
          </w:rPr>
          <w:id w:val="1605610319"/>
          <w14:checkbox>
            <w14:checked w14:val="0"/>
            <w14:checkedState w14:val="2612" w14:font="MS Gothic"/>
            <w14:uncheckedState w14:val="2610" w14:font="MS Gothic"/>
          </w14:checkbox>
        </w:sdtPr>
        <w:sdtEndPr/>
        <w:sdtContent>
          <w:r w:rsidR="00225C19">
            <w:rPr>
              <w:rFonts w:ascii="MS Gothic" w:eastAsia="MS Gothic" w:hAnsi="MS Gothic" w:cs="Times New Roman" w:hint="eastAsia"/>
              <w:b/>
              <w:szCs w:val="24"/>
              <w:lang w:eastAsia="lv-LV"/>
            </w:rPr>
            <w:t>☐</w:t>
          </w:r>
        </w:sdtContent>
      </w:sdt>
      <w:r w:rsidR="003248FF" w:rsidRPr="00DC0ADA">
        <w:rPr>
          <w:rFonts w:eastAsia="Times New Roman" w:cs="Times New Roman"/>
          <w:b/>
          <w:szCs w:val="24"/>
          <w:lang w:eastAsia="lv-LV"/>
        </w:rPr>
        <w:t>1.1.</w:t>
      </w:r>
      <w:r w:rsidR="003248FF" w:rsidRPr="00DC0ADA">
        <w:rPr>
          <w:rFonts w:eastAsia="Times New Roman" w:cs="Times New Roman"/>
          <w:szCs w:val="24"/>
          <w:lang w:eastAsia="lv-LV"/>
        </w:rPr>
        <w:t xml:space="preserve"> </w:t>
      </w:r>
      <w:r w:rsidR="003248FF" w:rsidRPr="00DC0ADA">
        <w:rPr>
          <w:rFonts w:eastAsia="Calibri" w:cs="Times New Roman"/>
          <w:b/>
          <w:szCs w:val="24"/>
        </w:rPr>
        <w:t>„Uzņēmējdarbības uzsākšana”</w:t>
      </w:r>
      <w:r w:rsidR="00AD65DD">
        <w:rPr>
          <w:rFonts w:eastAsia="Calibri" w:cs="Times New Roman"/>
          <w:b/>
          <w:szCs w:val="24"/>
        </w:rPr>
        <w:tab/>
      </w:r>
      <w:sdt>
        <w:sdtPr>
          <w:rPr>
            <w:rFonts w:eastAsia="Calibri" w:cs="Times New Roman"/>
            <w:b/>
            <w:szCs w:val="24"/>
          </w:rPr>
          <w:id w:val="1635143354"/>
          <w14:checkbox>
            <w14:checked w14:val="0"/>
            <w14:checkedState w14:val="2612" w14:font="MS Gothic"/>
            <w14:uncheckedState w14:val="2610" w14:font="MS Gothic"/>
          </w14:checkbox>
        </w:sdtPr>
        <w:sdtEndPr/>
        <w:sdtContent>
          <w:r w:rsidR="00225C19">
            <w:rPr>
              <w:rFonts w:ascii="MS Gothic" w:eastAsia="MS Gothic" w:hAnsi="MS Gothic" w:cs="Times New Roman" w:hint="eastAsia"/>
              <w:b/>
              <w:szCs w:val="24"/>
            </w:rPr>
            <w:t>☐</w:t>
          </w:r>
        </w:sdtContent>
      </w:sdt>
      <w:r w:rsidR="00AD65DD" w:rsidRPr="00DC0ADA">
        <w:rPr>
          <w:rFonts w:eastAsia="Times New Roman" w:cs="Times New Roman"/>
          <w:b/>
          <w:szCs w:val="24"/>
          <w:lang w:eastAsia="lv-LV"/>
        </w:rPr>
        <w:t>1.</w:t>
      </w:r>
      <w:r w:rsidR="00DB4283">
        <w:rPr>
          <w:rFonts w:eastAsia="Times New Roman" w:cs="Times New Roman"/>
          <w:b/>
          <w:szCs w:val="24"/>
          <w:lang w:eastAsia="lv-LV"/>
        </w:rPr>
        <w:t>2</w:t>
      </w:r>
      <w:r w:rsidR="00AD65DD" w:rsidRPr="00DC0ADA">
        <w:rPr>
          <w:rFonts w:eastAsia="Times New Roman" w:cs="Times New Roman"/>
          <w:b/>
          <w:szCs w:val="24"/>
          <w:lang w:eastAsia="lv-LV"/>
        </w:rPr>
        <w:t>.</w:t>
      </w:r>
      <w:r w:rsidR="00AD65DD" w:rsidRPr="00DC0ADA">
        <w:rPr>
          <w:rFonts w:eastAsia="Times New Roman" w:cs="Times New Roman"/>
          <w:szCs w:val="24"/>
          <w:lang w:eastAsia="lv-LV"/>
        </w:rPr>
        <w:t xml:space="preserve"> </w:t>
      </w:r>
      <w:r w:rsidR="00AD65DD" w:rsidRPr="00DC0ADA">
        <w:rPr>
          <w:rFonts w:eastAsia="Calibri" w:cs="Times New Roman"/>
          <w:b/>
          <w:szCs w:val="24"/>
        </w:rPr>
        <w:t xml:space="preserve">„Uzņēmējdarbības </w:t>
      </w:r>
      <w:r w:rsidR="00DB4283">
        <w:rPr>
          <w:rFonts w:eastAsia="Calibri" w:cs="Times New Roman"/>
          <w:b/>
          <w:szCs w:val="24"/>
        </w:rPr>
        <w:t>attīstības veicināšana</w:t>
      </w:r>
      <w:r w:rsidR="00AD65DD" w:rsidRPr="00DC0ADA">
        <w:rPr>
          <w:rFonts w:eastAsia="Calibri" w:cs="Times New Roman"/>
          <w:b/>
          <w:szCs w:val="24"/>
        </w:rPr>
        <w:t>”</w:t>
      </w:r>
    </w:p>
    <w:p w:rsidR="003248FF" w:rsidRDefault="003248FF" w:rsidP="00AD65DD">
      <w:pPr>
        <w:tabs>
          <w:tab w:val="left" w:pos="6000"/>
        </w:tabs>
        <w:autoSpaceDE w:val="0"/>
        <w:autoSpaceDN w:val="0"/>
        <w:adjustRightInd w:val="0"/>
        <w:spacing w:after="0" w:line="240" w:lineRule="auto"/>
        <w:ind w:left="993"/>
        <w:rPr>
          <w:rFonts w:eastAsia="Calibri" w:cs="Times New Roman"/>
          <w:b/>
          <w:szCs w:val="24"/>
        </w:rPr>
      </w:pPr>
    </w:p>
    <w:p w:rsidR="003248FF" w:rsidRPr="00DC0ADA" w:rsidRDefault="003248FF" w:rsidP="003248FF">
      <w:pPr>
        <w:autoSpaceDE w:val="0"/>
        <w:autoSpaceDN w:val="0"/>
        <w:adjustRightInd w:val="0"/>
        <w:spacing w:after="0" w:line="240" w:lineRule="auto"/>
        <w:ind w:left="360"/>
        <w:jc w:val="center"/>
        <w:rPr>
          <w:rFonts w:eastAsia="Times New Roman" w:cs="Times New Roman"/>
          <w:szCs w:val="24"/>
          <w:lang w:eastAsia="lv-LV"/>
        </w:rPr>
      </w:pPr>
    </w:p>
    <w:p w:rsidR="003248FF" w:rsidRPr="00DC0ADA" w:rsidRDefault="003248FF" w:rsidP="003248FF">
      <w:pPr>
        <w:autoSpaceDE w:val="0"/>
        <w:autoSpaceDN w:val="0"/>
        <w:adjustRightInd w:val="0"/>
        <w:spacing w:after="0" w:line="240" w:lineRule="auto"/>
        <w:ind w:firstLine="360"/>
        <w:rPr>
          <w:rFonts w:eastAsia="Times New Roman" w:cs="Times New Roman"/>
          <w:szCs w:val="24"/>
          <w:shd w:val="clear" w:color="auto" w:fill="E2EFD9"/>
          <w:lang w:eastAsia="lv-LV"/>
        </w:rPr>
      </w:pPr>
      <w:r w:rsidRPr="00DC0ADA">
        <w:rPr>
          <w:rFonts w:eastAsia="Times New Roman" w:cs="Times New Roman"/>
          <w:szCs w:val="24"/>
          <w:lang w:eastAsia="lv-LV"/>
        </w:rPr>
        <w:t>PROJEKTA NOSAUKUMS:</w:t>
      </w:r>
      <w:r w:rsidRPr="00DC0ADA">
        <w:rPr>
          <w:rFonts w:eastAsia="Times New Roman" w:cs="Times New Roman"/>
          <w:szCs w:val="24"/>
          <w:shd w:val="clear" w:color="auto" w:fill="E2EFD9"/>
          <w:lang w:eastAsia="lv-LV"/>
        </w:rPr>
        <w:t>______________________________________________________________________________________________</w:t>
      </w:r>
    </w:p>
    <w:p w:rsidR="003248FF" w:rsidRPr="00DC0ADA" w:rsidRDefault="003248FF" w:rsidP="003248FF">
      <w:pPr>
        <w:spacing w:after="0" w:line="240" w:lineRule="auto"/>
        <w:contextualSpacing/>
        <w:jc w:val="both"/>
        <w:rPr>
          <w:rFonts w:eastAsia="Calibri" w:cs="Times New Roman"/>
          <w:b/>
          <w:szCs w:val="24"/>
        </w:rPr>
      </w:pPr>
    </w:p>
    <w:tbl>
      <w:tblPr>
        <w:tblW w:w="15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459"/>
        <w:gridCol w:w="4258"/>
        <w:gridCol w:w="1419"/>
        <w:gridCol w:w="992"/>
        <w:gridCol w:w="1985"/>
        <w:gridCol w:w="1697"/>
        <w:gridCol w:w="1707"/>
      </w:tblGrid>
      <w:tr w:rsidR="003248FF" w:rsidRPr="00DC0ADA" w:rsidTr="00F263F4">
        <w:trPr>
          <w:trHeight w:val="361"/>
        </w:trPr>
        <w:tc>
          <w:tcPr>
            <w:tcW w:w="799"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center"/>
              <w:rPr>
                <w:rFonts w:eastAsia="Calibri" w:cs="Times New Roman"/>
                <w:b/>
                <w:bCs/>
                <w:sz w:val="22"/>
              </w:rPr>
            </w:pPr>
            <w:r w:rsidRPr="00DC0ADA">
              <w:rPr>
                <w:rFonts w:eastAsia="Calibri" w:cs="Times New Roman"/>
                <w:b/>
                <w:bCs/>
                <w:sz w:val="22"/>
              </w:rPr>
              <w:t>A</w:t>
            </w:r>
          </w:p>
        </w:tc>
        <w:tc>
          <w:tcPr>
            <w:tcW w:w="2458"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b/>
                <w:bCs/>
                <w:sz w:val="22"/>
              </w:rPr>
            </w:pPr>
            <w:r w:rsidRPr="00DC0ADA">
              <w:rPr>
                <w:rFonts w:eastAsia="Calibri" w:cs="Times New Roman"/>
                <w:b/>
                <w:bCs/>
                <w:sz w:val="22"/>
              </w:rPr>
              <w:t>B</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b/>
                <w:bCs/>
                <w:sz w:val="22"/>
              </w:rPr>
            </w:pPr>
            <w:r w:rsidRPr="00DC0ADA">
              <w:rPr>
                <w:rFonts w:eastAsia="Calibri" w:cs="Times New Roman"/>
                <w:b/>
                <w:bCs/>
                <w:sz w:val="22"/>
              </w:rPr>
              <w:t>C</w:t>
            </w:r>
          </w:p>
        </w:tc>
        <w:tc>
          <w:tcPr>
            <w:tcW w:w="992" w:type="dxa"/>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r w:rsidRPr="00DC0ADA">
              <w:rPr>
                <w:rFonts w:eastAsia="Calibri" w:cs="Times New Roman"/>
                <w:b/>
                <w:bCs/>
                <w:sz w:val="22"/>
              </w:rPr>
              <w:t>D</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p>
        </w:tc>
        <w:tc>
          <w:tcPr>
            <w:tcW w:w="1984" w:type="dxa"/>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r w:rsidRPr="00DC0ADA">
              <w:rPr>
                <w:rFonts w:eastAsia="Calibri" w:cs="Times New Roman"/>
                <w:b/>
                <w:bCs/>
                <w:sz w:val="22"/>
              </w:rPr>
              <w:t>E</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p>
        </w:tc>
        <w:tc>
          <w:tcPr>
            <w:tcW w:w="1696" w:type="dxa"/>
            <w:tcBorders>
              <w:top w:val="single" w:sz="4" w:space="0" w:color="auto"/>
              <w:left w:val="single" w:sz="4" w:space="0" w:color="auto"/>
              <w:bottom w:val="single" w:sz="4" w:space="0" w:color="auto"/>
              <w:right w:val="single" w:sz="4" w:space="0" w:color="auto"/>
            </w:tcBorders>
            <w:shd w:val="clear" w:color="auto" w:fill="E2EFD9"/>
            <w:hideMark/>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r w:rsidRPr="00DC0ADA">
              <w:rPr>
                <w:rFonts w:eastAsia="Calibri" w:cs="Times New Roman"/>
                <w:b/>
                <w:bCs/>
                <w:sz w:val="22"/>
              </w:rPr>
              <w:t>F</w:t>
            </w:r>
          </w:p>
        </w:tc>
        <w:tc>
          <w:tcPr>
            <w:tcW w:w="1706" w:type="dxa"/>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2"/>
              </w:rPr>
            </w:pPr>
            <w:r w:rsidRPr="00DC0ADA">
              <w:rPr>
                <w:rFonts w:eastAsia="Calibri" w:cs="Times New Roman"/>
                <w:b/>
                <w:bCs/>
                <w:sz w:val="22"/>
              </w:rPr>
              <w:t>G</w:t>
            </w:r>
          </w:p>
          <w:p w:rsidR="003248FF" w:rsidRPr="00DC0ADA" w:rsidRDefault="003248FF" w:rsidP="00F263F4">
            <w:pPr>
              <w:autoSpaceDE w:val="0"/>
              <w:autoSpaceDN w:val="0"/>
              <w:adjustRightInd w:val="0"/>
              <w:spacing w:after="0" w:line="240" w:lineRule="auto"/>
              <w:contextualSpacing/>
              <w:jc w:val="both"/>
              <w:rPr>
                <w:rFonts w:eastAsia="Calibri" w:cs="Times New Roman"/>
                <w:b/>
                <w:bCs/>
                <w:sz w:val="22"/>
              </w:rPr>
            </w:pPr>
          </w:p>
        </w:tc>
      </w:tr>
      <w:tr w:rsidR="003248FF" w:rsidRPr="00DC0ADA" w:rsidTr="00F263F4">
        <w:trPr>
          <w:trHeight w:val="702"/>
        </w:trPr>
        <w:tc>
          <w:tcPr>
            <w:tcW w:w="799" w:type="dxa"/>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200" w:line="276" w:lineRule="auto"/>
              <w:jc w:val="center"/>
              <w:rPr>
                <w:rFonts w:eastAsia="Calibri" w:cs="Times New Roman"/>
                <w:b/>
                <w:bCs/>
                <w:sz w:val="18"/>
                <w:szCs w:val="18"/>
              </w:rPr>
            </w:pPr>
          </w:p>
          <w:p w:rsidR="003248FF" w:rsidRPr="00DC0ADA" w:rsidRDefault="003248FF" w:rsidP="00F263F4">
            <w:pPr>
              <w:autoSpaceDE w:val="0"/>
              <w:autoSpaceDN w:val="0"/>
              <w:adjustRightInd w:val="0"/>
              <w:spacing w:after="200" w:line="276" w:lineRule="auto"/>
              <w:jc w:val="center"/>
              <w:rPr>
                <w:rFonts w:eastAsia="Calibri" w:cs="Times New Roman"/>
                <w:b/>
                <w:bCs/>
                <w:sz w:val="18"/>
                <w:szCs w:val="18"/>
              </w:rPr>
            </w:pPr>
            <w:proofErr w:type="spellStart"/>
            <w:r w:rsidRPr="00DC0ADA">
              <w:rPr>
                <w:rFonts w:eastAsia="Calibri" w:cs="Times New Roman"/>
                <w:b/>
                <w:bCs/>
                <w:sz w:val="18"/>
                <w:szCs w:val="18"/>
              </w:rPr>
              <w:t>Nr.p.k</w:t>
            </w:r>
            <w:proofErr w:type="spellEnd"/>
            <w:r w:rsidRPr="00DC0ADA">
              <w:rPr>
                <w:rFonts w:eastAsia="Calibri" w:cs="Times New Roman"/>
                <w:b/>
                <w:bCs/>
                <w:sz w:val="18"/>
                <w:szCs w:val="18"/>
              </w:rPr>
              <w:t>.</w:t>
            </w:r>
          </w:p>
        </w:tc>
        <w:tc>
          <w:tcPr>
            <w:tcW w:w="2458" w:type="dxa"/>
            <w:tcBorders>
              <w:top w:val="single" w:sz="4" w:space="0" w:color="auto"/>
              <w:left w:val="single" w:sz="4" w:space="0" w:color="auto"/>
              <w:bottom w:val="single" w:sz="4" w:space="0" w:color="auto"/>
              <w:right w:val="single" w:sz="4" w:space="0" w:color="auto"/>
            </w:tcBorders>
          </w:tcPr>
          <w:p w:rsidR="003248FF" w:rsidRPr="00DC0ADA" w:rsidRDefault="003248FF" w:rsidP="00F263F4">
            <w:pPr>
              <w:spacing w:after="200" w:line="276" w:lineRule="auto"/>
              <w:jc w:val="center"/>
              <w:rPr>
                <w:rFonts w:eastAsia="Calibri" w:cs="Times New Roman"/>
                <w:b/>
                <w:bCs/>
                <w:sz w:val="20"/>
                <w:szCs w:val="20"/>
              </w:rPr>
            </w:pPr>
          </w:p>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b/>
                <w:bCs/>
                <w:sz w:val="20"/>
                <w:szCs w:val="20"/>
              </w:rPr>
              <w:t>Kritēriju grupa</w:t>
            </w:r>
          </w:p>
        </w:tc>
        <w:tc>
          <w:tcPr>
            <w:tcW w:w="5674" w:type="dxa"/>
            <w:gridSpan w:val="2"/>
            <w:tcBorders>
              <w:top w:val="single" w:sz="4" w:space="0" w:color="auto"/>
              <w:left w:val="single" w:sz="4" w:space="0" w:color="auto"/>
              <w:bottom w:val="single" w:sz="4" w:space="0" w:color="auto"/>
              <w:right w:val="single" w:sz="4" w:space="0" w:color="auto"/>
            </w:tcBorders>
          </w:tcPr>
          <w:p w:rsidR="003248FF" w:rsidRPr="00DC0ADA" w:rsidRDefault="003248FF" w:rsidP="00F263F4">
            <w:pPr>
              <w:spacing w:after="200" w:line="276" w:lineRule="auto"/>
              <w:jc w:val="center"/>
              <w:rPr>
                <w:rFonts w:eastAsia="Calibri" w:cs="Times New Roman"/>
                <w:b/>
                <w:bCs/>
                <w:sz w:val="20"/>
                <w:szCs w:val="20"/>
              </w:rPr>
            </w:pPr>
          </w:p>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b/>
                <w:bCs/>
                <w:sz w:val="20"/>
                <w:szCs w:val="20"/>
              </w:rPr>
              <w:t>Kritērijs</w:t>
            </w:r>
          </w:p>
        </w:tc>
        <w:tc>
          <w:tcPr>
            <w:tcW w:w="992" w:type="dxa"/>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Punkti</w:t>
            </w:r>
          </w:p>
        </w:tc>
        <w:tc>
          <w:tcPr>
            <w:tcW w:w="1984"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Projekta</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iesnieguma</w:t>
            </w:r>
          </w:p>
          <w:p w:rsidR="003248FF" w:rsidRPr="00DC0ADA" w:rsidRDefault="003248FF" w:rsidP="00F263F4">
            <w:pPr>
              <w:autoSpaceDE w:val="0"/>
              <w:autoSpaceDN w:val="0"/>
              <w:adjustRightInd w:val="0"/>
              <w:spacing w:after="0" w:line="240" w:lineRule="auto"/>
              <w:contextualSpacing/>
              <w:jc w:val="center"/>
              <w:rPr>
                <w:rFonts w:eastAsia="Calibri" w:cs="Times New Roman"/>
                <w:sz w:val="20"/>
                <w:szCs w:val="20"/>
              </w:rPr>
            </w:pPr>
            <w:r w:rsidRPr="00DC0ADA">
              <w:rPr>
                <w:rFonts w:eastAsia="Calibri" w:cs="Times New Roman"/>
                <w:b/>
                <w:bCs/>
                <w:sz w:val="20"/>
                <w:szCs w:val="20"/>
              </w:rPr>
              <w:t>attiecīgā sadaļa</w:t>
            </w:r>
          </w:p>
        </w:tc>
        <w:tc>
          <w:tcPr>
            <w:tcW w:w="1696" w:type="dxa"/>
            <w:tcBorders>
              <w:top w:val="single" w:sz="4" w:space="0" w:color="auto"/>
              <w:left w:val="single" w:sz="4" w:space="0" w:color="auto"/>
              <w:bottom w:val="single" w:sz="4" w:space="0" w:color="auto"/>
              <w:right w:val="single" w:sz="4" w:space="0" w:color="auto"/>
            </w:tcBorders>
            <w:shd w:val="clear" w:color="auto" w:fill="E2EFD9"/>
            <w:hideMark/>
          </w:tcPr>
          <w:p w:rsidR="003248FF" w:rsidRPr="00DC0ADA" w:rsidRDefault="003248FF" w:rsidP="00F263F4">
            <w:pPr>
              <w:autoSpaceDE w:val="0"/>
              <w:autoSpaceDN w:val="0"/>
              <w:adjustRightInd w:val="0"/>
              <w:spacing w:after="0" w:line="240" w:lineRule="auto"/>
              <w:contextualSpacing/>
              <w:jc w:val="both"/>
              <w:rPr>
                <w:rFonts w:eastAsia="Calibri" w:cs="Times New Roman"/>
                <w:b/>
                <w:bCs/>
                <w:sz w:val="20"/>
                <w:szCs w:val="20"/>
              </w:rPr>
            </w:pPr>
            <w:r w:rsidRPr="00DC0ADA">
              <w:rPr>
                <w:rFonts w:eastAsia="Calibri" w:cs="Times New Roman"/>
                <w:b/>
                <w:bCs/>
                <w:sz w:val="20"/>
                <w:szCs w:val="20"/>
              </w:rPr>
              <w:t>Pašnovērtējums</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 xml:space="preserve">(punkti) </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(D)</w:t>
            </w:r>
          </w:p>
        </w:tc>
        <w:tc>
          <w:tcPr>
            <w:tcW w:w="1706" w:type="dxa"/>
            <w:tcBorders>
              <w:top w:val="single" w:sz="4" w:space="0" w:color="auto"/>
              <w:left w:val="single" w:sz="4" w:space="0" w:color="auto"/>
              <w:bottom w:val="single" w:sz="4" w:space="0" w:color="auto"/>
              <w:right w:val="single" w:sz="4" w:space="0" w:color="auto"/>
            </w:tcBorders>
            <w:shd w:val="clear" w:color="auto" w:fill="E2EFD9"/>
            <w:hideMark/>
          </w:tcPr>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bCs/>
                <w:sz w:val="20"/>
                <w:szCs w:val="20"/>
              </w:rPr>
              <w:t>Pamatojums</w:t>
            </w:r>
          </w:p>
          <w:p w:rsidR="003248FF" w:rsidRPr="00DC0ADA" w:rsidRDefault="003248FF" w:rsidP="00F263F4">
            <w:pPr>
              <w:autoSpaceDE w:val="0"/>
              <w:autoSpaceDN w:val="0"/>
              <w:adjustRightInd w:val="0"/>
              <w:spacing w:after="0" w:line="240" w:lineRule="auto"/>
              <w:contextualSpacing/>
              <w:jc w:val="center"/>
              <w:rPr>
                <w:rFonts w:eastAsia="Calibri" w:cs="Times New Roman"/>
                <w:b/>
                <w:bCs/>
                <w:sz w:val="20"/>
                <w:szCs w:val="20"/>
              </w:rPr>
            </w:pPr>
            <w:r w:rsidRPr="00DC0ADA">
              <w:rPr>
                <w:rFonts w:eastAsia="Calibri" w:cs="Times New Roman"/>
                <w:b/>
                <w:sz w:val="20"/>
                <w:szCs w:val="20"/>
              </w:rPr>
              <w:t>punktu skaita atbilstībai (C)</w:t>
            </w:r>
          </w:p>
        </w:tc>
      </w:tr>
      <w:tr w:rsidR="003248FF" w:rsidRPr="00DC0ADA" w:rsidTr="00F263F4">
        <w:trPr>
          <w:trHeight w:val="453"/>
        </w:trPr>
        <w:tc>
          <w:tcPr>
            <w:tcW w:w="15309" w:type="dxa"/>
            <w:gridSpan w:val="8"/>
            <w:tcBorders>
              <w:top w:val="single" w:sz="4" w:space="0" w:color="auto"/>
              <w:left w:val="single" w:sz="4" w:space="0" w:color="auto"/>
              <w:bottom w:val="single" w:sz="4" w:space="0" w:color="auto"/>
              <w:right w:val="single" w:sz="4" w:space="0" w:color="auto"/>
            </w:tcBorders>
            <w:shd w:val="clear" w:color="auto" w:fill="F2F2F2"/>
          </w:tcPr>
          <w:p w:rsidR="003248FF" w:rsidRPr="00DC0ADA" w:rsidRDefault="003248FF" w:rsidP="003248FF">
            <w:pPr>
              <w:numPr>
                <w:ilvl w:val="0"/>
                <w:numId w:val="1"/>
              </w:numPr>
              <w:autoSpaceDE w:val="0"/>
              <w:autoSpaceDN w:val="0"/>
              <w:adjustRightInd w:val="0"/>
              <w:spacing w:after="0" w:line="240" w:lineRule="auto"/>
              <w:contextualSpacing/>
              <w:jc w:val="both"/>
              <w:rPr>
                <w:rFonts w:eastAsia="Calibri" w:cs="Times New Roman"/>
                <w:b/>
                <w:bCs/>
                <w:sz w:val="20"/>
                <w:szCs w:val="20"/>
              </w:rPr>
            </w:pPr>
            <w:r w:rsidRPr="00DC0ADA">
              <w:rPr>
                <w:rFonts w:eastAsia="Calibri" w:cs="Times New Roman"/>
                <w:b/>
                <w:bCs/>
                <w:sz w:val="20"/>
                <w:szCs w:val="20"/>
              </w:rPr>
              <w:t>Projekta atbilstība SVVA stratēģijai</w:t>
            </w:r>
          </w:p>
          <w:p w:rsidR="003248FF" w:rsidRPr="00DC0ADA" w:rsidRDefault="003248FF" w:rsidP="00F263F4">
            <w:pPr>
              <w:autoSpaceDE w:val="0"/>
              <w:autoSpaceDN w:val="0"/>
              <w:adjustRightInd w:val="0"/>
              <w:spacing w:after="0" w:line="240" w:lineRule="auto"/>
              <w:contextualSpacing/>
              <w:jc w:val="both"/>
              <w:rPr>
                <w:rFonts w:eastAsia="Calibri" w:cs="Times New Roman"/>
                <w:b/>
                <w:bCs/>
                <w:sz w:val="20"/>
                <w:szCs w:val="20"/>
              </w:rPr>
            </w:pPr>
          </w:p>
        </w:tc>
      </w:tr>
      <w:tr w:rsidR="003248FF" w:rsidRPr="00DC0ADA" w:rsidTr="00F263F4">
        <w:trPr>
          <w:trHeight w:val="930"/>
        </w:trPr>
        <w:tc>
          <w:tcPr>
            <w:tcW w:w="799"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1.1.</w:t>
            </w:r>
          </w:p>
          <w:p w:rsidR="003248FF" w:rsidRPr="00DC0ADA" w:rsidRDefault="003248FF" w:rsidP="00F263F4">
            <w:pPr>
              <w:spacing w:after="200" w:line="276" w:lineRule="auto"/>
              <w:jc w:val="both"/>
              <w:rPr>
                <w:rFonts w:eastAsia="Calibri" w:cs="Times New Roman"/>
                <w:sz w:val="20"/>
                <w:szCs w:val="20"/>
              </w:rPr>
            </w:pPr>
          </w:p>
          <w:p w:rsidR="003248FF" w:rsidRPr="00DC0ADA" w:rsidRDefault="003248FF" w:rsidP="00F263F4">
            <w:pPr>
              <w:spacing w:after="200" w:line="276" w:lineRule="auto"/>
              <w:jc w:val="both"/>
              <w:rPr>
                <w:rFonts w:eastAsia="Calibri" w:cs="Times New Roman"/>
                <w:sz w:val="20"/>
                <w:szCs w:val="20"/>
              </w:rPr>
            </w:pP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contextualSpacing/>
              <w:jc w:val="both"/>
              <w:rPr>
                <w:rFonts w:eastAsia="Calibri" w:cs="Times New Roman"/>
                <w:sz w:val="20"/>
                <w:szCs w:val="20"/>
              </w:rPr>
            </w:pPr>
            <w:r w:rsidRPr="00DC0ADA">
              <w:rPr>
                <w:rFonts w:eastAsia="Calibri" w:cs="Times New Roman"/>
                <w:sz w:val="20"/>
                <w:szCs w:val="20"/>
              </w:rPr>
              <w:lastRenderedPageBreak/>
              <w:t xml:space="preserve">Projekts atbilst SVVA stratēģijas mērķim un ir saskaņā ar rīcības plānā </w:t>
            </w:r>
            <w:r w:rsidRPr="00DC0ADA">
              <w:rPr>
                <w:rFonts w:eastAsia="Calibri" w:cs="Times New Roman"/>
                <w:sz w:val="20"/>
                <w:szCs w:val="20"/>
              </w:rPr>
              <w:lastRenderedPageBreak/>
              <w:t>noteikto rīcību un VRG darbības teritoriju</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both"/>
              <w:rPr>
                <w:rFonts w:eastAsia="Calibri" w:cs="Times New Roman"/>
                <w:sz w:val="20"/>
                <w:szCs w:val="20"/>
              </w:rPr>
            </w:pPr>
            <w:r w:rsidRPr="00DC0ADA">
              <w:rPr>
                <w:rFonts w:eastAsia="Calibri" w:cs="Times New Roman"/>
                <w:sz w:val="20"/>
                <w:szCs w:val="20"/>
              </w:rPr>
              <w:lastRenderedPageBreak/>
              <w:t xml:space="preserve">Atbilst </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r w:rsidRPr="00DC0ADA">
              <w:rPr>
                <w:rFonts w:eastAsia="Calibri" w:cs="Times New Roman"/>
                <w:sz w:val="20"/>
                <w:szCs w:val="20"/>
              </w:rPr>
              <w:t>Projekta iesniegums kopumā</w:t>
            </w:r>
          </w:p>
          <w:p w:rsidR="003248FF" w:rsidRPr="00DC0ADA" w:rsidRDefault="003248FF" w:rsidP="00F263F4">
            <w:pPr>
              <w:spacing w:after="200" w:line="276" w:lineRule="auto"/>
              <w:jc w:val="both"/>
              <w:rPr>
                <w:rFonts w:eastAsia="Calibri"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both"/>
              <w:rPr>
                <w:rFonts w:eastAsia="Calibri" w:cs="Times New Roman"/>
                <w:sz w:val="20"/>
                <w:szCs w:val="20"/>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both"/>
              <w:rPr>
                <w:rFonts w:eastAsia="Calibri" w:cs="Times New Roman"/>
                <w:sz w:val="20"/>
                <w:szCs w:val="20"/>
              </w:rPr>
            </w:pPr>
          </w:p>
        </w:tc>
      </w:tr>
      <w:tr w:rsidR="003248FF" w:rsidRPr="00DC0ADA" w:rsidTr="00F263F4">
        <w:trPr>
          <w:trHeight w:val="10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both"/>
              <w:rPr>
                <w:rFonts w:eastAsia="Calibri" w:cs="Times New Roman"/>
                <w:i/>
                <w:sz w:val="20"/>
                <w:szCs w:val="20"/>
              </w:rPr>
            </w:pPr>
            <w:r w:rsidRPr="00DC0ADA">
              <w:rPr>
                <w:rFonts w:eastAsia="Calibri" w:cs="Times New Roman"/>
                <w:sz w:val="20"/>
                <w:szCs w:val="20"/>
              </w:rPr>
              <w:t xml:space="preserve">Neatbilst </w:t>
            </w:r>
          </w:p>
          <w:p w:rsidR="003248FF" w:rsidRPr="00DC0ADA" w:rsidRDefault="003248FF" w:rsidP="00F263F4">
            <w:pPr>
              <w:spacing w:after="200" w:line="276" w:lineRule="auto"/>
              <w:jc w:val="both"/>
              <w:rPr>
                <w:rFonts w:eastAsia="Calibri" w:cs="Times New Roman"/>
                <w:sz w:val="20"/>
                <w:szCs w:val="20"/>
              </w:rPr>
            </w:pPr>
            <w:r w:rsidRPr="00DC0ADA">
              <w:rPr>
                <w:rFonts w:eastAsia="Calibri" w:cs="Times New Roman"/>
                <w:i/>
                <w:sz w:val="20"/>
                <w:szCs w:val="20"/>
              </w:rPr>
              <w:t>Projekti, kas neatbilst vietējās attīstības stratēģijas rīcības plānā iekļautajai attiecīgajai rīcībai un VRG darbības teritorijai, tālāk netiek vērtēti, saņem negatīvu atzinumu.</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r>
      <w:tr w:rsidR="003248FF" w:rsidRPr="00DC0ADA" w:rsidTr="00F263F4">
        <w:trPr>
          <w:trHeight w:val="401"/>
        </w:trPr>
        <w:tc>
          <w:tcPr>
            <w:tcW w:w="1530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248FF" w:rsidRPr="00DC0ADA" w:rsidRDefault="003248FF" w:rsidP="003248FF">
            <w:pPr>
              <w:numPr>
                <w:ilvl w:val="0"/>
                <w:numId w:val="1"/>
              </w:numPr>
              <w:autoSpaceDE w:val="0"/>
              <w:autoSpaceDN w:val="0"/>
              <w:adjustRightInd w:val="0"/>
              <w:spacing w:after="0" w:line="240" w:lineRule="auto"/>
              <w:contextualSpacing/>
              <w:jc w:val="both"/>
              <w:rPr>
                <w:rFonts w:eastAsia="Calibri" w:cs="Times New Roman"/>
                <w:b/>
                <w:bCs/>
                <w:sz w:val="20"/>
                <w:szCs w:val="20"/>
              </w:rPr>
            </w:pPr>
            <w:r w:rsidRPr="00DC0ADA">
              <w:rPr>
                <w:rFonts w:eastAsia="Calibri" w:cs="Times New Roman"/>
                <w:b/>
                <w:bCs/>
                <w:sz w:val="20"/>
                <w:szCs w:val="20"/>
              </w:rPr>
              <w:t>Vispārējie kritēriji</w:t>
            </w:r>
          </w:p>
        </w:tc>
      </w:tr>
      <w:tr w:rsidR="003248FF" w:rsidRPr="00DC0ADA" w:rsidTr="00F263F4">
        <w:trPr>
          <w:trHeight w:val="619"/>
        </w:trPr>
        <w:tc>
          <w:tcPr>
            <w:tcW w:w="799"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2.1.</w:t>
            </w:r>
          </w:p>
          <w:p w:rsidR="003248FF" w:rsidRPr="00DC0ADA" w:rsidRDefault="003248FF" w:rsidP="00F263F4">
            <w:pPr>
              <w:spacing w:after="200" w:line="276" w:lineRule="auto"/>
              <w:jc w:val="center"/>
              <w:rPr>
                <w:rFonts w:eastAsia="Calibri" w:cs="Times New Roman"/>
                <w:sz w:val="20"/>
                <w:szCs w:val="20"/>
              </w:rPr>
            </w:pP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both"/>
              <w:rPr>
                <w:rFonts w:eastAsia="Calibri" w:cs="Times New Roman"/>
                <w:sz w:val="20"/>
                <w:szCs w:val="20"/>
              </w:rPr>
            </w:pPr>
            <w:r w:rsidRPr="00DC0ADA">
              <w:rPr>
                <w:rFonts w:eastAsia="Calibri" w:cs="Times New Roman"/>
                <w:sz w:val="20"/>
                <w:szCs w:val="20"/>
              </w:rPr>
              <w:t xml:space="preserve">Projekta sasaiste ar </w:t>
            </w:r>
            <w:r w:rsidRPr="00DC0ADA">
              <w:rPr>
                <w:rFonts w:eastAsia="Calibri" w:cs="Times New Roman"/>
                <w:bCs/>
                <w:sz w:val="20"/>
                <w:szCs w:val="20"/>
              </w:rPr>
              <w:t xml:space="preserve">Stratēģijā (1.4. sadaļā) </w:t>
            </w:r>
            <w:r w:rsidRPr="00DC0ADA">
              <w:rPr>
                <w:rFonts w:eastAsia="Calibri" w:cs="Times New Roman"/>
                <w:sz w:val="20"/>
                <w:szCs w:val="20"/>
              </w:rPr>
              <w:t>noteiktajām iedzīvotāju vajadzībām</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bCs/>
                <w:sz w:val="20"/>
                <w:szCs w:val="20"/>
              </w:rPr>
              <w:t xml:space="preserve">Projektā detalizēti aprakstīta sasaiste ar Stratēģijā </w:t>
            </w:r>
            <w:r w:rsidRPr="00DC0ADA">
              <w:rPr>
                <w:rFonts w:eastAsia="Calibri" w:cs="Times New Roman"/>
                <w:sz w:val="20"/>
                <w:szCs w:val="20"/>
              </w:rPr>
              <w:t>noteiktajām iedzīvotāju vajadzībām un projektu idejām</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Stratēģijā (1.4. sadaļa)</w:t>
            </w:r>
          </w:p>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B.15.</w:t>
            </w:r>
          </w:p>
        </w:tc>
        <w:tc>
          <w:tcPr>
            <w:tcW w:w="1696" w:type="dxa"/>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Calibri" w:cs="Times New Roman"/>
                <w:sz w:val="20"/>
                <w:szCs w:val="20"/>
              </w:rPr>
            </w:pPr>
          </w:p>
          <w:p w:rsidR="003248FF" w:rsidRPr="00DC0ADA" w:rsidRDefault="003248FF" w:rsidP="00F263F4">
            <w:pPr>
              <w:spacing w:after="200" w:line="276" w:lineRule="auto"/>
              <w:jc w:val="center"/>
              <w:rPr>
                <w:rFonts w:eastAsia="Calibri" w:cs="Times New Roman"/>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Calibri" w:cs="Times New Roman"/>
                <w:sz w:val="20"/>
                <w:szCs w:val="20"/>
              </w:rPr>
            </w:pPr>
          </w:p>
        </w:tc>
      </w:tr>
      <w:tr w:rsidR="003248FF" w:rsidRPr="00DC0ADA" w:rsidTr="00F263F4">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ascii="Calibri Light" w:eastAsia="Calibri" w:hAnsi="Calibri Light" w:cs="Times New Roman"/>
                <w:sz w:val="20"/>
                <w:szCs w:val="20"/>
              </w:rPr>
            </w:pPr>
            <w:r w:rsidRPr="00DC0ADA">
              <w:rPr>
                <w:rFonts w:eastAsia="Calibri" w:cs="Times New Roman"/>
                <w:bCs/>
                <w:sz w:val="20"/>
                <w:szCs w:val="20"/>
              </w:rPr>
              <w:t xml:space="preserve">Projektā nav aprakstīta sasaiste ar Stratēģijā </w:t>
            </w:r>
            <w:r w:rsidRPr="00DC0ADA">
              <w:rPr>
                <w:rFonts w:eastAsia="Calibri" w:cs="Times New Roman"/>
                <w:sz w:val="20"/>
                <w:szCs w:val="20"/>
              </w:rPr>
              <w:t>noteiktajām iedzīvotāju vajadzībām un projektu idejām</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Calibri" w:cs="Times New Roman"/>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Calibri" w:cs="Times New Roman"/>
                <w:sz w:val="20"/>
                <w:szCs w:val="20"/>
              </w:rPr>
            </w:pPr>
          </w:p>
        </w:tc>
      </w:tr>
      <w:tr w:rsidR="003248FF" w:rsidRPr="00DC0ADA" w:rsidTr="00F263F4">
        <w:trPr>
          <w:trHeight w:val="195"/>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2.2.</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jc w:val="both"/>
              <w:rPr>
                <w:rFonts w:eastAsia="Calibri" w:cs="Times New Roman"/>
                <w:color w:val="000000"/>
                <w:sz w:val="20"/>
                <w:szCs w:val="20"/>
              </w:rPr>
            </w:pPr>
            <w:r w:rsidRPr="00DC0ADA">
              <w:rPr>
                <w:rFonts w:eastAsia="Calibri" w:cs="Times New Roman"/>
                <w:color w:val="000000"/>
                <w:sz w:val="20"/>
                <w:szCs w:val="20"/>
              </w:rPr>
              <w:t xml:space="preserve">Inovāciju kritērijs </w:t>
            </w:r>
          </w:p>
          <w:p w:rsidR="003248FF" w:rsidRPr="00DC0ADA" w:rsidRDefault="003248FF" w:rsidP="00F263F4">
            <w:pPr>
              <w:autoSpaceDE w:val="0"/>
              <w:autoSpaceDN w:val="0"/>
              <w:adjustRightInd w:val="0"/>
              <w:spacing w:after="0" w:line="240" w:lineRule="auto"/>
              <w:jc w:val="both"/>
              <w:rPr>
                <w:rFonts w:eastAsia="Calibri" w:cs="Times New Roman"/>
                <w:i/>
                <w:color w:val="000000"/>
                <w:sz w:val="20"/>
                <w:szCs w:val="20"/>
              </w:rPr>
            </w:pPr>
          </w:p>
          <w:p w:rsidR="003248FF" w:rsidRPr="00DC0ADA" w:rsidRDefault="003248FF" w:rsidP="00F263F4">
            <w:pPr>
              <w:autoSpaceDE w:val="0"/>
              <w:autoSpaceDN w:val="0"/>
              <w:adjustRightInd w:val="0"/>
              <w:spacing w:after="0" w:line="240" w:lineRule="auto"/>
              <w:jc w:val="both"/>
              <w:rPr>
                <w:rFonts w:eastAsia="Calibri" w:cs="Times New Roman"/>
                <w:i/>
                <w:color w:val="000000"/>
                <w:sz w:val="20"/>
                <w:szCs w:val="20"/>
              </w:rPr>
            </w:pPr>
            <w:r w:rsidRPr="00DC0ADA">
              <w:rPr>
                <w:rFonts w:eastAsia="Calibri" w:cs="Times New Roman"/>
                <w:i/>
                <w:color w:val="000000"/>
                <w:sz w:val="20"/>
                <w:szCs w:val="20"/>
              </w:rPr>
              <w:t xml:space="preserve">Vērtēts tiek </w:t>
            </w:r>
            <w:r w:rsidRPr="00DC0ADA">
              <w:rPr>
                <w:rFonts w:eastAsia="Times New Roman" w:cs="Times New Roman"/>
                <w:i/>
                <w:color w:val="000000"/>
                <w:sz w:val="20"/>
                <w:szCs w:val="20"/>
                <w:lang w:eastAsia="lv-LV"/>
              </w:rPr>
              <w:t xml:space="preserve">saskaņā ar stratēģijas 2.3. sadaļas tabulu, ja atbilst inovāciju kritērijam, projekts saņem 2 punktus </w:t>
            </w:r>
            <w:r w:rsidRPr="00DC0ADA">
              <w:rPr>
                <w:rFonts w:eastAsia="Calibri" w:cs="Times New Roman"/>
                <w:i/>
                <w:color w:val="000000"/>
                <w:sz w:val="20"/>
                <w:szCs w:val="20"/>
              </w:rPr>
              <w:t>(izpildīties var vairāki inovācijas kritēriji, un iegūtos punktus summē kopā)</w:t>
            </w:r>
          </w:p>
          <w:p w:rsidR="003248FF" w:rsidRPr="00DC0ADA" w:rsidRDefault="003248FF" w:rsidP="00F263F4">
            <w:pPr>
              <w:spacing w:after="200" w:line="276"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Oriģinalitāte (jauns vai būtiski uzlabots pakalpojums, produkts)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eastAsia="Calibri" w:cs="Times New Roman"/>
                <w:sz w:val="20"/>
                <w:szCs w:val="20"/>
              </w:rPr>
            </w:pPr>
            <w:r w:rsidRPr="00DC0ADA">
              <w:rPr>
                <w:rFonts w:eastAsia="Times New Roman" w:cs="Times New Roman"/>
                <w:color w:val="000000"/>
                <w:sz w:val="20"/>
                <w:szCs w:val="20"/>
                <w:lang w:eastAsia="lv-LV"/>
              </w:rPr>
              <w:t>B.3.1.</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Times New Roman" w:cs="Times New Roman"/>
                <w:color w:val="000000"/>
                <w:sz w:val="20"/>
                <w:szCs w:val="20"/>
                <w:lang w:eastAsia="lv-LV"/>
              </w:rPr>
            </w:pPr>
          </w:p>
          <w:p w:rsidR="003248FF" w:rsidRPr="00DC0ADA" w:rsidRDefault="003248FF" w:rsidP="00F263F4">
            <w:pPr>
              <w:spacing w:after="200" w:line="276" w:lineRule="auto"/>
              <w:jc w:val="both"/>
              <w:rPr>
                <w:rFonts w:ascii="Calibri Light" w:eastAsia="Calibri" w:hAnsi="Calibri Light" w:cs="Times New Roman"/>
                <w:sz w:val="18"/>
                <w:szCs w:val="24"/>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both"/>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tc>
      </w:tr>
      <w:tr w:rsidR="003248FF" w:rsidRPr="00DC0ADA" w:rsidTr="00F263F4">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Times New Roman" w:cs="Times New Roman"/>
                <w:bCs/>
                <w:sz w:val="20"/>
                <w:szCs w:val="20"/>
              </w:rPr>
              <w:t>Kultūrvēsturiskā mantojuma sasaiste ar inovācijām</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6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Times New Roman" w:cs="Times New Roman"/>
                <w:bCs/>
                <w:sz w:val="20"/>
                <w:szCs w:val="20"/>
              </w:rPr>
              <w:t>Ražojumu/ pakalpojumu/aktivitāšu sasaiste ar zinātni un pētniecību</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484"/>
        </w:trPr>
        <w:tc>
          <w:tcPr>
            <w:tcW w:w="1530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248FF" w:rsidRPr="00DC0ADA" w:rsidRDefault="003248FF" w:rsidP="003248FF">
            <w:pPr>
              <w:numPr>
                <w:ilvl w:val="0"/>
                <w:numId w:val="1"/>
              </w:numPr>
              <w:spacing w:after="0" w:line="240" w:lineRule="auto"/>
              <w:contextualSpacing/>
              <w:jc w:val="both"/>
              <w:rPr>
                <w:rFonts w:eastAsia="Calibri" w:cs="Times New Roman"/>
                <w:b/>
                <w:sz w:val="20"/>
                <w:szCs w:val="20"/>
              </w:rPr>
            </w:pPr>
            <w:r w:rsidRPr="00DC0ADA">
              <w:rPr>
                <w:rFonts w:eastAsia="Calibri" w:cs="Times New Roman"/>
                <w:b/>
                <w:sz w:val="20"/>
                <w:szCs w:val="20"/>
              </w:rPr>
              <w:t>Kvalitātes kritēriji</w:t>
            </w:r>
          </w:p>
        </w:tc>
      </w:tr>
      <w:tr w:rsidR="003248FF" w:rsidRPr="00DC0ADA" w:rsidTr="00F263F4">
        <w:trPr>
          <w:trHeight w:val="558"/>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3.1.</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Times New Roman" w:cs="Times New Roman"/>
                <w:color w:val="000000"/>
                <w:sz w:val="20"/>
                <w:szCs w:val="20"/>
              </w:rPr>
            </w:pPr>
            <w:r w:rsidRPr="00DC0ADA">
              <w:rPr>
                <w:rFonts w:eastAsia="Times New Roman" w:cs="Times New Roman"/>
                <w:color w:val="000000"/>
                <w:sz w:val="20"/>
                <w:szCs w:val="20"/>
              </w:rPr>
              <w:t>Projekta mērķis un nepieciešamie resursi</w:t>
            </w:r>
          </w:p>
        </w:tc>
        <w:tc>
          <w:tcPr>
            <w:tcW w:w="5674" w:type="dxa"/>
            <w:gridSpan w:val="2"/>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Times New Roman" w:cs="Times New Roman"/>
                <w:sz w:val="20"/>
                <w:szCs w:val="20"/>
              </w:rPr>
              <w:t xml:space="preserve">Projekta </w:t>
            </w:r>
            <w:r w:rsidRPr="00DC0ADA">
              <w:rPr>
                <w:rFonts w:eastAsia="Calibri" w:cs="Times New Roman"/>
                <w:sz w:val="20"/>
                <w:szCs w:val="20"/>
              </w:rPr>
              <w:t>mērķis sasniedzams un izmērāms, detalizēti aprakstīti nepieciešamie resursi</w:t>
            </w:r>
          </w:p>
          <w:p w:rsidR="003248FF" w:rsidRPr="00DC0ADA" w:rsidRDefault="003248FF" w:rsidP="00F263F4">
            <w:pPr>
              <w:autoSpaceDE w:val="0"/>
              <w:autoSpaceDN w:val="0"/>
              <w:adjustRightInd w:val="0"/>
              <w:spacing w:after="200" w:line="276" w:lineRule="auto"/>
              <w:jc w:val="both"/>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3248FF" w:rsidRPr="00DC0ADA" w:rsidRDefault="003248FF" w:rsidP="00F263F4">
            <w:pPr>
              <w:spacing w:after="200" w:line="276" w:lineRule="auto"/>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A.3./B.5./B.6.</w:t>
            </w:r>
          </w:p>
          <w:p w:rsidR="003248FF" w:rsidRPr="00DC0ADA" w:rsidRDefault="003248FF" w:rsidP="00F263F4">
            <w:pPr>
              <w:spacing w:after="200" w:line="276" w:lineRule="auto"/>
              <w:jc w:val="center"/>
              <w:rPr>
                <w:rFonts w:ascii="Calibri Light" w:eastAsia="Calibri" w:hAnsi="Calibri Light"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both"/>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tc>
      </w:tr>
      <w:tr w:rsidR="003248FF" w:rsidRPr="00DC0ADA" w:rsidTr="00F263F4">
        <w:trPr>
          <w:trHeight w:val="4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rPr>
            </w:pPr>
          </w:p>
        </w:tc>
        <w:tc>
          <w:tcPr>
            <w:tcW w:w="5674" w:type="dxa"/>
            <w:gridSpan w:val="2"/>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Times New Roman" w:cs="Times New Roman"/>
                <w:sz w:val="20"/>
                <w:szCs w:val="20"/>
              </w:rPr>
              <w:t xml:space="preserve">Projekta </w:t>
            </w:r>
            <w:r w:rsidRPr="00DC0ADA">
              <w:rPr>
                <w:rFonts w:eastAsia="Calibri" w:cs="Times New Roman"/>
                <w:sz w:val="20"/>
                <w:szCs w:val="20"/>
              </w:rPr>
              <w:t>mērķis daļēji sasniedzams un izmērāms, daļēji aprakstīti nepieciešamie resursi</w:t>
            </w:r>
          </w:p>
          <w:p w:rsidR="003248FF" w:rsidRPr="00DC0ADA" w:rsidRDefault="003248FF" w:rsidP="00F263F4">
            <w:pPr>
              <w:autoSpaceDE w:val="0"/>
              <w:autoSpaceDN w:val="0"/>
              <w:adjustRightInd w:val="0"/>
              <w:spacing w:after="0" w:line="240" w:lineRule="auto"/>
              <w:contextualSpacing/>
              <w:jc w:val="both"/>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lastRenderedPageBreak/>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5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contextualSpacing/>
              <w:jc w:val="both"/>
              <w:rPr>
                <w:rFonts w:eastAsia="Calibri" w:cs="Times New Roman"/>
                <w:sz w:val="20"/>
                <w:szCs w:val="20"/>
              </w:rPr>
            </w:pPr>
            <w:r w:rsidRPr="00DC0ADA">
              <w:rPr>
                <w:rFonts w:eastAsia="Times New Roman" w:cs="Times New Roman"/>
                <w:sz w:val="20"/>
                <w:szCs w:val="20"/>
              </w:rPr>
              <w:t xml:space="preserve">Projekta </w:t>
            </w:r>
            <w:r w:rsidRPr="00DC0ADA">
              <w:rPr>
                <w:rFonts w:eastAsia="Calibri" w:cs="Times New Roman"/>
                <w:sz w:val="20"/>
                <w:szCs w:val="20"/>
              </w:rPr>
              <w:t>mērķis nav sasniedzams un izmērāms, nav aprakstīti nepieciešamie resursi</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293"/>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3.2.</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Projektā veikta tirgus izpēte</w:t>
            </w:r>
          </w:p>
          <w:p w:rsidR="003248FF" w:rsidRPr="00DC0ADA" w:rsidRDefault="003248FF" w:rsidP="00F263F4">
            <w:pPr>
              <w:spacing w:after="200" w:line="276"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 xml:space="preserve">Projektā detalizēti </w:t>
            </w:r>
            <w:r w:rsidRPr="00DC0ADA">
              <w:rPr>
                <w:rFonts w:eastAsia="Calibri" w:cs="Times New Roman"/>
                <w:color w:val="000000"/>
                <w:sz w:val="20"/>
                <w:szCs w:val="20"/>
              </w:rPr>
              <w:t>veikta tirgus izpēte un analīze</w:t>
            </w:r>
            <w:r w:rsidRPr="00DC0ADA">
              <w:rPr>
                <w:rFonts w:eastAsia="Calibri" w:cs="Times New Roman"/>
                <w:sz w:val="20"/>
                <w:szCs w:val="20"/>
              </w:rPr>
              <w:t>, pamatota produkta/pakalpojuma vajadzība teritorijā</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ascii="Calibri Light" w:eastAsia="Calibri" w:hAnsi="Calibri Light" w:cs="Times New Roman"/>
                <w:sz w:val="20"/>
                <w:szCs w:val="20"/>
              </w:rPr>
            </w:pPr>
            <w:r w:rsidRPr="00DC0ADA">
              <w:rPr>
                <w:rFonts w:eastAsia="Times New Roman" w:cs="Times New Roman"/>
                <w:color w:val="000000"/>
                <w:sz w:val="20"/>
                <w:szCs w:val="20"/>
                <w:lang w:eastAsia="lv-LV"/>
              </w:rPr>
              <w:t>B.6.</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both"/>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tc>
      </w:tr>
      <w:tr w:rsidR="003248FF" w:rsidRPr="00DC0ADA" w:rsidTr="00F263F4">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 xml:space="preserve">Projektā daļēji </w:t>
            </w:r>
            <w:r w:rsidRPr="00DC0ADA">
              <w:rPr>
                <w:rFonts w:eastAsia="Calibri" w:cs="Times New Roman"/>
                <w:color w:val="000000"/>
                <w:sz w:val="20"/>
                <w:szCs w:val="20"/>
              </w:rPr>
              <w:t>veikta tirgus izpēte un analīze</w:t>
            </w:r>
            <w:r w:rsidRPr="00DC0ADA">
              <w:rPr>
                <w:rFonts w:eastAsia="Calibri" w:cs="Times New Roman"/>
                <w:sz w:val="20"/>
                <w:szCs w:val="20"/>
              </w:rPr>
              <w:t>, daļēji pamatota produkta/pakalpojuma vajadzība teritorijā</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5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 xml:space="preserve">Nav </w:t>
            </w:r>
            <w:r w:rsidRPr="00DC0ADA">
              <w:rPr>
                <w:rFonts w:eastAsia="Calibri" w:cs="Times New Roman"/>
                <w:color w:val="000000"/>
                <w:sz w:val="20"/>
                <w:szCs w:val="20"/>
              </w:rPr>
              <w:t>veikta tirgus izpēte un analīze</w:t>
            </w:r>
            <w:r w:rsidRPr="00DC0ADA">
              <w:rPr>
                <w:rFonts w:eastAsia="Calibri" w:cs="Times New Roman"/>
                <w:sz w:val="20"/>
                <w:szCs w:val="20"/>
              </w:rPr>
              <w:t>, nav pamatota produkta/pakalpojuma vajadzība teritorijā</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302"/>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3.3.</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 xml:space="preserve">Projektā aprakstīta produkta pārdošanas stratēģija </w:t>
            </w:r>
          </w:p>
          <w:p w:rsidR="003248FF" w:rsidRPr="00DC0ADA" w:rsidRDefault="003248FF" w:rsidP="00F263F4">
            <w:pPr>
              <w:autoSpaceDE w:val="0"/>
              <w:autoSpaceDN w:val="0"/>
              <w:adjustRightInd w:val="0"/>
              <w:spacing w:after="200" w:line="276" w:lineRule="auto"/>
              <w:jc w:val="both"/>
              <w:rPr>
                <w:rFonts w:eastAsia="Calibri" w:cs="Times New Roman"/>
                <w:sz w:val="20"/>
                <w:szCs w:val="20"/>
              </w:rPr>
            </w:pPr>
          </w:p>
          <w:p w:rsidR="003248FF" w:rsidRPr="00DC0ADA" w:rsidRDefault="003248FF" w:rsidP="00F263F4">
            <w:pPr>
              <w:autoSpaceDE w:val="0"/>
              <w:autoSpaceDN w:val="0"/>
              <w:adjustRightInd w:val="0"/>
              <w:spacing w:after="200" w:line="276"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 xml:space="preserve">Projektā detalizēti aprakstīta produkta pārdošanas stratēģija un plānotie ienākumi ir samērīgi pret investīcijām </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B.6.</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Calibri" w:cs="Times New Roman"/>
                <w:sz w:val="20"/>
                <w:szCs w:val="20"/>
              </w:rPr>
            </w:pPr>
          </w:p>
          <w:p w:rsidR="003248FF" w:rsidRPr="00DC0ADA" w:rsidRDefault="003248FF" w:rsidP="00F263F4">
            <w:pPr>
              <w:spacing w:after="200" w:line="276" w:lineRule="auto"/>
              <w:jc w:val="both"/>
              <w:rPr>
                <w:rFonts w:ascii="Calibri Light" w:eastAsia="Calibri" w:hAnsi="Calibri Light" w:cs="Times New Roman"/>
                <w:sz w:val="18"/>
                <w:szCs w:val="24"/>
              </w:rPr>
            </w:pPr>
          </w:p>
          <w:p w:rsidR="003248FF" w:rsidRPr="00DC0ADA" w:rsidRDefault="003248FF" w:rsidP="00F263F4">
            <w:pPr>
              <w:spacing w:after="200" w:line="276" w:lineRule="auto"/>
              <w:jc w:val="both"/>
              <w:rPr>
                <w:rFonts w:eastAsia="Calibri" w:cs="Times New Roman"/>
                <w:sz w:val="20"/>
                <w:szCs w:val="20"/>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Calibri" w:cs="Times New Roman"/>
                <w:sz w:val="20"/>
                <w:szCs w:val="20"/>
              </w:rPr>
            </w:pPr>
          </w:p>
        </w:tc>
      </w:tr>
      <w:tr w:rsidR="003248FF" w:rsidRPr="00DC0ADA" w:rsidTr="00F263F4">
        <w:trPr>
          <w:trHeight w:val="61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Projektā daļēji aprakstīta produkta pārdošanas stratēģija un/vai plānotie ienākumi nav samērīgi pret investīcijām</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r>
      <w:tr w:rsidR="003248FF" w:rsidRPr="00DC0ADA" w:rsidTr="00F263F4">
        <w:trPr>
          <w:trHeight w:val="5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Nav aprakstīta produkta pārdošanas stratēģija un/vai plānotie ienākumi nav samērīgi pret investīcijām</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r>
      <w:tr w:rsidR="003248FF" w:rsidRPr="00DC0ADA" w:rsidTr="00F263F4">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3.4.</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Times New Roman" w:cs="Times New Roman"/>
                <w:sz w:val="20"/>
                <w:szCs w:val="20"/>
              </w:rPr>
              <w:t>Projekta risku analīze</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 xml:space="preserve">Projekta riski ir pilnībā izvērtēti atbilstoši </w:t>
            </w:r>
            <w:r w:rsidRPr="00DC0ADA">
              <w:rPr>
                <w:rFonts w:eastAsia="Calibri" w:cs="Times New Roman"/>
                <w:sz w:val="20"/>
                <w:szCs w:val="20"/>
                <w:u w:val="single"/>
              </w:rPr>
              <w:t>projekta darbības nozarei</w:t>
            </w:r>
            <w:r w:rsidRPr="00DC0ADA">
              <w:rPr>
                <w:rFonts w:eastAsia="Calibri" w:cs="Times New Roman"/>
                <w:sz w:val="20"/>
                <w:szCs w:val="20"/>
              </w:rPr>
              <w:t xml:space="preserve"> un raksturotas to novēršanas iespējas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ascii="Calibri Light" w:eastAsia="Calibri" w:hAnsi="Calibri Light" w:cs="Times New Roman"/>
                <w:b/>
                <w:sz w:val="20"/>
                <w:szCs w:val="20"/>
              </w:rPr>
            </w:pPr>
            <w:r w:rsidRPr="00DC0ADA">
              <w:rPr>
                <w:rFonts w:eastAsia="Times New Roman" w:cs="Times New Roman"/>
                <w:sz w:val="20"/>
                <w:szCs w:val="20"/>
                <w:lang w:eastAsia="lv-LV"/>
              </w:rPr>
              <w:t>B.6.</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sz w:val="20"/>
                <w:szCs w:val="20"/>
                <w:lang w:eastAsia="lv-LV"/>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center"/>
              <w:rPr>
                <w:rFonts w:eastAsia="Times New Roman" w:cs="Times New Roman"/>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sz w:val="20"/>
                <w:szCs w:val="20"/>
                <w:lang w:eastAsia="lv-LV"/>
              </w:rPr>
            </w:pPr>
          </w:p>
        </w:tc>
      </w:tr>
      <w:tr w:rsidR="003248FF" w:rsidRPr="00DC0ADA" w:rsidTr="00F263F4">
        <w:trPr>
          <w:trHeight w:val="4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riski ir daļēji izvērtēti atbilstoši projekta darbības nozarei, daļēji raksturotas to novēršanas iespējas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b/>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sz w:val="20"/>
                <w:szCs w:val="20"/>
                <w:lang w:eastAsia="lv-LV"/>
              </w:rPr>
            </w:pPr>
          </w:p>
        </w:tc>
      </w:tr>
      <w:tr w:rsidR="003248FF" w:rsidRPr="00DC0ADA" w:rsidTr="00F263F4">
        <w:trPr>
          <w:trHeight w:val="10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riski nav izvērtēti un/vai nav izvērtēti atbilstoši projekta nozarei, un nav raksturotas to novēršanas iespējas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b/>
                <w:sz w:val="20"/>
                <w:szCs w:val="20"/>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sz w:val="20"/>
                <w:szCs w:val="20"/>
                <w:lang w:eastAsia="lv-LV"/>
              </w:rPr>
            </w:pPr>
          </w:p>
        </w:tc>
      </w:tr>
      <w:tr w:rsidR="003248FF" w:rsidRPr="00DC0ADA" w:rsidTr="00F263F4">
        <w:trPr>
          <w:trHeight w:val="346"/>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3.5.</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 xml:space="preserve">Projekta ilgtspēja </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Plānotās aktivitātes ir skaidri definētas un nodrošinās kvalitatīvu rezultātu un tā dzīvotspēju pēc projekta realizācijas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200" w:line="276" w:lineRule="auto"/>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B.5./B.6./B.15.</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center"/>
              <w:rPr>
                <w:rFonts w:ascii="Calibri Light" w:eastAsia="Calibri" w:hAnsi="Calibri Light" w:cs="Times New Roman"/>
                <w:sz w:val="18"/>
                <w:szCs w:val="24"/>
              </w:rPr>
            </w:pPr>
          </w:p>
          <w:p w:rsidR="003248FF" w:rsidRPr="00DC0ADA" w:rsidRDefault="003248FF" w:rsidP="00F263F4">
            <w:pPr>
              <w:spacing w:after="200" w:line="276" w:lineRule="auto"/>
              <w:jc w:val="center"/>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center"/>
              <w:rPr>
                <w:rFonts w:eastAsia="Times New Roman" w:cs="Times New Roman"/>
                <w:color w:val="000000"/>
                <w:sz w:val="20"/>
                <w:szCs w:val="20"/>
                <w:lang w:eastAsia="lv-LV"/>
              </w:rPr>
            </w:pPr>
          </w:p>
        </w:tc>
      </w:tr>
      <w:tr w:rsidR="003248FF" w:rsidRPr="00DC0ADA" w:rsidTr="00F263F4">
        <w:trPr>
          <w:trHeight w:val="23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ascii="Calibri" w:eastAsia="Calibri" w:hAnsi="Calibri" w:cs="Calibri"/>
                <w:sz w:val="20"/>
                <w:szCs w:val="20"/>
              </w:rPr>
              <w:t>Plānotās aktivitātes daļēji definētas un daļēji nodrošinās kvalitatīvu rezultātu un tā dzīvotspēju pēc projekta realizācijas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4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 xml:space="preserve">Plānotās aktivitātes nav definētas un </w:t>
            </w:r>
            <w:r w:rsidRPr="00DC0ADA">
              <w:rPr>
                <w:rFonts w:ascii="Calibri Light" w:eastAsia="Calibri" w:hAnsi="Calibri Light" w:cs="Calibri Light"/>
                <w:sz w:val="20"/>
                <w:szCs w:val="20"/>
              </w:rPr>
              <w:t>nenodrošinās kvalitatīvu rezultātu un tā dzīvotspēja pēc projekta realizācijas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804"/>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3.6.</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publicitātes nodrošināšana</w:t>
            </w:r>
          </w:p>
          <w:p w:rsidR="003248FF" w:rsidRPr="00DC0ADA" w:rsidRDefault="003248FF" w:rsidP="00F263F4">
            <w:pPr>
              <w:spacing w:after="200" w:line="276" w:lineRule="auto"/>
              <w:jc w:val="both"/>
              <w:rPr>
                <w:rFonts w:eastAsia="Calibri" w:cs="Times New Roman"/>
                <w:i/>
                <w:sz w:val="20"/>
                <w:szCs w:val="20"/>
              </w:rPr>
            </w:pPr>
            <w:r w:rsidRPr="00DC0ADA">
              <w:rPr>
                <w:rFonts w:eastAsia="Calibri" w:cs="Times New Roman"/>
                <w:i/>
                <w:sz w:val="20"/>
                <w:szCs w:val="20"/>
              </w:rPr>
              <w:t>Obligāta prasība pievienot publicitātes plānu (veidlapa pieejama  metodikā)</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Projektā detalizēti aprakstītas aktivitātes publicitātes nodrošināšanai, kas ir pamatotas publicitātes plānā, norādīti vismaz 2 mediji, kuros tiks publicēta informācija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3248FF" w:rsidRPr="00DC0ADA" w:rsidRDefault="003248FF" w:rsidP="00F263F4">
            <w:pPr>
              <w:spacing w:after="200" w:line="276" w:lineRule="auto"/>
              <w:jc w:val="center"/>
              <w:rPr>
                <w:rFonts w:eastAsia="Calibri" w:cs="Times New Roman"/>
                <w:b/>
                <w:sz w:val="20"/>
                <w:szCs w:val="20"/>
              </w:rPr>
            </w:pPr>
            <w:r w:rsidRPr="00DC0ADA">
              <w:rPr>
                <w:rFonts w:eastAsia="Times New Roman" w:cs="Times New Roman"/>
                <w:color w:val="000000"/>
                <w:sz w:val="20"/>
                <w:szCs w:val="20"/>
                <w:lang w:eastAsia="lv-LV"/>
              </w:rPr>
              <w:t>B.13.</w:t>
            </w:r>
          </w:p>
          <w:p w:rsidR="003248FF" w:rsidRPr="00DC0ADA" w:rsidRDefault="003248FF" w:rsidP="00F263F4">
            <w:pPr>
              <w:spacing w:after="0" w:line="240" w:lineRule="auto"/>
              <w:contextualSpacing/>
              <w:jc w:val="center"/>
              <w:rPr>
                <w:rFonts w:eastAsia="Calibri" w:cs="Times New Roman"/>
                <w:sz w:val="20"/>
                <w:szCs w:val="20"/>
              </w:rPr>
            </w:pPr>
            <w:r w:rsidRPr="00DC0ADA">
              <w:rPr>
                <w:rFonts w:eastAsia="Calibri" w:cs="Times New Roman"/>
                <w:sz w:val="20"/>
                <w:szCs w:val="20"/>
              </w:rPr>
              <w:t>Metodikā pielikums Nr.</w:t>
            </w:r>
            <w:r w:rsidR="00B82090">
              <w:rPr>
                <w:rFonts w:eastAsia="Calibri" w:cs="Times New Roman"/>
                <w:sz w:val="20"/>
                <w:szCs w:val="20"/>
              </w:rPr>
              <w:t>1</w:t>
            </w:r>
          </w:p>
          <w:p w:rsidR="003248FF" w:rsidRPr="00DC0ADA" w:rsidRDefault="003248FF" w:rsidP="00F263F4">
            <w:pPr>
              <w:spacing w:after="200" w:line="276" w:lineRule="auto"/>
              <w:jc w:val="center"/>
              <w:rPr>
                <w:rFonts w:ascii="Calibri Light" w:eastAsia="Calibri" w:hAnsi="Calibri Light" w:cs="Times New Roman"/>
                <w:sz w:val="18"/>
                <w:szCs w:val="24"/>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200" w:line="276" w:lineRule="auto"/>
              <w:jc w:val="both"/>
              <w:rPr>
                <w:rFonts w:eastAsia="Times New Roman" w:cs="Times New Roman"/>
                <w:color w:val="000000"/>
                <w:sz w:val="20"/>
                <w:szCs w:val="20"/>
                <w:lang w:eastAsia="lv-LV"/>
              </w:rPr>
            </w:pPr>
          </w:p>
        </w:tc>
      </w:tr>
      <w:tr w:rsidR="003248FF" w:rsidRPr="00DC0ADA" w:rsidTr="00F263F4">
        <w:trPr>
          <w:trHeight w:val="7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Projektā daļēji aprakstītas aktivitātes projekta publicitātes nodrošināšanai, kas ir daļēji pamatotas publicitātes plānā, norādīti vismaz 2 mediji, kuros tiks publicēta informācija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18"/>
                <w:szCs w:val="24"/>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6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Projektā nav aprakstītas aktivitātes projekta publicitātes nodrošināšanai, nav pamatotas publicitātes plānā, nav norādīti vismaz 2 mediji, kuros tiks publicēta informācija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ascii="Calibri" w:eastAsia="Calibri" w:hAnsi="Calibri" w:cs="Calibri"/>
                <w:szCs w:val="24"/>
              </w:rPr>
            </w:pPr>
            <w:r w:rsidRPr="00DC0ADA">
              <w:rPr>
                <w:rFonts w:ascii="Calibri" w:eastAsia="Calibri" w:hAnsi="Calibri" w:cs="Calibri"/>
                <w:szCs w:val="24"/>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ascii="Calibri Light" w:eastAsia="Calibri" w:hAnsi="Calibri Light" w:cs="Times New Roman"/>
                <w:sz w:val="18"/>
                <w:szCs w:val="24"/>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267"/>
        </w:trPr>
        <w:tc>
          <w:tcPr>
            <w:tcW w:w="15309" w:type="dxa"/>
            <w:gridSpan w:val="8"/>
            <w:tcBorders>
              <w:top w:val="single" w:sz="4" w:space="0" w:color="auto"/>
              <w:left w:val="single" w:sz="4" w:space="0" w:color="auto"/>
              <w:bottom w:val="single" w:sz="4" w:space="0" w:color="auto"/>
              <w:right w:val="single" w:sz="4" w:space="0" w:color="auto"/>
            </w:tcBorders>
            <w:shd w:val="clear" w:color="auto" w:fill="F2F2F2"/>
          </w:tcPr>
          <w:p w:rsidR="003248FF" w:rsidRPr="00DC0ADA" w:rsidRDefault="003248FF" w:rsidP="003248FF">
            <w:pPr>
              <w:numPr>
                <w:ilvl w:val="0"/>
                <w:numId w:val="1"/>
              </w:numPr>
              <w:spacing w:after="0" w:line="240" w:lineRule="auto"/>
              <w:contextualSpacing/>
              <w:jc w:val="both"/>
              <w:rPr>
                <w:rFonts w:eastAsia="Calibri" w:cs="Times New Roman"/>
                <w:b/>
                <w:bCs/>
                <w:color w:val="000000"/>
                <w:sz w:val="20"/>
                <w:szCs w:val="20"/>
              </w:rPr>
            </w:pPr>
            <w:r w:rsidRPr="00DC0ADA">
              <w:rPr>
                <w:rFonts w:eastAsia="Calibri" w:cs="Times New Roman"/>
                <w:b/>
                <w:bCs/>
                <w:color w:val="000000"/>
                <w:sz w:val="20"/>
                <w:szCs w:val="20"/>
              </w:rPr>
              <w:t>Specifiskie kritēriji</w:t>
            </w: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267"/>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4.1.</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Projekta darbības virziens</w:t>
            </w:r>
          </w:p>
          <w:p w:rsidR="003248FF" w:rsidRPr="00DC0ADA" w:rsidRDefault="003248FF" w:rsidP="00F263F4">
            <w:pPr>
              <w:autoSpaceDE w:val="0"/>
              <w:autoSpaceDN w:val="0"/>
              <w:adjustRightInd w:val="0"/>
              <w:spacing w:after="0" w:line="240" w:lineRule="auto"/>
              <w:jc w:val="both"/>
              <w:rPr>
                <w:rFonts w:eastAsia="Calibri" w:cs="Times New Roman"/>
                <w:sz w:val="20"/>
                <w:szCs w:val="20"/>
              </w:rPr>
            </w:pPr>
          </w:p>
          <w:p w:rsidR="003248FF" w:rsidRPr="00DC0ADA" w:rsidRDefault="003248FF" w:rsidP="00F263F4">
            <w:pPr>
              <w:autoSpaceDE w:val="0"/>
              <w:autoSpaceDN w:val="0"/>
              <w:adjustRightInd w:val="0"/>
              <w:spacing w:after="0" w:line="240" w:lineRule="auto"/>
              <w:jc w:val="both"/>
              <w:rPr>
                <w:rFonts w:eastAsia="Calibri" w:cs="Times New Roman"/>
                <w:i/>
                <w:sz w:val="20"/>
                <w:szCs w:val="20"/>
              </w:rPr>
            </w:pPr>
            <w:r w:rsidRPr="00DC0ADA">
              <w:rPr>
                <w:rFonts w:eastAsia="Calibri" w:cs="Times New Roman"/>
                <w:i/>
                <w:sz w:val="20"/>
                <w:szCs w:val="20"/>
              </w:rPr>
              <w:t>Papildus 2 punktus saņem projekts, kas sekmē vietējo izejvielu/ izejmateriālu izmantošanu pārstrādē</w:t>
            </w:r>
          </w:p>
          <w:p w:rsidR="003248FF" w:rsidRPr="00DC0ADA" w:rsidRDefault="003248FF" w:rsidP="00F263F4">
            <w:pPr>
              <w:autoSpaceDE w:val="0"/>
              <w:autoSpaceDN w:val="0"/>
              <w:adjustRightInd w:val="0"/>
              <w:spacing w:after="0" w:line="240" w:lineRule="auto"/>
              <w:jc w:val="both"/>
              <w:rPr>
                <w:rFonts w:eastAsia="Calibri" w:cs="Times New Roman"/>
                <w:sz w:val="20"/>
                <w:szCs w:val="20"/>
              </w:rPr>
            </w:pPr>
          </w:p>
          <w:p w:rsidR="003248FF" w:rsidRPr="00DC0ADA" w:rsidRDefault="003248FF" w:rsidP="00F263F4">
            <w:pPr>
              <w:autoSpaceDE w:val="0"/>
              <w:autoSpaceDN w:val="0"/>
              <w:adjustRightInd w:val="0"/>
              <w:spacing w:after="0" w:line="240" w:lineRule="auto"/>
              <w:jc w:val="both"/>
              <w:rPr>
                <w:rFonts w:eastAsia="Calibri" w:cs="Times New Roman"/>
                <w:sz w:val="20"/>
                <w:szCs w:val="20"/>
              </w:rPr>
            </w:pPr>
          </w:p>
          <w:p w:rsidR="003248FF" w:rsidRPr="00DC0ADA" w:rsidRDefault="003248FF" w:rsidP="00F263F4">
            <w:pPr>
              <w:autoSpaceDE w:val="0"/>
              <w:autoSpaceDN w:val="0"/>
              <w:adjustRightInd w:val="0"/>
              <w:spacing w:after="0" w:line="240" w:lineRule="auto"/>
              <w:jc w:val="both"/>
              <w:rPr>
                <w:rFonts w:eastAsia="Calibri" w:cs="Times New Roman"/>
                <w:iCs/>
                <w:color w:val="000000"/>
                <w:sz w:val="20"/>
                <w:szCs w:val="20"/>
              </w:rPr>
            </w:pPr>
            <w:r w:rsidRPr="00DC0ADA">
              <w:rPr>
                <w:rFonts w:eastAsia="Calibri" w:cs="Times New Roman"/>
                <w:color w:val="000000"/>
                <w:sz w:val="20"/>
                <w:szCs w:val="20"/>
              </w:rPr>
              <w:t>!Ja projektu plānots īstenot vairākās nozarēs, punktus nesummē, piešķirot lielāko punktu skaitu</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Ražošana/lauksaimniecības produktu pārstrāde</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A.1./B.1./B.5./B.6./B.8./B.9./C.</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both"/>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26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Cs/>
                <w:color w:val="000000"/>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Pakalpojumu sniegšana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9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Cs/>
                <w:color w:val="000000"/>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Cits darbības virziens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3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Cs/>
                <w:color w:val="000000"/>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Papildus kritērijs:</w:t>
            </w:r>
          </w:p>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Projekts sekmē vietējo izejvielu/ izejmateriālu izmantošanu pārstrādē</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552"/>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4.2.</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rezultātā jaunradīto darba vietu skaits (obligāti saglabājot esošās)</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rezultātā tiek radītas vismaz 2 darba vietas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B.4./C.</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Projekta rezultātā tiek radīta 1 darba vieta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4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Netiek radītas darbavietas un/vai finanšu plānā (C sadaļā) nav plānoti izdevumi algu un nodokļu nomaksai (atbilstoši saimnieciskās darbības formai).</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364"/>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lastRenderedPageBreak/>
              <w:t>4.3.</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rezultātu noslodze</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rezultātam nav izteikts sezonāls raksturs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B.4./C.</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3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Projekta rezultātam izteikts sezonāls raksturs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364"/>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4.4.</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Projekts tiek īstenots kā kopprojekts</w:t>
            </w:r>
          </w:p>
          <w:p w:rsidR="003248FF" w:rsidRPr="00DC0ADA" w:rsidRDefault="003248FF" w:rsidP="00F263F4">
            <w:pPr>
              <w:autoSpaceDE w:val="0"/>
              <w:autoSpaceDN w:val="0"/>
              <w:adjustRightInd w:val="0"/>
              <w:spacing w:after="200" w:line="276" w:lineRule="auto"/>
              <w:jc w:val="both"/>
              <w:rPr>
                <w:rFonts w:eastAsia="Calibri" w:cs="Times New Roman"/>
                <w:sz w:val="20"/>
                <w:szCs w:val="20"/>
              </w:rPr>
            </w:pPr>
          </w:p>
          <w:p w:rsidR="003248FF" w:rsidRPr="00DC0ADA" w:rsidRDefault="003248FF" w:rsidP="00F263F4">
            <w:pPr>
              <w:autoSpaceDE w:val="0"/>
              <w:autoSpaceDN w:val="0"/>
              <w:adjustRightInd w:val="0"/>
              <w:spacing w:after="200" w:line="276"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Projekts tiek īstenots kā kopprojekts ar citu juridisku personu vai to īsteno atbilstīga kooperatīvā sabiedrība</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A.2./B.4.1.</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3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i/>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Projekts netiek īstenots kā kopprojekts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251"/>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4.5.</w:t>
            </w:r>
          </w:p>
        </w:tc>
        <w:tc>
          <w:tcPr>
            <w:tcW w:w="2458"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Projekts sekmē iespējas citu pakalpojumu un produktu piedāvājumu attīstībai</w:t>
            </w: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sz w:val="20"/>
                <w:szCs w:val="20"/>
              </w:rPr>
            </w:pPr>
            <w:r w:rsidRPr="00DC0ADA">
              <w:rPr>
                <w:rFonts w:eastAsia="Calibri" w:cs="Times New Roman"/>
                <w:sz w:val="20"/>
                <w:szCs w:val="20"/>
              </w:rPr>
              <w:t>Projekta aktivitātes pierāda iespējas citu pakalpojumu/produktu piedāvājuma attīstībai VRG teritorijā</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Calibri" w:cs="Times New Roman"/>
                <w:sz w:val="20"/>
                <w:szCs w:val="20"/>
              </w:rPr>
              <w:t>B.6./B.15.</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Calibri" w:cs="Times New Roman"/>
                <w:sz w:val="20"/>
                <w:szCs w:val="20"/>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Calibri" w:cs="Times New Roman"/>
                <w:sz w:val="20"/>
                <w:szCs w:val="20"/>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Calibri" w:cs="Times New Roman"/>
                <w:sz w:val="20"/>
                <w:szCs w:val="20"/>
              </w:rPr>
            </w:pPr>
          </w:p>
        </w:tc>
      </w:tr>
      <w:tr w:rsidR="003248FF" w:rsidRPr="00DC0ADA" w:rsidTr="00F263F4">
        <w:trPr>
          <w:trHeight w:val="2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Projekta aktivitātes pierāda iespējas citu pakalpojumu/produktu piedāvājuma attīstībai ārpus VRG teritorijas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r>
      <w:tr w:rsidR="003248FF" w:rsidRPr="00DC0ADA" w:rsidTr="00F263F4">
        <w:trPr>
          <w:trHeight w:val="4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sz w:val="20"/>
                <w:szCs w:val="20"/>
              </w:rPr>
              <w:t>Projekta aktivitātes nepierāda iespējas citu pakalpojumu/produktu piedāvājuma attīstībai</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r>
      <w:tr w:rsidR="003248FF" w:rsidRPr="00DC0ADA" w:rsidTr="00F263F4">
        <w:trPr>
          <w:trHeight w:val="350"/>
        </w:trPr>
        <w:tc>
          <w:tcPr>
            <w:tcW w:w="799" w:type="dxa"/>
            <w:vMerge w:val="restart"/>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4.6.</w:t>
            </w:r>
          </w:p>
        </w:tc>
        <w:tc>
          <w:tcPr>
            <w:tcW w:w="2458" w:type="dxa"/>
            <w:vMerge w:val="restart"/>
            <w:tcBorders>
              <w:top w:val="single" w:sz="4" w:space="0" w:color="auto"/>
              <w:left w:val="single" w:sz="4" w:space="0" w:color="auto"/>
              <w:bottom w:val="single" w:sz="4" w:space="0" w:color="auto"/>
              <w:right w:val="single" w:sz="4" w:space="0" w:color="auto"/>
            </w:tcBorders>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iCs/>
                <w:sz w:val="20"/>
                <w:szCs w:val="20"/>
              </w:rPr>
              <w:t xml:space="preserve">Projekta ietekme uz rezultātu rādītājiem </w:t>
            </w:r>
          </w:p>
          <w:p w:rsidR="003248FF" w:rsidRPr="00DC0ADA" w:rsidRDefault="003248FF" w:rsidP="00F263F4">
            <w:pPr>
              <w:autoSpaceDE w:val="0"/>
              <w:autoSpaceDN w:val="0"/>
              <w:adjustRightInd w:val="0"/>
              <w:spacing w:after="200" w:line="276"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200" w:line="276" w:lineRule="auto"/>
              <w:jc w:val="both"/>
              <w:rPr>
                <w:rFonts w:eastAsia="Calibri" w:cs="Times New Roman"/>
                <w:color w:val="000000"/>
                <w:sz w:val="20"/>
                <w:szCs w:val="20"/>
              </w:rPr>
            </w:pPr>
            <w:r w:rsidRPr="00DC0ADA">
              <w:rPr>
                <w:rFonts w:eastAsia="Calibri" w:cs="Times New Roman"/>
                <w:sz w:val="20"/>
                <w:szCs w:val="20"/>
              </w:rPr>
              <w:t>Projekts izpilda vismaz divus rezultātu rādītājus</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Stratēģijā (3.1. nodaļa)</w:t>
            </w:r>
          </w:p>
          <w:p w:rsidR="003248FF" w:rsidRPr="00DC0ADA" w:rsidRDefault="003248FF" w:rsidP="00F263F4">
            <w:pPr>
              <w:spacing w:after="0" w:line="240" w:lineRule="auto"/>
              <w:contextualSpacing/>
              <w:jc w:val="center"/>
              <w:rPr>
                <w:rFonts w:eastAsia="Times New Roman" w:cs="Times New Roman"/>
                <w:sz w:val="20"/>
                <w:szCs w:val="20"/>
                <w:lang w:eastAsia="lv-LV"/>
              </w:rPr>
            </w:pPr>
          </w:p>
          <w:p w:rsidR="003248FF" w:rsidRPr="00DC0ADA" w:rsidRDefault="003248FF" w:rsidP="00F263F4">
            <w:pPr>
              <w:spacing w:after="0" w:line="240" w:lineRule="auto"/>
              <w:contextualSpacing/>
              <w:jc w:val="center"/>
              <w:rPr>
                <w:rFonts w:eastAsia="Times New Roman" w:cs="Times New Roman"/>
                <w:sz w:val="20"/>
                <w:szCs w:val="20"/>
                <w:lang w:eastAsia="lv-LV"/>
              </w:rPr>
            </w:pPr>
            <w:r w:rsidRPr="00DC0ADA">
              <w:rPr>
                <w:rFonts w:eastAsia="Times New Roman" w:cs="Times New Roman"/>
                <w:sz w:val="20"/>
                <w:szCs w:val="20"/>
                <w:lang w:eastAsia="lv-LV"/>
              </w:rPr>
              <w:t>B.4., C.</w:t>
            </w: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r w:rsidRPr="00DC0ADA">
              <w:rPr>
                <w:rFonts w:eastAsia="Times New Roman" w:cs="Times New Roman"/>
                <w:color w:val="000000"/>
                <w:sz w:val="20"/>
                <w:szCs w:val="20"/>
                <w:lang w:eastAsia="lv-LV"/>
              </w:rPr>
              <w:t xml:space="preserve">Metodikā pielikums Nr. </w:t>
            </w:r>
            <w:r w:rsidR="00B82090">
              <w:rPr>
                <w:rFonts w:eastAsia="Times New Roman" w:cs="Times New Roman"/>
                <w:color w:val="000000"/>
                <w:sz w:val="20"/>
                <w:szCs w:val="20"/>
                <w:lang w:eastAsia="lv-LV"/>
              </w:rPr>
              <w:t>2</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tcPr>
          <w:p w:rsidR="003248FF" w:rsidRPr="00DC0ADA" w:rsidRDefault="003248FF" w:rsidP="00F263F4">
            <w:pPr>
              <w:spacing w:after="0" w:line="240" w:lineRule="auto"/>
              <w:contextualSpacing/>
              <w:jc w:val="center"/>
              <w:rPr>
                <w:rFonts w:eastAsia="Times New Roman" w:cs="Times New Roman"/>
                <w:color w:val="000000"/>
                <w:sz w:val="20"/>
                <w:szCs w:val="20"/>
                <w:lang w:eastAsia="lv-LV"/>
              </w:rPr>
            </w:pPr>
          </w:p>
        </w:tc>
      </w:tr>
      <w:tr w:rsidR="003248FF" w:rsidRPr="00DC0ADA" w:rsidTr="00F263F4">
        <w:trPr>
          <w:trHeight w:val="3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Calibri" w:cs="Times New Roman"/>
                <w:sz w:val="20"/>
                <w:szCs w:val="20"/>
              </w:rPr>
            </w:pPr>
            <w:r w:rsidRPr="00DC0ADA">
              <w:rPr>
                <w:rFonts w:eastAsia="Calibri" w:cs="Times New Roman"/>
                <w:color w:val="000000"/>
                <w:sz w:val="20"/>
                <w:szCs w:val="20"/>
              </w:rPr>
              <w:t>Projekts izpilda vienu rezultātu rādītāju</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3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Calibri" w:cs="Times New Roman"/>
                <w:sz w:val="20"/>
                <w:szCs w:val="20"/>
              </w:rPr>
            </w:pPr>
          </w:p>
        </w:tc>
        <w:tc>
          <w:tcPr>
            <w:tcW w:w="5674" w:type="dxa"/>
            <w:gridSpan w:val="2"/>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autoSpaceDE w:val="0"/>
              <w:autoSpaceDN w:val="0"/>
              <w:adjustRightInd w:val="0"/>
              <w:spacing w:after="0" w:line="240" w:lineRule="auto"/>
              <w:jc w:val="both"/>
              <w:rPr>
                <w:rFonts w:eastAsia="Times New Roman" w:cs="Times New Roman"/>
                <w:color w:val="000000"/>
                <w:sz w:val="20"/>
                <w:szCs w:val="20"/>
                <w:lang w:eastAsia="lv-LV"/>
              </w:rPr>
            </w:pPr>
            <w:r w:rsidRPr="00DC0ADA">
              <w:rPr>
                <w:rFonts w:eastAsia="Calibri" w:cs="Times New Roman"/>
                <w:color w:val="000000"/>
                <w:sz w:val="20"/>
                <w:szCs w:val="20"/>
              </w:rPr>
              <w:t>Projekts neizpilda nevienu rezultātu rādītāju</w:t>
            </w:r>
          </w:p>
        </w:tc>
        <w:tc>
          <w:tcPr>
            <w:tcW w:w="992" w:type="dxa"/>
            <w:tcBorders>
              <w:top w:val="single" w:sz="4" w:space="0" w:color="auto"/>
              <w:left w:val="single" w:sz="4" w:space="0" w:color="auto"/>
              <w:bottom w:val="single" w:sz="4" w:space="0" w:color="auto"/>
              <w:right w:val="single" w:sz="4" w:space="0" w:color="auto"/>
            </w:tcBorders>
            <w:hideMark/>
          </w:tcPr>
          <w:p w:rsidR="003248FF" w:rsidRPr="00DC0ADA" w:rsidRDefault="003248FF" w:rsidP="00F263F4">
            <w:pPr>
              <w:spacing w:after="200" w:line="276" w:lineRule="auto"/>
              <w:jc w:val="center"/>
              <w:rPr>
                <w:rFonts w:eastAsia="Calibri" w:cs="Times New Roman"/>
                <w:sz w:val="20"/>
                <w:szCs w:val="20"/>
              </w:rPr>
            </w:pPr>
            <w:r w:rsidRPr="00DC0ADA">
              <w:rPr>
                <w:rFonts w:eastAsia="Calibri" w:cs="Times New Roman"/>
                <w:sz w:val="20"/>
                <w:szCs w:val="20"/>
              </w:rPr>
              <w:t>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color w:val="000000"/>
                <w:sz w:val="20"/>
                <w:szCs w:val="20"/>
                <w:lang w:eastAsia="lv-LV"/>
              </w:rPr>
            </w:pPr>
          </w:p>
        </w:tc>
      </w:tr>
      <w:tr w:rsidR="003248FF" w:rsidRPr="00DC0ADA" w:rsidTr="00F263F4">
        <w:trPr>
          <w:trHeight w:val="215"/>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248FF" w:rsidRPr="00DC0ADA" w:rsidRDefault="003248FF" w:rsidP="00F263F4">
            <w:pPr>
              <w:spacing w:after="200" w:line="276" w:lineRule="auto"/>
              <w:jc w:val="right"/>
              <w:rPr>
                <w:rFonts w:eastAsia="Calibri" w:cs="Times New Roman"/>
                <w:b/>
                <w:sz w:val="20"/>
                <w:szCs w:val="20"/>
              </w:rPr>
            </w:pPr>
            <w:r w:rsidRPr="00DC0ADA">
              <w:rPr>
                <w:rFonts w:eastAsia="Calibri" w:cs="Times New Roman"/>
                <w:b/>
                <w:bCs/>
                <w:sz w:val="20"/>
                <w:szCs w:val="20"/>
              </w:rPr>
              <w:t>Maksimālais kopējais punktu skaits (</w:t>
            </w:r>
            <w:r w:rsidRPr="00DC0ADA">
              <w:rPr>
                <w:rFonts w:eastAsia="Calibri" w:cs="Times New Roman"/>
                <w:b/>
                <w:sz w:val="20"/>
                <w:szCs w:val="20"/>
              </w:rPr>
              <w:t>bez papildus punktiem 4.1. kritērijā):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248FF" w:rsidRPr="00DC0ADA" w:rsidRDefault="003248FF" w:rsidP="00F263F4">
            <w:pPr>
              <w:spacing w:after="200" w:line="276" w:lineRule="auto"/>
              <w:jc w:val="center"/>
              <w:rPr>
                <w:rFonts w:eastAsia="Calibri" w:cs="Times New Roman"/>
                <w:b/>
                <w:sz w:val="20"/>
                <w:szCs w:val="20"/>
              </w:rPr>
            </w:pPr>
            <w:r w:rsidRPr="00DC0ADA">
              <w:rPr>
                <w:rFonts w:eastAsia="Calibri" w:cs="Times New Roman"/>
                <w:b/>
                <w:sz w:val="20"/>
                <w:szCs w:val="20"/>
              </w:rPr>
              <w:t>34</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248FF" w:rsidRPr="00DC0ADA" w:rsidRDefault="003248FF" w:rsidP="00F263F4">
            <w:pPr>
              <w:spacing w:after="0" w:line="293" w:lineRule="atLeast"/>
              <w:jc w:val="right"/>
              <w:rPr>
                <w:rFonts w:eastAsia="Times New Roman" w:cs="Times New Roman"/>
                <w:b/>
                <w:sz w:val="22"/>
                <w:lang w:eastAsia="lv-LV"/>
              </w:rPr>
            </w:pPr>
            <w:r w:rsidRPr="00DC0ADA">
              <w:rPr>
                <w:rFonts w:eastAsia="Times New Roman" w:cs="Times New Roman"/>
                <w:b/>
                <w:sz w:val="22"/>
                <w:lang w:eastAsia="lv-LV"/>
              </w:rPr>
              <w:t xml:space="preserve">      </w:t>
            </w:r>
          </w:p>
          <w:p w:rsidR="003248FF" w:rsidRPr="00DC0ADA" w:rsidRDefault="003248FF" w:rsidP="00F263F4">
            <w:pPr>
              <w:spacing w:after="0" w:line="293" w:lineRule="atLeast"/>
              <w:jc w:val="right"/>
              <w:rPr>
                <w:rFonts w:eastAsia="Times New Roman" w:cs="Times New Roman"/>
                <w:b/>
                <w:sz w:val="22"/>
                <w:lang w:eastAsia="lv-LV"/>
              </w:rPr>
            </w:pPr>
            <w:r w:rsidRPr="00DC0ADA">
              <w:rPr>
                <w:rFonts w:eastAsia="Times New Roman" w:cs="Times New Roman"/>
                <w:b/>
                <w:sz w:val="22"/>
                <w:lang w:eastAsia="lv-LV"/>
              </w:rPr>
              <w:t>Pašvērtējuma punktu (F) kopsumma:</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FFF2CC"/>
            <w:hideMark/>
          </w:tcPr>
          <w:p w:rsidR="003248FF" w:rsidRPr="00DC0ADA" w:rsidRDefault="003248FF" w:rsidP="00F263F4">
            <w:pPr>
              <w:spacing w:after="0" w:line="293" w:lineRule="atLeast"/>
              <w:jc w:val="both"/>
              <w:rPr>
                <w:rFonts w:eastAsia="Times New Roman" w:cs="Times New Roman"/>
                <w:b/>
                <w:sz w:val="22"/>
                <w:lang w:eastAsia="lv-LV"/>
              </w:rPr>
            </w:pPr>
            <w:r w:rsidRPr="00DC0ADA">
              <w:rPr>
                <w:rFonts w:eastAsia="Times New Roman" w:cs="Times New Roman"/>
                <w:b/>
                <w:sz w:val="22"/>
                <w:lang w:eastAsia="lv-LV"/>
              </w:rPr>
              <w:t>F=(1.1.+2.1.+2.2.+3.1.+3.2.+3.3.+ 3.4.+3.5.+3.6.+4.1.+4.2.+4.3.+4.4.+4.5.+4.6.)</w:t>
            </w:r>
          </w:p>
        </w:tc>
      </w:tr>
      <w:tr w:rsidR="003248FF" w:rsidRPr="00DC0ADA" w:rsidTr="00F263F4">
        <w:trPr>
          <w:trHeight w:val="170"/>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248FF" w:rsidRPr="00DC0ADA" w:rsidRDefault="003248FF" w:rsidP="00F263F4">
            <w:pPr>
              <w:spacing w:after="200" w:line="276" w:lineRule="auto"/>
              <w:jc w:val="right"/>
              <w:rPr>
                <w:rFonts w:eastAsia="Calibri" w:cs="Times New Roman"/>
                <w:b/>
                <w:sz w:val="20"/>
                <w:szCs w:val="20"/>
              </w:rPr>
            </w:pPr>
            <w:r w:rsidRPr="00DC0ADA">
              <w:rPr>
                <w:rFonts w:eastAsia="Calibri" w:cs="Times New Roman"/>
                <w:b/>
                <w:sz w:val="20"/>
                <w:szCs w:val="20"/>
                <w:lang w:eastAsia="lv-LV"/>
              </w:rPr>
              <w:t>Minimālais punktu skaits, lai tas būtu atbilstošs vietējās attīstības stratēģijai: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248FF" w:rsidRPr="00DC0ADA" w:rsidRDefault="003248FF" w:rsidP="00F263F4">
            <w:pPr>
              <w:spacing w:after="200" w:line="276" w:lineRule="auto"/>
              <w:jc w:val="center"/>
              <w:rPr>
                <w:rFonts w:eastAsia="Calibri" w:cs="Times New Roman"/>
                <w:b/>
                <w:sz w:val="20"/>
                <w:szCs w:val="20"/>
              </w:rPr>
            </w:pPr>
            <w:r w:rsidRPr="00DC0ADA">
              <w:rPr>
                <w:rFonts w:eastAsia="Calibri" w:cs="Times New Roman"/>
                <w:b/>
                <w:sz w:val="20"/>
                <w:szCs w:val="20"/>
              </w:rPr>
              <w:t>14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b/>
                <w:sz w:val="22"/>
                <w:lang w:eastAsia="lv-LV"/>
              </w:rPr>
            </w:pPr>
          </w:p>
        </w:tc>
        <w:tc>
          <w:tcPr>
            <w:tcW w:w="5408" w:type="dxa"/>
            <w:gridSpan w:val="2"/>
            <w:vMerge/>
            <w:tcBorders>
              <w:top w:val="single" w:sz="4" w:space="0" w:color="auto"/>
              <w:left w:val="single" w:sz="4" w:space="0" w:color="auto"/>
              <w:bottom w:val="single" w:sz="4" w:space="0" w:color="auto"/>
              <w:right w:val="single" w:sz="4" w:space="0" w:color="auto"/>
            </w:tcBorders>
            <w:vAlign w:val="center"/>
            <w:hideMark/>
          </w:tcPr>
          <w:p w:rsidR="003248FF" w:rsidRPr="00DC0ADA" w:rsidRDefault="003248FF" w:rsidP="00F263F4">
            <w:pPr>
              <w:spacing w:after="0" w:line="240" w:lineRule="auto"/>
              <w:jc w:val="both"/>
              <w:rPr>
                <w:rFonts w:eastAsia="Times New Roman" w:cs="Times New Roman"/>
                <w:b/>
                <w:sz w:val="22"/>
                <w:lang w:eastAsia="lv-LV"/>
              </w:rPr>
            </w:pPr>
          </w:p>
        </w:tc>
      </w:tr>
    </w:tbl>
    <w:p w:rsidR="003248FF" w:rsidRPr="00DC0ADA" w:rsidRDefault="003248FF" w:rsidP="003248FF">
      <w:pPr>
        <w:spacing w:after="0" w:line="240" w:lineRule="auto"/>
        <w:contextualSpacing/>
        <w:jc w:val="both"/>
        <w:rPr>
          <w:rFonts w:eastAsia="Calibri" w:cs="Times New Roman"/>
          <w:b/>
          <w:szCs w:val="24"/>
        </w:rPr>
      </w:pPr>
    </w:p>
    <w:p w:rsidR="003248FF" w:rsidRPr="00DC0ADA" w:rsidRDefault="003248FF" w:rsidP="003248FF">
      <w:pPr>
        <w:spacing w:after="0" w:line="240" w:lineRule="auto"/>
        <w:ind w:left="-426" w:hanging="142"/>
        <w:contextualSpacing/>
        <w:jc w:val="both"/>
        <w:rPr>
          <w:rFonts w:eastAsia="Calibri" w:cs="Times New Roman"/>
          <w:sz w:val="20"/>
          <w:szCs w:val="20"/>
        </w:rPr>
      </w:pPr>
      <w:r w:rsidRPr="00DC0ADA">
        <w:rPr>
          <w:rFonts w:eastAsia="Calibri" w:cs="Times New Roman"/>
          <w:sz w:val="20"/>
          <w:szCs w:val="20"/>
        </w:rPr>
        <w:t xml:space="preserve">* Radīta darba vieta – ir noslēgts darba līgums ar darbinieku, nosakot normālu darba laiku, vai </w:t>
      </w:r>
      <w:proofErr w:type="spellStart"/>
      <w:r w:rsidRPr="00DC0ADA">
        <w:rPr>
          <w:rFonts w:eastAsia="Calibri" w:cs="Times New Roman"/>
          <w:sz w:val="20"/>
          <w:szCs w:val="20"/>
        </w:rPr>
        <w:t>pašnodarbinātas</w:t>
      </w:r>
      <w:proofErr w:type="spellEnd"/>
      <w:r w:rsidRPr="00DC0ADA">
        <w:rPr>
          <w:rFonts w:eastAsia="Calibri" w:cs="Times New Roman"/>
          <w:sz w:val="20"/>
          <w:szCs w:val="20"/>
        </w:rPr>
        <w:t xml:space="preserve"> personas saimnieciskās darbības uzsākšana, vai vairākas darba vietas sezonas darbu veikšanai, ja tajās kopā nostrādāto stundu skaits kalendāra gadā atbilst normālam darba laikam un ja par šādu darbinieku tiek maksātas valsts sociālās apdrošināšanas obligātās iemaksas.</w:t>
      </w:r>
    </w:p>
    <w:p w:rsidR="003248FF" w:rsidRPr="00DC0ADA" w:rsidRDefault="003248FF" w:rsidP="003248FF">
      <w:pPr>
        <w:spacing w:after="0" w:line="240" w:lineRule="auto"/>
        <w:ind w:left="-426" w:hanging="142"/>
        <w:contextualSpacing/>
        <w:jc w:val="both"/>
        <w:rPr>
          <w:rFonts w:eastAsia="Calibri" w:cs="Times New Roman"/>
          <w:sz w:val="20"/>
          <w:szCs w:val="20"/>
        </w:rPr>
      </w:pPr>
      <w:r w:rsidRPr="00DC0ADA">
        <w:rPr>
          <w:rFonts w:eastAsia="Calibri" w:cs="Times New Roman"/>
          <w:sz w:val="20"/>
          <w:szCs w:val="20"/>
        </w:rPr>
        <w:t xml:space="preserve">**Sociāli </w:t>
      </w:r>
      <w:proofErr w:type="spellStart"/>
      <w:r w:rsidRPr="00DC0ADA">
        <w:rPr>
          <w:rFonts w:eastAsia="Calibri" w:cs="Times New Roman"/>
          <w:sz w:val="20"/>
          <w:szCs w:val="20"/>
        </w:rPr>
        <w:t>mazaizsargāta</w:t>
      </w:r>
      <w:proofErr w:type="spellEnd"/>
      <w:r w:rsidRPr="00DC0ADA">
        <w:rPr>
          <w:rFonts w:eastAsia="Calibri" w:cs="Times New Roman"/>
          <w:sz w:val="20"/>
          <w:szCs w:val="20"/>
        </w:rPr>
        <w:t xml:space="preserve"> persona – personas ar invaliditāti, personas virs darbaspējas vecuma, </w:t>
      </w:r>
      <w:proofErr w:type="spellStart"/>
      <w:r w:rsidRPr="00DC0ADA">
        <w:rPr>
          <w:rFonts w:eastAsia="Calibri" w:cs="Times New Roman"/>
          <w:sz w:val="20"/>
          <w:szCs w:val="20"/>
        </w:rPr>
        <w:t>pirmspensijas</w:t>
      </w:r>
      <w:proofErr w:type="spellEnd"/>
      <w:r w:rsidRPr="00DC0ADA">
        <w:rPr>
          <w:rFonts w:eastAsia="Calibri" w:cs="Times New Roman"/>
          <w:sz w:val="20"/>
          <w:szCs w:val="20"/>
        </w:rPr>
        <w:t xml:space="preserve"> vecuma personas, jaunieši vecumā no 15-25 gadiem, ģimenes ≥ 3 bērni, ilgstošie bezdarbnieki, personas, kas atbrīvotas no brīvības atņemšanas iestādēm u.c.).</w:t>
      </w:r>
    </w:p>
    <w:p w:rsidR="003248FF" w:rsidRPr="00DC0ADA" w:rsidRDefault="003248FF" w:rsidP="003248FF">
      <w:pPr>
        <w:spacing w:after="200" w:line="276" w:lineRule="auto"/>
        <w:rPr>
          <w:rFonts w:ascii="Calibri" w:eastAsia="Calibri" w:hAnsi="Calibri" w:cs="Times New Roman"/>
          <w:sz w:val="22"/>
        </w:rPr>
      </w:pPr>
    </w:p>
    <w:p w:rsidR="003248FF" w:rsidRPr="00DC0ADA" w:rsidRDefault="003248FF" w:rsidP="003248FF">
      <w:pPr>
        <w:spacing w:after="200" w:line="276" w:lineRule="auto"/>
        <w:rPr>
          <w:rFonts w:ascii="Calibri" w:eastAsia="Calibri" w:hAnsi="Calibri" w:cs="Times New Roman"/>
          <w:sz w:val="22"/>
        </w:rPr>
      </w:pPr>
    </w:p>
    <w:p w:rsidR="003248FF" w:rsidRPr="00DC0ADA" w:rsidRDefault="003248FF" w:rsidP="003248FF">
      <w:pPr>
        <w:spacing w:after="200" w:line="276" w:lineRule="auto"/>
        <w:rPr>
          <w:rFonts w:eastAsia="Calibri" w:cs="Times New Roman"/>
          <w:sz w:val="22"/>
        </w:rPr>
      </w:pPr>
      <w:r w:rsidRPr="00DC0ADA">
        <w:rPr>
          <w:rFonts w:eastAsia="Calibri" w:cs="Times New Roman"/>
          <w:sz w:val="22"/>
        </w:rPr>
        <w:t>Datums: _________________</w:t>
      </w:r>
    </w:p>
    <w:p w:rsidR="003248FF" w:rsidRPr="00DC0ADA" w:rsidRDefault="003248FF" w:rsidP="003248FF">
      <w:pPr>
        <w:spacing w:after="200" w:line="276" w:lineRule="auto"/>
        <w:rPr>
          <w:rFonts w:eastAsia="Calibri" w:cs="Times New Roman"/>
          <w:szCs w:val="24"/>
        </w:rPr>
      </w:pPr>
      <w:r w:rsidRPr="00DC0ADA">
        <w:rPr>
          <w:rFonts w:eastAsia="Calibri" w:cs="Times New Roman"/>
          <w:sz w:val="22"/>
        </w:rPr>
        <w:t>Vārds, uzvārds, paraksts: ____________________</w:t>
      </w:r>
    </w:p>
    <w:p w:rsidR="003248FF" w:rsidRPr="00DC0ADA" w:rsidRDefault="003248FF" w:rsidP="003248FF">
      <w:pPr>
        <w:spacing w:after="200" w:line="276" w:lineRule="auto"/>
        <w:rPr>
          <w:rFonts w:ascii="Calibri" w:eastAsia="Calibri" w:hAnsi="Calibri" w:cs="Times New Roman"/>
          <w:sz w:val="22"/>
        </w:rPr>
      </w:pPr>
    </w:p>
    <w:p w:rsidR="00E048CA" w:rsidRDefault="00E048CA"/>
    <w:sectPr w:rsidR="00E048CA" w:rsidSect="006E328E">
      <w:pgSz w:w="16838" w:h="11906" w:orient="landscape"/>
      <w:pgMar w:top="1134"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9.5pt;visibility:visible;mso-wrap-style:square" o:bullet="t">
        <v:imagedata r:id="rId1" o:title=""/>
      </v:shape>
    </w:pict>
  </w:numPicBullet>
  <w:abstractNum w:abstractNumId="0" w15:restartNumberingAfterBreak="0">
    <w:nsid w:val="58796A4E"/>
    <w:multiLevelType w:val="hybridMultilevel"/>
    <w:tmpl w:val="02EA2A8A"/>
    <w:lvl w:ilvl="0" w:tplc="4F865C34">
      <w:start w:val="1"/>
      <w:numFmt w:val="bullet"/>
      <w:lvlText w:val=""/>
      <w:lvlPicBulletId w:val="0"/>
      <w:lvlJc w:val="left"/>
      <w:pPr>
        <w:tabs>
          <w:tab w:val="num" w:pos="720"/>
        </w:tabs>
        <w:ind w:left="720" w:hanging="360"/>
      </w:pPr>
      <w:rPr>
        <w:rFonts w:ascii="Symbol" w:hAnsi="Symbol" w:hint="default"/>
      </w:rPr>
    </w:lvl>
    <w:lvl w:ilvl="1" w:tplc="A852F7FC" w:tentative="1">
      <w:start w:val="1"/>
      <w:numFmt w:val="bullet"/>
      <w:lvlText w:val=""/>
      <w:lvlJc w:val="left"/>
      <w:pPr>
        <w:tabs>
          <w:tab w:val="num" w:pos="1440"/>
        </w:tabs>
        <w:ind w:left="1440" w:hanging="360"/>
      </w:pPr>
      <w:rPr>
        <w:rFonts w:ascii="Symbol" w:hAnsi="Symbol" w:hint="default"/>
      </w:rPr>
    </w:lvl>
    <w:lvl w:ilvl="2" w:tplc="404AC2F0" w:tentative="1">
      <w:start w:val="1"/>
      <w:numFmt w:val="bullet"/>
      <w:lvlText w:val=""/>
      <w:lvlJc w:val="left"/>
      <w:pPr>
        <w:tabs>
          <w:tab w:val="num" w:pos="2160"/>
        </w:tabs>
        <w:ind w:left="2160" w:hanging="360"/>
      </w:pPr>
      <w:rPr>
        <w:rFonts w:ascii="Symbol" w:hAnsi="Symbol" w:hint="default"/>
      </w:rPr>
    </w:lvl>
    <w:lvl w:ilvl="3" w:tplc="20D61A16" w:tentative="1">
      <w:start w:val="1"/>
      <w:numFmt w:val="bullet"/>
      <w:lvlText w:val=""/>
      <w:lvlJc w:val="left"/>
      <w:pPr>
        <w:tabs>
          <w:tab w:val="num" w:pos="2880"/>
        </w:tabs>
        <w:ind w:left="2880" w:hanging="360"/>
      </w:pPr>
      <w:rPr>
        <w:rFonts w:ascii="Symbol" w:hAnsi="Symbol" w:hint="default"/>
      </w:rPr>
    </w:lvl>
    <w:lvl w:ilvl="4" w:tplc="20026F78" w:tentative="1">
      <w:start w:val="1"/>
      <w:numFmt w:val="bullet"/>
      <w:lvlText w:val=""/>
      <w:lvlJc w:val="left"/>
      <w:pPr>
        <w:tabs>
          <w:tab w:val="num" w:pos="3600"/>
        </w:tabs>
        <w:ind w:left="3600" w:hanging="360"/>
      </w:pPr>
      <w:rPr>
        <w:rFonts w:ascii="Symbol" w:hAnsi="Symbol" w:hint="default"/>
      </w:rPr>
    </w:lvl>
    <w:lvl w:ilvl="5" w:tplc="CD1E7862" w:tentative="1">
      <w:start w:val="1"/>
      <w:numFmt w:val="bullet"/>
      <w:lvlText w:val=""/>
      <w:lvlJc w:val="left"/>
      <w:pPr>
        <w:tabs>
          <w:tab w:val="num" w:pos="4320"/>
        </w:tabs>
        <w:ind w:left="4320" w:hanging="360"/>
      </w:pPr>
      <w:rPr>
        <w:rFonts w:ascii="Symbol" w:hAnsi="Symbol" w:hint="default"/>
      </w:rPr>
    </w:lvl>
    <w:lvl w:ilvl="6" w:tplc="AACE2EEA" w:tentative="1">
      <w:start w:val="1"/>
      <w:numFmt w:val="bullet"/>
      <w:lvlText w:val=""/>
      <w:lvlJc w:val="left"/>
      <w:pPr>
        <w:tabs>
          <w:tab w:val="num" w:pos="5040"/>
        </w:tabs>
        <w:ind w:left="5040" w:hanging="360"/>
      </w:pPr>
      <w:rPr>
        <w:rFonts w:ascii="Symbol" w:hAnsi="Symbol" w:hint="default"/>
      </w:rPr>
    </w:lvl>
    <w:lvl w:ilvl="7" w:tplc="3D6020A2" w:tentative="1">
      <w:start w:val="1"/>
      <w:numFmt w:val="bullet"/>
      <w:lvlText w:val=""/>
      <w:lvlJc w:val="left"/>
      <w:pPr>
        <w:tabs>
          <w:tab w:val="num" w:pos="5760"/>
        </w:tabs>
        <w:ind w:left="5760" w:hanging="360"/>
      </w:pPr>
      <w:rPr>
        <w:rFonts w:ascii="Symbol" w:hAnsi="Symbol" w:hint="default"/>
      </w:rPr>
    </w:lvl>
    <w:lvl w:ilvl="8" w:tplc="48C2A7A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4525C90"/>
    <w:multiLevelType w:val="hybridMultilevel"/>
    <w:tmpl w:val="9E968C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FF"/>
    <w:rsid w:val="00070240"/>
    <w:rsid w:val="00195B50"/>
    <w:rsid w:val="00225C19"/>
    <w:rsid w:val="002C7581"/>
    <w:rsid w:val="003248FF"/>
    <w:rsid w:val="006D1F3F"/>
    <w:rsid w:val="006E328E"/>
    <w:rsid w:val="006F590B"/>
    <w:rsid w:val="007D10C8"/>
    <w:rsid w:val="008E07F6"/>
    <w:rsid w:val="00AD65DD"/>
    <w:rsid w:val="00B82090"/>
    <w:rsid w:val="00C53C50"/>
    <w:rsid w:val="00DB4283"/>
    <w:rsid w:val="00E048CA"/>
    <w:rsid w:val="00E05A84"/>
    <w:rsid w:val="00E26DCF"/>
    <w:rsid w:val="00E97A3E"/>
    <w:rsid w:val="00F47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0F6E3-8A6F-4FC7-A96B-F6F79D7C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8FF"/>
    <w:rPr>
      <w:color w:val="0000FF"/>
      <w:u w:val="single"/>
    </w:rPr>
  </w:style>
  <w:style w:type="paragraph" w:styleId="BalloonText">
    <w:name w:val="Balloon Text"/>
    <w:basedOn w:val="Normal"/>
    <w:link w:val="BalloonTextChar"/>
    <w:uiPriority w:val="99"/>
    <w:semiHidden/>
    <w:unhideWhenUsed/>
    <w:rsid w:val="00E05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84"/>
    <w:rPr>
      <w:rFonts w:ascii="Segoe UI" w:hAnsi="Segoe UI" w:cs="Segoe UI"/>
      <w:sz w:val="18"/>
      <w:szCs w:val="18"/>
    </w:rPr>
  </w:style>
  <w:style w:type="paragraph" w:styleId="ListParagraph">
    <w:name w:val="List Paragraph"/>
    <w:basedOn w:val="Normal"/>
    <w:uiPriority w:val="34"/>
    <w:qFormat/>
    <w:rsid w:val="002C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zeknespartner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4951</Words>
  <Characters>2823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cp:keywords/>
  <dc:description/>
  <cp:lastModifiedBy>Ineta Elksne</cp:lastModifiedBy>
  <cp:revision>2</cp:revision>
  <cp:lastPrinted>2019-01-09T13:22:00Z</cp:lastPrinted>
  <dcterms:created xsi:type="dcterms:W3CDTF">2019-12-02T11:09:00Z</dcterms:created>
  <dcterms:modified xsi:type="dcterms:W3CDTF">2019-12-02T11:09:00Z</dcterms:modified>
</cp:coreProperties>
</file>